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F62600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F62600">
        <w:rPr>
          <w:rFonts w:ascii="Times New Roman" w:hAnsi="Times New Roman" w:cs="Times New Roman"/>
          <w:sz w:val="28"/>
          <w:szCs w:val="28"/>
        </w:rPr>
        <w:t>01.11.2017</w:t>
      </w:r>
      <w:r w:rsidR="00F62600">
        <w:rPr>
          <w:rFonts w:ascii="Times New Roman" w:hAnsi="Times New Roman" w:cs="Times New Roman"/>
          <w:sz w:val="28"/>
          <w:szCs w:val="28"/>
        </w:rPr>
        <w:t xml:space="preserve"> № 2282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632C" w:rsidRDefault="0091632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C42B16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</w:t>
      </w:r>
      <w:r w:rsidR="00B642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B7205E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B7205E">
        <w:t>»</w:t>
      </w:r>
      <w:r>
        <w:t xml:space="preserve">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B7205E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B7205E">
        <w:t>»</w:t>
      </w:r>
      <w:r>
        <w:t xml:space="preserve"> и </w:t>
      </w:r>
      <w:r w:rsidR="00B7205E">
        <w:t>г</w:t>
      </w:r>
      <w:r>
        <w:t xml:space="preserve">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C42B16">
        <w:t>Новосель</w:t>
      </w:r>
      <w:r w:rsidR="006366A1">
        <w:t>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r w:rsidR="00C42B16">
        <w:t>Новосель</w:t>
      </w:r>
      <w:r w:rsidR="006366A1">
        <w:t xml:space="preserve">ского сельского поселения Смоленского района Смоленской области </w:t>
      </w:r>
      <w:r w:rsidR="0035403F">
        <w:t xml:space="preserve">от </w:t>
      </w:r>
      <w:r w:rsidR="00A75852">
        <w:t>0</w:t>
      </w:r>
      <w:r w:rsidR="008E546A">
        <w:t>2</w:t>
      </w:r>
      <w:r>
        <w:t xml:space="preserve"> </w:t>
      </w:r>
      <w:r w:rsidR="00A75852">
        <w:t>июня</w:t>
      </w:r>
      <w:r>
        <w:t xml:space="preserve"> 201</w:t>
      </w:r>
      <w:r w:rsidR="006366A1">
        <w:t>5</w:t>
      </w:r>
      <w:r>
        <w:t xml:space="preserve"> года N </w:t>
      </w:r>
      <w:r w:rsidR="00A75852">
        <w:t>32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A75852">
        <w:t>Новосель</w:t>
      </w:r>
      <w:r w:rsidR="0035403F">
        <w:t>ского</w:t>
      </w:r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B7205E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 w:rsidR="00A75852">
        <w:t>Новосель</w:t>
      </w:r>
      <w:r w:rsidR="006A1716">
        <w:t>ского сельского поселения Смоленского района Смоленской области (</w:t>
      </w:r>
      <w:r w:rsidR="00A75852">
        <w:t>Андреюшкин И.П.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91632C" w:rsidRDefault="006A1716" w:rsidP="0091632C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</w:t>
      </w:r>
      <w:r w:rsidR="00B7205E">
        <w:t xml:space="preserve">   </w:t>
      </w:r>
      <w:r>
        <w:t xml:space="preserve">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F62600">
        <w:t>01.11.2017</w:t>
      </w:r>
      <w:bookmarkStart w:id="0" w:name="_GoBack"/>
      <w:bookmarkEnd w:id="0"/>
      <w:r w:rsidR="00F62600">
        <w:t xml:space="preserve"> N 2282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A75852">
      <w:pPr>
        <w:pStyle w:val="ConsPlusTitle"/>
        <w:jc w:val="center"/>
      </w:pPr>
      <w:r>
        <w:t>НОВОСЕЛЬ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A75852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A75852">
              <w:t>Новосель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A75852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A75852">
              <w:t>Новосель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A75852">
              <w:t>Новосель</w:t>
            </w:r>
            <w:r w:rsidR="006A1716">
              <w:t xml:space="preserve">ского сельского поселения Смоленского района Смоленской области от </w:t>
            </w:r>
            <w:r w:rsidR="00A75852">
              <w:t>0</w:t>
            </w:r>
            <w:r w:rsidR="008E546A">
              <w:t xml:space="preserve">2 </w:t>
            </w:r>
            <w:r w:rsidR="00A75852">
              <w:t>июня</w:t>
            </w:r>
            <w:r w:rsidR="008E546A">
              <w:t xml:space="preserve"> 2015 года N </w:t>
            </w:r>
            <w:r w:rsidR="00A75852">
              <w:t>32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A75852">
            <w:pPr>
              <w:pStyle w:val="ConsPlusNormal"/>
            </w:pPr>
            <w:r>
              <w:t xml:space="preserve">Администрация </w:t>
            </w:r>
            <w:r w:rsidR="00A75852">
              <w:t>Новосель</w:t>
            </w:r>
            <w:r w:rsidR="006A1716">
              <w:t xml:space="preserve">ского сельского поселения Смоленского района Смоленской области, </w:t>
            </w:r>
            <w:r w:rsidR="0091632C">
              <w:t xml:space="preserve">местонахождение 214541, </w:t>
            </w:r>
            <w:r w:rsidR="006A1716">
              <w:t>д.</w:t>
            </w:r>
            <w:r w:rsidR="00A75852">
              <w:t>Новосельский</w:t>
            </w:r>
            <w:r w:rsidR="006A1716">
              <w:t>, д.</w:t>
            </w:r>
            <w:r w:rsidR="00A75852">
              <w:t>70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r w:rsidR="007450A6">
              <w:t>214019</w:t>
            </w:r>
            <w:r w:rsidR="00EE0089">
              <w:t xml:space="preserve">, </w:t>
            </w:r>
            <w:r w:rsidR="007A2F77">
              <w:t xml:space="preserve"> </w:t>
            </w:r>
            <w:r w:rsidR="00EE0089">
              <w:t>г.Смоленск,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 w:rsidP="008E546A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A75852">
              <w:lastRenderedPageBreak/>
              <w:t>Новосель</w:t>
            </w:r>
            <w:r w:rsidR="0016438F">
              <w:t>ского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8E546A">
              <w:t>140</w:t>
            </w:r>
            <w:r w:rsidR="006A771F">
              <w:t>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8E546A">
              <w:t>260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</w:t>
            </w:r>
            <w:r w:rsidR="008E546A">
              <w:t>40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4C059D">
              <w:t>бъектами - 80</w:t>
            </w:r>
            <w:r w:rsidR="006A771F">
              <w:t xml:space="preserve">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AE3F22" w:rsidRPr="00AE3F22" w:rsidRDefault="00DC77BA" w:rsidP="00AE3F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3F22">
        <w:rPr>
          <w:color w:val="000000"/>
          <w:sz w:val="28"/>
          <w:szCs w:val="28"/>
        </w:rPr>
        <w:t>Новосель</w:t>
      </w:r>
      <w:r w:rsidR="00951870">
        <w:rPr>
          <w:color w:val="000000"/>
          <w:sz w:val="28"/>
          <w:szCs w:val="28"/>
        </w:rPr>
        <w:t xml:space="preserve">ское сельское поселение </w:t>
      </w:r>
      <w:r w:rsidR="00AE3F22">
        <w:rPr>
          <w:color w:val="000000"/>
          <w:sz w:val="28"/>
          <w:szCs w:val="28"/>
        </w:rPr>
        <w:t xml:space="preserve">граничит </w:t>
      </w:r>
      <w:r w:rsidR="00AE3F22" w:rsidRPr="00AE3F22">
        <w:rPr>
          <w:color w:val="000000"/>
          <w:sz w:val="28"/>
          <w:szCs w:val="28"/>
        </w:rPr>
        <w:t>на севере  с Лоинским сельским поселением</w:t>
      </w:r>
      <w:r w:rsidR="00AE3F22">
        <w:rPr>
          <w:color w:val="000000"/>
          <w:sz w:val="28"/>
          <w:szCs w:val="28"/>
        </w:rPr>
        <w:t xml:space="preserve">, </w:t>
      </w:r>
      <w:r w:rsidR="00AE3F22" w:rsidRPr="00AE3F22">
        <w:rPr>
          <w:color w:val="000000"/>
          <w:sz w:val="28"/>
          <w:szCs w:val="28"/>
        </w:rPr>
        <w:t>на северо-востоке  с Вязгинским сельским поселением</w:t>
      </w:r>
      <w:r w:rsidR="00AE3F22">
        <w:rPr>
          <w:color w:val="000000"/>
          <w:sz w:val="28"/>
          <w:szCs w:val="28"/>
        </w:rPr>
        <w:t xml:space="preserve">, </w:t>
      </w:r>
      <w:r w:rsidR="00AE3F22" w:rsidRPr="00AE3F22">
        <w:rPr>
          <w:color w:val="000000"/>
          <w:sz w:val="28"/>
          <w:szCs w:val="28"/>
        </w:rPr>
        <w:t>на востоке  с</w:t>
      </w:r>
      <w:r w:rsidR="00AE3F22">
        <w:rPr>
          <w:color w:val="000000"/>
          <w:sz w:val="28"/>
          <w:szCs w:val="28"/>
        </w:rPr>
        <w:t>о</w:t>
      </w:r>
      <w:r w:rsidR="00AE3F22" w:rsidRPr="00AE3F22">
        <w:rPr>
          <w:color w:val="000000"/>
          <w:sz w:val="28"/>
          <w:szCs w:val="28"/>
        </w:rPr>
        <w:t> Стабенским сельским поселением</w:t>
      </w:r>
      <w:r w:rsidR="00AE3F22">
        <w:rPr>
          <w:color w:val="000000"/>
          <w:sz w:val="28"/>
          <w:szCs w:val="28"/>
        </w:rPr>
        <w:t xml:space="preserve">, </w:t>
      </w:r>
      <w:r w:rsidR="00AE3F22" w:rsidRPr="00AE3F22">
        <w:rPr>
          <w:color w:val="000000"/>
          <w:sz w:val="28"/>
          <w:szCs w:val="28"/>
        </w:rPr>
        <w:t>на юге  с Дивасовским сельским поселением</w:t>
      </w:r>
      <w:r w:rsidR="00AE3F22">
        <w:rPr>
          <w:color w:val="000000"/>
          <w:sz w:val="28"/>
          <w:szCs w:val="28"/>
        </w:rPr>
        <w:t>,</w:t>
      </w:r>
    </w:p>
    <w:p w:rsidR="00AE3F22" w:rsidRPr="00AE3F22" w:rsidRDefault="00AE3F22" w:rsidP="00AE3F22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 юго-западе </w:t>
      </w:r>
      <w:r w:rsidRPr="00AE3F22">
        <w:rPr>
          <w:rFonts w:eastAsia="Times New Roman" w:cs="Times New Roman"/>
          <w:color w:val="000000"/>
          <w:szCs w:val="28"/>
          <w:lang w:eastAsia="ru-RU"/>
        </w:rPr>
        <w:t xml:space="preserve"> с Волоковским сельским поселением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AE3F22">
        <w:rPr>
          <w:rFonts w:eastAsia="Times New Roman" w:cs="Times New Roman"/>
          <w:color w:val="000000"/>
          <w:szCs w:val="28"/>
          <w:lang w:eastAsia="ru-RU"/>
        </w:rPr>
        <w:t>на западе с Касплянским сельским поселением</w:t>
      </w:r>
    </w:p>
    <w:p w:rsidR="00AE3F22" w:rsidRPr="00AE3F22" w:rsidRDefault="00AE3F22" w:rsidP="00AE3F22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    </w:t>
      </w:r>
      <w:r w:rsidRPr="00AE3F22">
        <w:rPr>
          <w:rFonts w:eastAsia="Times New Roman" w:cs="Times New Roman"/>
          <w:color w:val="000000"/>
          <w:szCs w:val="28"/>
          <w:lang w:eastAsia="ru-RU"/>
        </w:rPr>
        <w:t>По территории поселения проходит автомобильная дорога Р133 Смоленск — Невель.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3F22">
        <w:rPr>
          <w:rFonts w:eastAsia="Times New Roman" w:cs="Times New Roman"/>
          <w:color w:val="000000"/>
          <w:szCs w:val="28"/>
          <w:lang w:eastAsia="ru-RU"/>
        </w:rPr>
        <w:t>Крупные реки: Удра, Каспля, Жереспея.</w:t>
      </w:r>
    </w:p>
    <w:p w:rsidR="00E228BC" w:rsidRDefault="00AE3F22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</w:t>
      </w:r>
      <w:r w:rsidR="00E83B35">
        <w:rPr>
          <w:color w:val="000000"/>
          <w:szCs w:val="28"/>
          <w:shd w:val="clear" w:color="auto" w:fill="FFFFFF"/>
        </w:rPr>
        <w:t>Численность населения</w:t>
      </w:r>
      <w:r w:rsidR="00E83B35" w:rsidRPr="00E83B35">
        <w:rPr>
          <w:color w:val="000000"/>
          <w:szCs w:val="28"/>
          <w:shd w:val="clear" w:color="auto" w:fill="FFFFFF"/>
        </w:rPr>
        <w:t xml:space="preserve"> —</w:t>
      </w:r>
      <w:r w:rsidR="00EF16C2">
        <w:rPr>
          <w:color w:val="000000"/>
          <w:szCs w:val="28"/>
          <w:shd w:val="clear" w:color="auto" w:fill="FFFFFF"/>
        </w:rPr>
        <w:t>1</w:t>
      </w:r>
      <w:r w:rsidR="002C6161">
        <w:rPr>
          <w:color w:val="000000"/>
          <w:szCs w:val="28"/>
          <w:shd w:val="clear" w:color="auto" w:fill="FFFFFF"/>
        </w:rPr>
        <w:t>245</w:t>
      </w:r>
      <w:r w:rsidR="006B677F">
        <w:rPr>
          <w:color w:val="000000"/>
          <w:szCs w:val="28"/>
          <w:shd w:val="clear" w:color="auto" w:fill="FFFFFF"/>
        </w:rPr>
        <w:t xml:space="preserve"> жителей</w:t>
      </w:r>
      <w:r w:rsidR="00E83B35" w:rsidRPr="00E83B35">
        <w:rPr>
          <w:color w:val="000000"/>
          <w:szCs w:val="28"/>
          <w:shd w:val="clear" w:color="auto" w:fill="FFFFFF"/>
        </w:rPr>
        <w:t xml:space="preserve"> (</w:t>
      </w:r>
      <w:r w:rsidR="00E83B35">
        <w:rPr>
          <w:color w:val="000000"/>
          <w:szCs w:val="28"/>
          <w:shd w:val="clear" w:color="auto" w:fill="FFFFFF"/>
        </w:rPr>
        <w:t>по состоянию на 01.01.</w:t>
      </w:r>
      <w:r w:rsidR="00E83B35" w:rsidRPr="00E83B35">
        <w:rPr>
          <w:color w:val="000000"/>
          <w:szCs w:val="28"/>
          <w:shd w:val="clear" w:color="auto" w:fill="FFFFFF"/>
        </w:rPr>
        <w:t>20</w:t>
      </w:r>
      <w:r w:rsidR="00E83B35">
        <w:rPr>
          <w:color w:val="000000"/>
          <w:szCs w:val="28"/>
          <w:shd w:val="clear" w:color="auto" w:fill="FFFFFF"/>
        </w:rPr>
        <w:t>17</w:t>
      </w:r>
      <w:r w:rsidR="00E83B35" w:rsidRPr="00E83B35">
        <w:rPr>
          <w:color w:val="000000"/>
          <w:szCs w:val="28"/>
          <w:shd w:val="clear" w:color="auto" w:fill="FFFFFF"/>
        </w:rPr>
        <w:t xml:space="preserve"> год</w:t>
      </w:r>
      <w:r w:rsidR="00E83B35">
        <w:rPr>
          <w:color w:val="000000"/>
          <w:szCs w:val="28"/>
          <w:shd w:val="clear" w:color="auto" w:fill="FFFFFF"/>
        </w:rPr>
        <w:t>а</w:t>
      </w:r>
      <w:r w:rsidR="00E83B35"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 w:rsidR="00E83B35">
        <w:t>поселения</w:t>
      </w:r>
      <w:r w:rsidR="00E228BC">
        <w:t xml:space="preserve"> </w:t>
      </w:r>
      <w:r w:rsidR="00E83B35">
        <w:t>–</w:t>
      </w:r>
      <w:r w:rsidR="00E228BC">
        <w:t xml:space="preserve"> </w:t>
      </w:r>
      <w:r w:rsidR="002C6161">
        <w:t>235,62</w:t>
      </w:r>
      <w:r w:rsidR="00E228BC">
        <w:t xml:space="preserve"> </w:t>
      </w:r>
      <w:r w:rsidR="00E83B35">
        <w:t>кв.км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2C6161">
        <w:t>Новосель</w:t>
      </w:r>
      <w:r w:rsidR="00C2184A">
        <w:t>с</w:t>
      </w:r>
      <w:r w:rsidR="00E83B35">
        <w:t>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3A574C" w:rsidP="001B4C51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246" w:type="dxa"/>
          </w:tcPr>
          <w:p w:rsidR="00E228BC" w:rsidRDefault="00E35900" w:rsidP="001B4C51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477" w:type="dxa"/>
          </w:tcPr>
          <w:p w:rsidR="00E228BC" w:rsidRDefault="00AE3F22" w:rsidP="001B4C51">
            <w:pPr>
              <w:pStyle w:val="ConsPlusNormal"/>
              <w:jc w:val="center"/>
            </w:pPr>
            <w:r>
              <w:t>1245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3A574C" w:rsidP="001B4C5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E35900" w:rsidP="001B4C5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2C6161" w:rsidP="001B4C51">
            <w:pPr>
              <w:pStyle w:val="ConsPlusNormal"/>
              <w:jc w:val="center"/>
            </w:pPr>
            <w:r>
              <w:t>192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3A574C" w:rsidP="001B4C51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246" w:type="dxa"/>
          </w:tcPr>
          <w:p w:rsidR="00E228BC" w:rsidRDefault="00E35900" w:rsidP="001B4C51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477" w:type="dxa"/>
          </w:tcPr>
          <w:p w:rsidR="00E228BC" w:rsidRDefault="002C6161" w:rsidP="001B4C51">
            <w:pPr>
              <w:pStyle w:val="ConsPlusNormal"/>
              <w:jc w:val="center"/>
            </w:pPr>
            <w:r>
              <w:t>734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3A574C" w:rsidP="001B4C5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246" w:type="dxa"/>
          </w:tcPr>
          <w:p w:rsidR="00E228BC" w:rsidRDefault="00E35900" w:rsidP="001B4C5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477" w:type="dxa"/>
          </w:tcPr>
          <w:p w:rsidR="00E228BC" w:rsidRDefault="002C6161" w:rsidP="001B4C51">
            <w:pPr>
              <w:pStyle w:val="ConsPlusNormal"/>
              <w:jc w:val="center"/>
            </w:pPr>
            <w:r>
              <w:t>319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3A574C" w:rsidP="001B4C5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6" w:type="dxa"/>
          </w:tcPr>
          <w:p w:rsidR="00E228BC" w:rsidRDefault="003A574C" w:rsidP="001B4C5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77" w:type="dxa"/>
          </w:tcPr>
          <w:p w:rsidR="00E228BC" w:rsidRDefault="002C6161" w:rsidP="001B4C51">
            <w:pPr>
              <w:pStyle w:val="ConsPlusNormal"/>
              <w:jc w:val="center"/>
            </w:pPr>
            <w:r>
              <w:t>220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2C6161">
        <w:t>Новосель</w:t>
      </w:r>
      <w:r>
        <w:t xml:space="preserve">ского сельского поселения входит </w:t>
      </w:r>
      <w:r w:rsidR="002C6161">
        <w:t>32 населенных</w:t>
      </w:r>
      <w:r w:rsidR="00951870">
        <w:t xml:space="preserve"> пункт</w:t>
      </w:r>
      <w:r w:rsidR="002C6161">
        <w:t>а (деревни</w:t>
      </w:r>
      <w:r>
        <w:t xml:space="preserve">). Крупным предприятием поселения является </w:t>
      </w:r>
      <w:r w:rsidR="002C6161">
        <w:t>ФКУ КП-7 УФСИН России по Смоленской области</w:t>
      </w:r>
      <w:r>
        <w:t xml:space="preserve">, специализация сельское хозяйство.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был и остается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4A07F8">
        <w:t>д.</w:t>
      </w:r>
      <w:r w:rsidR="003A574C">
        <w:t>Новосельский</w:t>
      </w:r>
      <w:r>
        <w:t xml:space="preserve"> </w:t>
      </w:r>
      <w:r w:rsidR="004A07F8">
        <w:t xml:space="preserve">занята в основном, 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Новосельского сельского поселения Смоленского района Смоленской области представлена Верховской муниципальной основной 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lastRenderedPageBreak/>
        <w:t xml:space="preserve">Отрасль культуры в </w:t>
      </w:r>
      <w:r w:rsidR="003A574C">
        <w:t>Новосель</w:t>
      </w:r>
      <w:r w:rsidR="00B84215">
        <w:t xml:space="preserve">ском сельском поселении Смоленского района Смоленской области </w:t>
      </w:r>
      <w:r>
        <w:t xml:space="preserve">представлена </w:t>
      </w:r>
      <w:r w:rsidR="003A574C">
        <w:t xml:space="preserve">Верховским сельским домом культуры </w:t>
      </w:r>
      <w:r w:rsidR="00CC49D0">
        <w:t xml:space="preserve"> филиал</w:t>
      </w:r>
      <w:r w:rsidR="003A574C">
        <w:t>ом</w:t>
      </w:r>
      <w:r w:rsidR="00CC49D0">
        <w:t xml:space="preserve"> РДК.</w:t>
      </w:r>
    </w:p>
    <w:p w:rsidR="00E228BC" w:rsidRDefault="00E21C79">
      <w:pPr>
        <w:pStyle w:val="ConsPlusNormal"/>
        <w:ind w:firstLine="540"/>
        <w:jc w:val="both"/>
      </w:pPr>
      <w:r>
        <w:t>Сельский</w:t>
      </w:r>
      <w:r w:rsidR="00CC49D0">
        <w:t xml:space="preserve"> дом</w:t>
      </w:r>
      <w:r>
        <w:t xml:space="preserve"> культуры являе</w:t>
      </w:r>
      <w:r w:rsidR="00E94D61">
        <w:t>тся центр</w:t>
      </w:r>
      <w:r>
        <w:t>о</w:t>
      </w:r>
      <w:r w:rsidR="00E94D61">
        <w:t>м</w:t>
      </w:r>
      <w:r w:rsidR="00E228BC">
        <w:t xml:space="preserve"> к</w:t>
      </w:r>
      <w:r w:rsidR="00CC49D0">
        <w:t xml:space="preserve">ультурной и общественной жизни </w:t>
      </w:r>
      <w:r>
        <w:t>Новосель</w:t>
      </w:r>
      <w:r w:rsidR="00CC49D0">
        <w:t>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E21C79">
        <w:t>Новосель</w:t>
      </w:r>
      <w:r w:rsidR="00CC49D0">
        <w:t xml:space="preserve">ского сельского поселения </w:t>
      </w:r>
      <w:r>
        <w:t>представлена  библиотек</w:t>
      </w:r>
      <w:r w:rsidR="00E21C79">
        <w:t>ой</w:t>
      </w:r>
      <w:r w:rsidR="00CC49D0">
        <w:t xml:space="preserve"> в д.</w:t>
      </w:r>
      <w:r w:rsidR="00E21C79">
        <w:t>Верховье</w:t>
      </w:r>
      <w:r w:rsidR="00CC49D0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A75852">
        <w:t>Новосель</w:t>
      </w:r>
      <w:r w:rsidR="00784FFD">
        <w:t>ского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A75852">
        <w:t>Новосель</w:t>
      </w:r>
      <w:r w:rsidR="00784FFD">
        <w:t xml:space="preserve">ского сельского поселения Смоленского района Смоленской области от </w:t>
      </w:r>
      <w:r w:rsidR="00A75852">
        <w:t>0</w:t>
      </w:r>
      <w:r w:rsidR="00F572E9">
        <w:t>2</w:t>
      </w:r>
      <w:r w:rsidR="00784FFD">
        <w:t xml:space="preserve"> </w:t>
      </w:r>
      <w:r w:rsidR="00A75852">
        <w:t>июня 2015 года N 32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E21C79">
            <w:pPr>
              <w:pStyle w:val="ConsPlusNormal"/>
            </w:pPr>
            <w:r>
              <w:t>д.</w:t>
            </w:r>
            <w:r w:rsidR="00E21C79">
              <w:t>Новосельский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E21C7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E21C79">
              <w:rPr>
                <w:sz w:val="22"/>
                <w:szCs w:val="22"/>
              </w:rPr>
              <w:t>Новосель</w:t>
            </w:r>
            <w:r w:rsidR="00784FFD">
              <w:rPr>
                <w:sz w:val="22"/>
                <w:szCs w:val="22"/>
              </w:rPr>
              <w:t>ского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784FF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E21C7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r w:rsidR="00E21C79">
              <w:rPr>
                <w:sz w:val="22"/>
                <w:szCs w:val="22"/>
              </w:rPr>
              <w:t>Новосель</w:t>
            </w:r>
            <w:r w:rsidR="000A4BBC">
              <w:rPr>
                <w:sz w:val="22"/>
                <w:szCs w:val="22"/>
              </w:rPr>
              <w:t>ского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E21C79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r w:rsidR="00E21C79">
              <w:t>Новосель</w:t>
            </w:r>
            <w:r w:rsidR="000A4BBC">
              <w:t>ского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E21C79">
            <w:pPr>
              <w:pStyle w:val="ConsPlusNormal"/>
            </w:pPr>
            <w:r>
              <w:t xml:space="preserve">Доля граждан </w:t>
            </w:r>
            <w:r w:rsidR="00E21C79">
              <w:t>Новосель</w:t>
            </w:r>
            <w:r w:rsidR="000A4BBC">
              <w:t>ского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4C059D">
            <w:pPr>
              <w:pStyle w:val="ConsPlusNormal"/>
            </w:pPr>
            <w:r>
              <w:t>15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4C059D">
              <w:t>7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23" w:rsidRDefault="000E5523" w:rsidP="00A55B2A">
      <w:r>
        <w:separator/>
      </w:r>
    </w:p>
  </w:endnote>
  <w:endnote w:type="continuationSeparator" w:id="0">
    <w:p w:rsidR="000E5523" w:rsidRDefault="000E5523" w:rsidP="00A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23" w:rsidRDefault="000E5523" w:rsidP="00A55B2A">
      <w:r>
        <w:separator/>
      </w:r>
    </w:p>
  </w:footnote>
  <w:footnote w:type="continuationSeparator" w:id="0">
    <w:p w:rsidR="000E5523" w:rsidRDefault="000E5523" w:rsidP="00A5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2A" w:rsidRDefault="00A55B2A" w:rsidP="00A55B2A">
    <w:pPr>
      <w:pStyle w:val="a6"/>
    </w:pPr>
    <w: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37D16"/>
    <w:rsid w:val="000A4BBC"/>
    <w:rsid w:val="000D4252"/>
    <w:rsid w:val="000E5523"/>
    <w:rsid w:val="0015287C"/>
    <w:rsid w:val="00160986"/>
    <w:rsid w:val="0016438F"/>
    <w:rsid w:val="001B4C51"/>
    <w:rsid w:val="00213C25"/>
    <w:rsid w:val="002C6161"/>
    <w:rsid w:val="0035403F"/>
    <w:rsid w:val="003616E3"/>
    <w:rsid w:val="003A574C"/>
    <w:rsid w:val="004A07F8"/>
    <w:rsid w:val="004C059D"/>
    <w:rsid w:val="004C292D"/>
    <w:rsid w:val="00507FA3"/>
    <w:rsid w:val="006366A1"/>
    <w:rsid w:val="006A1716"/>
    <w:rsid w:val="006A771F"/>
    <w:rsid w:val="006B677F"/>
    <w:rsid w:val="006E6B46"/>
    <w:rsid w:val="006F6E85"/>
    <w:rsid w:val="00736205"/>
    <w:rsid w:val="007450A6"/>
    <w:rsid w:val="007552AA"/>
    <w:rsid w:val="00784FFD"/>
    <w:rsid w:val="0079184B"/>
    <w:rsid w:val="007A2F77"/>
    <w:rsid w:val="007A7A20"/>
    <w:rsid w:val="007C350B"/>
    <w:rsid w:val="008A0426"/>
    <w:rsid w:val="008B1534"/>
    <w:rsid w:val="008E546A"/>
    <w:rsid w:val="0091632C"/>
    <w:rsid w:val="0092467C"/>
    <w:rsid w:val="00951870"/>
    <w:rsid w:val="009565EE"/>
    <w:rsid w:val="009B5AEE"/>
    <w:rsid w:val="009E32C1"/>
    <w:rsid w:val="00A00009"/>
    <w:rsid w:val="00A55B2A"/>
    <w:rsid w:val="00A75852"/>
    <w:rsid w:val="00AC41F6"/>
    <w:rsid w:val="00AE3F22"/>
    <w:rsid w:val="00B250EB"/>
    <w:rsid w:val="00B642C5"/>
    <w:rsid w:val="00B7205E"/>
    <w:rsid w:val="00B84215"/>
    <w:rsid w:val="00B954EC"/>
    <w:rsid w:val="00B96C40"/>
    <w:rsid w:val="00BA0F69"/>
    <w:rsid w:val="00C2184A"/>
    <w:rsid w:val="00C36624"/>
    <w:rsid w:val="00C42B16"/>
    <w:rsid w:val="00C65C66"/>
    <w:rsid w:val="00CC49D0"/>
    <w:rsid w:val="00D741B0"/>
    <w:rsid w:val="00DC77BA"/>
    <w:rsid w:val="00DE075C"/>
    <w:rsid w:val="00E21C79"/>
    <w:rsid w:val="00E228BC"/>
    <w:rsid w:val="00E35900"/>
    <w:rsid w:val="00E83B35"/>
    <w:rsid w:val="00E92E2D"/>
    <w:rsid w:val="00E94D61"/>
    <w:rsid w:val="00EE0089"/>
    <w:rsid w:val="00EF16C2"/>
    <w:rsid w:val="00F363E2"/>
    <w:rsid w:val="00F572E9"/>
    <w:rsid w:val="00F62600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C6FA3-B817-4302-B20C-BE7B3D0F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5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B2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55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B2A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92E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13</cp:revision>
  <cp:lastPrinted>2017-11-03T05:29:00Z</cp:lastPrinted>
  <dcterms:created xsi:type="dcterms:W3CDTF">2017-10-20T12:03:00Z</dcterms:created>
  <dcterms:modified xsi:type="dcterms:W3CDTF">2017-11-15T09:35:00Z</dcterms:modified>
</cp:coreProperties>
</file>