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A77ED38" wp14:editId="15D46306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F15B76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F15B76">
        <w:rPr>
          <w:szCs w:val="28"/>
          <w:u w:val="single"/>
        </w:rPr>
        <w:t>28.10.2019</w:t>
      </w:r>
      <w:r w:rsidR="000411D7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283516">
        <w:rPr>
          <w:szCs w:val="28"/>
        </w:rPr>
        <w:t xml:space="preserve"> </w:t>
      </w:r>
      <w:r w:rsidR="00F15B76">
        <w:rPr>
          <w:szCs w:val="28"/>
          <w:u w:val="single"/>
        </w:rPr>
        <w:t>1480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>(с изменениями от 15.08.2018 №1254</w:t>
      </w:r>
      <w:r w:rsidR="00806EC8">
        <w:rPr>
          <w:szCs w:val="28"/>
        </w:rPr>
        <w:t>, от 28.12.2018 № 2105</w:t>
      </w:r>
      <w:r w:rsidR="009E1123">
        <w:rPr>
          <w:szCs w:val="28"/>
        </w:rPr>
        <w:t>, от 17.05.2019 № 666</w:t>
      </w:r>
      <w:r w:rsidR="0002522E">
        <w:rPr>
          <w:szCs w:val="28"/>
        </w:rPr>
        <w:t>, от 08.07.2019 № 923</w:t>
      </w:r>
      <w:r w:rsidR="00AC1641">
        <w:rPr>
          <w:szCs w:val="28"/>
        </w:rPr>
        <w:t xml:space="preserve">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  <w:proofErr w:type="gramEnd"/>
    </w:p>
    <w:p w:rsidR="00253B98" w:rsidRDefault="00253B98" w:rsidP="00283516">
      <w:pPr>
        <w:rPr>
          <w:szCs w:val="28"/>
        </w:rPr>
      </w:pPr>
      <w:r>
        <w:rPr>
          <w:szCs w:val="28"/>
        </w:rPr>
        <w:t>1.1. Позицию паспорта программы «Участники Программы» изложить в следующей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335"/>
      </w:tblGrid>
      <w:tr w:rsidR="00253B98" w:rsidRPr="00253B98" w:rsidTr="00253B9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8" w:rsidRPr="00253B98" w:rsidRDefault="00253B98" w:rsidP="00253B98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  <w:r w:rsidRPr="00253B98">
              <w:rPr>
                <w:szCs w:val="28"/>
              </w:rPr>
              <w:t>Участники Программы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8" w:rsidRPr="00253B98" w:rsidRDefault="00253B98" w:rsidP="00253B98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Администрация муниципального образования «Смоленский район» Смоленской области, м</w:t>
            </w:r>
            <w:r w:rsidRPr="00253B98">
              <w:rPr>
                <w:iCs/>
                <w:szCs w:val="28"/>
              </w:rPr>
              <w:t xml:space="preserve">униципальное </w:t>
            </w:r>
            <w:r w:rsidRPr="00253B98">
              <w:rPr>
                <w:iCs/>
                <w:szCs w:val="28"/>
              </w:rPr>
              <w:lastRenderedPageBreak/>
              <w:t>казенное учреждение «Спортивный клуб «</w:t>
            </w:r>
            <w:proofErr w:type="spellStart"/>
            <w:r w:rsidRPr="00253B98">
              <w:rPr>
                <w:iCs/>
                <w:szCs w:val="28"/>
              </w:rPr>
              <w:t>Печерск</w:t>
            </w:r>
            <w:proofErr w:type="spellEnd"/>
            <w:r w:rsidRPr="00253B98">
              <w:rPr>
                <w:iCs/>
                <w:szCs w:val="28"/>
              </w:rPr>
              <w:t>», муниципальное казенное учреждение «Спортивный клуб «</w:t>
            </w:r>
            <w:proofErr w:type="spellStart"/>
            <w:r w:rsidRPr="00253B98">
              <w:rPr>
                <w:iCs/>
                <w:szCs w:val="28"/>
              </w:rPr>
              <w:t>Пригорское</w:t>
            </w:r>
            <w:proofErr w:type="spellEnd"/>
            <w:r w:rsidRPr="00253B98">
              <w:rPr>
                <w:iCs/>
                <w:szCs w:val="28"/>
              </w:rPr>
              <w:t xml:space="preserve">», муниципальное бюджетное учреждение </w:t>
            </w:r>
            <w:proofErr w:type="spellStart"/>
            <w:r w:rsidRPr="00253B98">
              <w:rPr>
                <w:iCs/>
                <w:szCs w:val="28"/>
              </w:rPr>
              <w:t>Физкультурно</w:t>
            </w:r>
            <w:proofErr w:type="spellEnd"/>
            <w:r w:rsidRPr="00253B98">
              <w:rPr>
                <w:iCs/>
                <w:szCs w:val="28"/>
              </w:rPr>
              <w:t xml:space="preserve"> – оздоровительный комплекс Смоленского района</w:t>
            </w:r>
            <w:r>
              <w:rPr>
                <w:iCs/>
                <w:szCs w:val="28"/>
              </w:rPr>
              <w:t>, комитет по образованию Администрации муниципального образования «Смоленский район» Смоленской области, 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</w:tr>
    </w:tbl>
    <w:p w:rsidR="000219BB" w:rsidRDefault="000219BB" w:rsidP="00283516">
      <w:pPr>
        <w:rPr>
          <w:spacing w:val="-5"/>
        </w:rPr>
      </w:pPr>
      <w:r>
        <w:rPr>
          <w:szCs w:val="28"/>
        </w:rPr>
        <w:lastRenderedPageBreak/>
        <w:t>1.</w:t>
      </w:r>
      <w:r w:rsidR="00253B98">
        <w:rPr>
          <w:szCs w:val="28"/>
        </w:rPr>
        <w:t>2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1E398D" w:rsidP="00A6014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A60149">
                    <w:rPr>
                      <w:b/>
                      <w:bCs/>
                      <w:sz w:val="24"/>
                      <w:szCs w:val="24"/>
                    </w:rPr>
                    <w:t>644,0742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EA59B2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3730,12964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A60149" w:rsidP="0002522E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626,9726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B676FB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EA59B2" w:rsidP="00A6014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</w:t>
                  </w:r>
                  <w:r w:rsidR="00A60149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78304C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60149">
                    <w:rPr>
                      <w:b/>
                      <w:bCs/>
                      <w:sz w:val="22"/>
                      <w:szCs w:val="22"/>
                    </w:rPr>
                    <w:t>97196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235AC1" w:rsidRDefault="00235AC1" w:rsidP="00235AC1">
      <w:pPr>
        <w:rPr>
          <w:szCs w:val="28"/>
        </w:rPr>
      </w:pPr>
      <w:r>
        <w:rPr>
          <w:szCs w:val="28"/>
        </w:rPr>
        <w:t>1.</w:t>
      </w:r>
      <w:r w:rsidR="00253B98">
        <w:rPr>
          <w:szCs w:val="28"/>
        </w:rPr>
        <w:t>3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1026E1" w:rsidRDefault="005B7114" w:rsidP="00235AC1">
      <w:pPr>
        <w:rPr>
          <w:b/>
          <w:szCs w:val="28"/>
        </w:rPr>
      </w:pPr>
      <w:r w:rsidRPr="001026E1">
        <w:rPr>
          <w:b/>
          <w:szCs w:val="28"/>
        </w:rPr>
        <w:t xml:space="preserve">2017год – 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  <w:u w:val="single"/>
        </w:rPr>
        <w:t>9298,85</w:t>
      </w:r>
      <w:r w:rsidR="00F46B44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</w:p>
    <w:p w:rsidR="005B7114" w:rsidRPr="001026E1" w:rsidRDefault="005B7114" w:rsidP="00235AC1">
      <w:pPr>
        <w:rPr>
          <w:szCs w:val="28"/>
        </w:rPr>
      </w:pPr>
      <w:r w:rsidRPr="001026E1">
        <w:rPr>
          <w:b/>
          <w:szCs w:val="28"/>
        </w:rPr>
        <w:t>2018год –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</w:rPr>
        <w:t xml:space="preserve"> </w:t>
      </w:r>
      <w:r w:rsidR="00AC68AA" w:rsidRPr="001026E1">
        <w:rPr>
          <w:b/>
          <w:szCs w:val="28"/>
          <w:u w:val="single"/>
        </w:rPr>
        <w:t>106</w:t>
      </w:r>
      <w:r w:rsidR="008A3ED2" w:rsidRPr="001026E1">
        <w:rPr>
          <w:b/>
          <w:szCs w:val="28"/>
          <w:u w:val="single"/>
        </w:rPr>
        <w:t>29</w:t>
      </w:r>
      <w:r w:rsidR="00AC68AA" w:rsidRPr="001026E1">
        <w:rPr>
          <w:b/>
          <w:szCs w:val="28"/>
          <w:u w:val="single"/>
        </w:rPr>
        <w:t>,762</w:t>
      </w:r>
      <w:r w:rsidR="00AC68AA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  <w:r w:rsidR="00FF2D7B" w:rsidRPr="001026E1">
        <w:rPr>
          <w:szCs w:val="28"/>
        </w:rPr>
        <w:t xml:space="preserve"> Из них: </w:t>
      </w:r>
      <w:r w:rsidR="00AC68AA" w:rsidRPr="001026E1">
        <w:rPr>
          <w:b/>
          <w:bCs/>
          <w:szCs w:val="28"/>
          <w:u w:val="single"/>
        </w:rPr>
        <w:t>561,05</w:t>
      </w:r>
      <w:r w:rsidR="00AC68AA" w:rsidRPr="001026E1">
        <w:rPr>
          <w:b/>
          <w:bCs/>
          <w:szCs w:val="28"/>
        </w:rPr>
        <w:t xml:space="preserve"> </w:t>
      </w:r>
      <w:proofErr w:type="spellStart"/>
      <w:r w:rsidR="00E44832" w:rsidRPr="001026E1">
        <w:rPr>
          <w:b/>
          <w:szCs w:val="28"/>
        </w:rPr>
        <w:t>тыс.руб</w:t>
      </w:r>
      <w:proofErr w:type="spellEnd"/>
      <w:r w:rsidR="00E44832" w:rsidRPr="001026E1">
        <w:rPr>
          <w:b/>
          <w:szCs w:val="28"/>
        </w:rPr>
        <w:t xml:space="preserve"> </w:t>
      </w:r>
      <w:r w:rsidR="00E44832" w:rsidRPr="001026E1">
        <w:rPr>
          <w:szCs w:val="28"/>
        </w:rPr>
        <w:t xml:space="preserve">– областной бюджет, </w:t>
      </w:r>
      <w:r w:rsidR="00AC68AA" w:rsidRPr="001026E1">
        <w:rPr>
          <w:b/>
          <w:bCs/>
          <w:szCs w:val="28"/>
          <w:u w:val="single"/>
        </w:rPr>
        <w:t>100</w:t>
      </w:r>
      <w:r w:rsidR="00F74C28" w:rsidRPr="001026E1">
        <w:rPr>
          <w:b/>
          <w:bCs/>
          <w:szCs w:val="28"/>
          <w:u w:val="single"/>
        </w:rPr>
        <w:t>68</w:t>
      </w:r>
      <w:r w:rsidR="00AC68AA" w:rsidRPr="001026E1">
        <w:rPr>
          <w:b/>
          <w:bCs/>
          <w:szCs w:val="28"/>
          <w:u w:val="single"/>
        </w:rPr>
        <w:t>,712</w:t>
      </w:r>
      <w:r w:rsidR="00E44832" w:rsidRPr="001026E1">
        <w:rPr>
          <w:szCs w:val="28"/>
        </w:rPr>
        <w:t>– местный бюджет.</w:t>
      </w:r>
    </w:p>
    <w:p w:rsidR="00B71114" w:rsidRPr="001026E1" w:rsidRDefault="005B7114" w:rsidP="009B2668">
      <w:pPr>
        <w:rPr>
          <w:szCs w:val="28"/>
        </w:rPr>
      </w:pPr>
      <w:r w:rsidRPr="001026E1">
        <w:rPr>
          <w:b/>
          <w:szCs w:val="28"/>
        </w:rPr>
        <w:t xml:space="preserve">2019год </w:t>
      </w:r>
      <w:r w:rsidR="00B71114" w:rsidRPr="001026E1">
        <w:rPr>
          <w:b/>
          <w:szCs w:val="28"/>
        </w:rPr>
        <w:t>–</w:t>
      </w:r>
      <w:r w:rsidR="009B2668">
        <w:rPr>
          <w:b/>
          <w:szCs w:val="28"/>
        </w:rPr>
        <w:t xml:space="preserve"> </w:t>
      </w:r>
      <w:r w:rsidR="009B2668">
        <w:rPr>
          <w:b/>
          <w:szCs w:val="28"/>
          <w:u w:val="single"/>
        </w:rPr>
        <w:t>1</w:t>
      </w:r>
      <w:r w:rsidR="001A1789">
        <w:rPr>
          <w:b/>
          <w:szCs w:val="28"/>
          <w:u w:val="single"/>
        </w:rPr>
        <w:t>3</w:t>
      </w:r>
      <w:r w:rsidR="00214462">
        <w:rPr>
          <w:b/>
          <w:szCs w:val="28"/>
          <w:u w:val="single"/>
        </w:rPr>
        <w:t>644,0742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</w:t>
      </w:r>
      <w:proofErr w:type="gramStart"/>
      <w:r w:rsidR="00B71114" w:rsidRPr="001026E1">
        <w:rPr>
          <w:b/>
          <w:szCs w:val="28"/>
        </w:rPr>
        <w:t>.р</w:t>
      </w:r>
      <w:proofErr w:type="gramEnd"/>
      <w:r w:rsidR="00B71114" w:rsidRPr="001026E1">
        <w:rPr>
          <w:b/>
          <w:szCs w:val="28"/>
        </w:rPr>
        <w:t>уб</w:t>
      </w:r>
      <w:proofErr w:type="spellEnd"/>
      <w:r w:rsidR="00F95C80" w:rsidRPr="001026E1">
        <w:rPr>
          <w:b/>
          <w:szCs w:val="28"/>
        </w:rPr>
        <w:t>.</w:t>
      </w:r>
      <w:r w:rsidR="00F46B44" w:rsidRPr="001026E1">
        <w:rPr>
          <w:b/>
          <w:szCs w:val="28"/>
        </w:rPr>
        <w:t xml:space="preserve"> </w:t>
      </w:r>
      <w:r w:rsidR="00B71114" w:rsidRPr="001026E1">
        <w:rPr>
          <w:szCs w:val="28"/>
        </w:rPr>
        <w:t>Из них</w:t>
      </w:r>
      <w:r w:rsidR="00B71114" w:rsidRPr="001026E1">
        <w:rPr>
          <w:b/>
          <w:szCs w:val="28"/>
        </w:rPr>
        <w:t xml:space="preserve">: </w:t>
      </w:r>
      <w:r w:rsidR="00EA59B2">
        <w:rPr>
          <w:b/>
          <w:szCs w:val="28"/>
          <w:u w:val="single"/>
        </w:rPr>
        <w:t>3730,12964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федеральный бюджет</w:t>
      </w:r>
      <w:r w:rsidR="00A634A8" w:rsidRPr="001026E1">
        <w:rPr>
          <w:b/>
          <w:szCs w:val="28"/>
        </w:rPr>
        <w:t>,</w:t>
      </w:r>
      <w:r w:rsidR="009B2668">
        <w:rPr>
          <w:b/>
          <w:szCs w:val="28"/>
        </w:rPr>
        <w:t xml:space="preserve"> </w:t>
      </w:r>
      <w:r w:rsidR="00214462">
        <w:rPr>
          <w:b/>
          <w:szCs w:val="28"/>
        </w:rPr>
        <w:t>626,9726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областной бюджет</w:t>
      </w:r>
      <w:r w:rsidR="00A634A8" w:rsidRPr="001026E1">
        <w:rPr>
          <w:b/>
          <w:szCs w:val="28"/>
        </w:rPr>
        <w:t>,</w:t>
      </w:r>
      <w:r w:rsidR="00F46B44" w:rsidRPr="001026E1">
        <w:rPr>
          <w:b/>
          <w:szCs w:val="28"/>
        </w:rPr>
        <w:t xml:space="preserve"> </w:t>
      </w:r>
      <w:r w:rsidR="00EA59B2">
        <w:rPr>
          <w:b/>
          <w:szCs w:val="28"/>
          <w:u w:val="single"/>
        </w:rPr>
        <w:t>92</w:t>
      </w:r>
      <w:r w:rsidR="00214462">
        <w:rPr>
          <w:b/>
          <w:szCs w:val="28"/>
          <w:u w:val="single"/>
        </w:rPr>
        <w:t>8</w:t>
      </w:r>
      <w:r w:rsidR="0078304C">
        <w:rPr>
          <w:b/>
          <w:szCs w:val="28"/>
          <w:u w:val="single"/>
        </w:rPr>
        <w:t>6</w:t>
      </w:r>
      <w:r w:rsidR="00AA5479">
        <w:rPr>
          <w:b/>
          <w:szCs w:val="28"/>
          <w:u w:val="single"/>
        </w:rPr>
        <w:t>,</w:t>
      </w:r>
      <w:r w:rsidR="00214462">
        <w:rPr>
          <w:b/>
          <w:szCs w:val="28"/>
          <w:u w:val="single"/>
        </w:rPr>
        <w:t>97196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местный бюджет</w:t>
      </w:r>
      <w:r w:rsidR="00B71114" w:rsidRPr="001026E1">
        <w:rPr>
          <w:b/>
          <w:szCs w:val="28"/>
        </w:rPr>
        <w:t>.»</w:t>
      </w:r>
      <w:r w:rsidR="00B71114" w:rsidRPr="001026E1">
        <w:rPr>
          <w:szCs w:val="28"/>
        </w:rPr>
        <w:t>.</w:t>
      </w:r>
    </w:p>
    <w:p w:rsidR="00AE6429" w:rsidRDefault="00F46B44" w:rsidP="00AE6429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253B98">
        <w:rPr>
          <w:szCs w:val="28"/>
        </w:rPr>
        <w:t>4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AE6429">
        <w:rPr>
          <w:szCs w:val="28"/>
        </w:rPr>
        <w:t xml:space="preserve">Приложение к Программе «Перечень мероприятий муниципальной программы «Развитие физической культуры и спорта в муниципальном </w:t>
      </w:r>
      <w:r w:rsidR="00AE6429">
        <w:rPr>
          <w:szCs w:val="28"/>
        </w:rPr>
        <w:lastRenderedPageBreak/>
        <w:t>образовании «Смоленский район» Смоленской области на 2017-2019 годы» изложить в следующей редакции:</w:t>
      </w:r>
    </w:p>
    <w:p w:rsidR="00AE6429" w:rsidRDefault="00AE6429" w:rsidP="00AE6429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992"/>
        <w:gridCol w:w="142"/>
        <w:gridCol w:w="1134"/>
      </w:tblGrid>
      <w:tr w:rsidR="00AE6429" w:rsidRPr="00547C55" w:rsidTr="00AE642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7C55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547C5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47C55">
              <w:rPr>
                <w:b/>
                <w:sz w:val="24"/>
                <w:szCs w:val="24"/>
              </w:rPr>
              <w:t>2019</w:t>
            </w:r>
          </w:p>
        </w:tc>
      </w:tr>
      <w:tr w:rsidR="00AE6429" w:rsidRPr="00547C55" w:rsidTr="00AE6429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</w:p>
          <w:p w:rsidR="00AE6429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ОТДЕЛ ПО КУЛЬТУРЕ, ТУРИЗМУ И СПОРТУ АДМИНИСТРАЦИИ МУНИЦИПАЛЬНОГО ОБРАЗОВАНИЯ 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КОМПЛЕКСНЫЕ ФИЗКУЛЬТУРНО-МАССОВЫЕ МЕРОПРИЯТИЯ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Комитет по  культуре Администрации муниципального образования «Смоленский район»  Смоленской области, спортклубы, спортзалы, коллективы физкультуры спортивных сооружений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89,0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Спортивный праздник, посвященный Дню здоровья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празднованию Дня России, Дню Победы, Дню освобождения Смоленщины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10,0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Зимняя и летняя спартакиада трудящихся Смоленского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28,0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bCs/>
                <w:sz w:val="20"/>
              </w:rPr>
              <w:t>Соревнования, посвященные «Дню физкультурника»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40,0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Cs/>
                <w:sz w:val="20"/>
              </w:rPr>
            </w:pPr>
            <w:r w:rsidRPr="00547C55">
              <w:rPr>
                <w:bCs/>
                <w:sz w:val="20"/>
              </w:rPr>
              <w:t>Президентские состязания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sz w:val="20"/>
              </w:rPr>
            </w:pPr>
            <w:r w:rsidRPr="00547C55">
              <w:rPr>
                <w:sz w:val="20"/>
              </w:rPr>
              <w:t>6,0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47C55">
              <w:rPr>
                <w:b/>
                <w:sz w:val="22"/>
                <w:szCs w:val="22"/>
              </w:rPr>
              <w:t xml:space="preserve">СПОРТИВНЫЕ СОРЕВНОВАНИЯ ПО ВИДАМ СПОРТА 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proofErr w:type="gramStart"/>
            <w:r w:rsidRPr="00547C55">
              <w:rPr>
                <w:sz w:val="20"/>
              </w:rPr>
              <w:t xml:space="preserve">( Кубки, Чемпионаты, Первенства района по волейболу, баскетболу, лыжным гонкам, футболу, </w:t>
            </w:r>
            <w:proofErr w:type="spellStart"/>
            <w:r w:rsidRPr="00547C55">
              <w:rPr>
                <w:sz w:val="20"/>
              </w:rPr>
              <w:t>футзалу</w:t>
            </w:r>
            <w:proofErr w:type="spellEnd"/>
            <w:r w:rsidRPr="00547C55">
              <w:rPr>
                <w:sz w:val="20"/>
              </w:rPr>
              <w:t xml:space="preserve">, шашкам, шахматам, русской лапте, городошному спорту, легкой атлетике, </w:t>
            </w:r>
            <w:proofErr w:type="spellStart"/>
            <w:r w:rsidRPr="00547C55">
              <w:rPr>
                <w:sz w:val="20"/>
              </w:rPr>
              <w:t>армспорту</w:t>
            </w:r>
            <w:proofErr w:type="spellEnd"/>
            <w:r w:rsidRPr="00547C55">
              <w:rPr>
                <w:sz w:val="20"/>
              </w:rPr>
              <w:t>.)</w:t>
            </w:r>
            <w:proofErr w:type="gram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32,0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УЧАСТИЕ В ОБЛАСТНЫХ СОРЕВНОВАНИЯХ ПО ВИДАМ СПОРТА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ЛЕТНЯЯ И ЗИМНЯЯ РАЙОННЫЕ СПАРТАКИАДЫ СРЕДИ ЛЮДЕЙ С ОГРАНИЧЕННЫМИ ВОЗМОЖНОСТЯМИ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УЧЕБНО-ТРЕНИРОВОЧНЫЕ СБОРЫ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УЧАСТИЕ В ОБЛАСТНЫХ СПАРТАКИАДАХ МУНИЦИПАЛЬНЫХ ОБРАЗОВАНИЙ СМОЛЕНСКОЙ ОБЛАСТИ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ЭКИПИРОВКА СПОРТСМЕНОВ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Проведение фестивалей ВФСК ГТО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E6429" w:rsidRPr="00547C55" w:rsidTr="00AE6429">
        <w:trPr>
          <w:trHeight w:val="423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«ПЕЧЕРСК»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lastRenderedPageBreak/>
              <w:t>Фонд оплаты труда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Муниципальное казенное учреждение </w:t>
            </w:r>
            <w:r w:rsidRPr="00547C55">
              <w:rPr>
                <w:sz w:val="20"/>
              </w:rPr>
              <w:lastRenderedPageBreak/>
              <w:t>«Спортивный клуб «</w:t>
            </w:r>
            <w:proofErr w:type="spellStart"/>
            <w:r w:rsidRPr="00547C55">
              <w:rPr>
                <w:sz w:val="20"/>
              </w:rPr>
              <w:t>Печерск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lastRenderedPageBreak/>
              <w:t>1625,82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2378,60617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1625,82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993631" w:rsidRDefault="00AE6429" w:rsidP="00AE6429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345,53289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993631" w:rsidRDefault="00AE6429" w:rsidP="00AE6429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2033,07328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1625,82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C1E53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F92979">
              <w:rPr>
                <w:sz w:val="16"/>
                <w:szCs w:val="16"/>
              </w:rPr>
              <w:t>из него</w:t>
            </w:r>
            <w:r>
              <w:rPr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r w:rsidRPr="005C1E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44832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150,28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Приобретение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Налог на имущество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6,50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областных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340,0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международных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Участие в Российских чемпионатах, турнирах и кубках по футболу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710,38617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2957,6</w:t>
            </w:r>
          </w:p>
        </w:tc>
      </w:tr>
      <w:tr w:rsidR="00AE6429" w:rsidRPr="00547C55" w:rsidTr="00AE642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МУНИЦИПАЛЬНОЕ КАЗЕННОЕ УЧРЕЖДЕНИЕ «СПОРТИВНЫЙ КЛУБ «ПРИГОРСКОЕ»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 Муниципальное казенное учреждение «Спортивный клуб «</w:t>
            </w:r>
            <w:proofErr w:type="spellStart"/>
            <w:r w:rsidRPr="00547C55">
              <w:rPr>
                <w:sz w:val="20"/>
              </w:rPr>
              <w:t>Пригорское</w:t>
            </w:r>
            <w:proofErr w:type="spellEnd"/>
            <w:r w:rsidRPr="00547C55">
              <w:rPr>
                <w:sz w:val="20"/>
              </w:rPr>
              <w:t>»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1004,73183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671,83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55,4186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949,31323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671,83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0,55977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тепловой энергии (отопление)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167,91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по горячему водоснабжению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16,98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Коммунальные услуги по водоотведению и холодному водоснабжению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3,41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Вывоз ТБО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8,66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Хозяйственные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кровли крыши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Текущий ремонт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Прочие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Ремонт беговых дорожек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Приобретения спортивного инвентаря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50,0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Расходы на обслуживание футбольного поля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 w:val="20"/>
              </w:rPr>
            </w:pPr>
            <w:r w:rsidRPr="00547C55">
              <w:rPr>
                <w:sz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1809,89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C41B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7C41B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931,69183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984,79</w:t>
            </w:r>
          </w:p>
        </w:tc>
      </w:tr>
      <w:tr w:rsidR="00AE6429" w:rsidRPr="00547C55" w:rsidTr="00AE6429">
        <w:trPr>
          <w:trHeight w:val="43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ФИЗКУЛЬТУРНО-ОЗДОРОВИТЕЛЬНЫЙ КОМПЛЕКС СМОЛЕНСКОГО РАЙОНА</w:t>
            </w: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1</w:t>
            </w:r>
          </w:p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Фонд оплаты труда</w:t>
            </w:r>
          </w:p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Физкультурно-оздоровительный комплекс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1924,11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E1F9B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E1F9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704,834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2124,11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0"/>
              <w:rPr>
                <w:sz w:val="20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C224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160,09851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17EB2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C224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2544,73549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2124,11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CC224E" w:rsidRDefault="00AE6429" w:rsidP="00AE642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1,61751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 xml:space="preserve">Коммунальные услуги (тепловая энергия, горячее водоснабжение, холодное водоснабжение, водоотведение, </w:t>
            </w:r>
            <w:proofErr w:type="spellStart"/>
            <w:r w:rsidRPr="00547C55">
              <w:rPr>
                <w:sz w:val="20"/>
              </w:rPr>
              <w:t>эл</w:t>
            </w:r>
            <w:proofErr w:type="gramStart"/>
            <w:r w:rsidRPr="00547C55">
              <w:rPr>
                <w:sz w:val="20"/>
              </w:rPr>
              <w:t>.э</w:t>
            </w:r>
            <w:proofErr w:type="gramEnd"/>
            <w:r w:rsidRPr="00547C55">
              <w:rPr>
                <w:sz w:val="20"/>
              </w:rPr>
              <w:t>нергия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871,51</w:t>
            </w:r>
          </w:p>
        </w:tc>
      </w:tr>
      <w:tr w:rsidR="00AE6429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связи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272,00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72,00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 xml:space="preserve">82,00 </w:t>
            </w:r>
          </w:p>
        </w:tc>
      </w:tr>
      <w:tr w:rsidR="00AE6429" w:rsidRPr="00547C55" w:rsidTr="00AE642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Установка стационарного телефона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EA5D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EA5D55">
              <w:rPr>
                <w:b/>
                <w:sz w:val="20"/>
              </w:rPr>
              <w:t xml:space="preserve">200,00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-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Услуги по содержанию  имущества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61,68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Иные расходы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782,06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Увеличение стоимости материальных активов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100,00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4"/>
                <w:szCs w:val="24"/>
              </w:rPr>
            </w:pPr>
            <w:r w:rsidRPr="00547C55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547C55"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26,0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12F79" w:rsidRDefault="00AE6429" w:rsidP="00AE642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12F7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615,084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 w:rsidRPr="00547C55">
              <w:rPr>
                <w:b/>
                <w:sz w:val="20"/>
              </w:rPr>
              <w:t>4047,36</w:t>
            </w:r>
          </w:p>
        </w:tc>
      </w:tr>
      <w:tr w:rsidR="00AE6429" w:rsidRPr="00547C55" w:rsidTr="00AE642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</w:p>
          <w:p w:rsidR="00AE6429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AE6429" w:rsidRPr="00547C55" w:rsidRDefault="00AE6429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533A31" w:rsidRPr="00547C55" w:rsidTr="00AE64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374851" w:rsidRDefault="00533A31" w:rsidP="00AE6429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СПОРТИВНОЙ ПЛОЩАДКИ ПО АДРЕСУ: СМОЛЕНСКАЯ ОБЛАСТЬ, СМОЛЕНСКИЙ РАЙОН, ПРИГОРСКОЕ </w:t>
            </w:r>
            <w:r>
              <w:rPr>
                <w:b/>
                <w:sz w:val="20"/>
              </w:rPr>
              <w:lastRenderedPageBreak/>
              <w:t>СЕЛЬСКОЕ ПОСЕЛЕНИЕ, С. ПРИГОРСКОЕ, УЛ. СПОРТИВНАЯ, Д.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742AA0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2276,7012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742AA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1881,69354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742AA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281,1726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D53DEA" w:rsidRDefault="00533A31" w:rsidP="00742AA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113,83506</w:t>
            </w:r>
          </w:p>
        </w:tc>
      </w:tr>
      <w:tr w:rsidR="00533A31" w:rsidRPr="00547C55" w:rsidTr="00AE6429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AE6429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 ПО АДРЕСУ: СМОЛЕНСКАЯ ОБЛАСТЬ, СМОЛЕНСКИЙ РАЙОН, ГНЕЗДОВСКОЕ СЕЛЬСКОЕ ПОСЕЛЕНИЕ, Д. РАКИТНЯ - 2, УЛ. МОЛОДЕЖНАЯ, ОКОЛО Д.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742AA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2640,623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742AA0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742AA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1848,4361</w:t>
            </w:r>
          </w:p>
        </w:tc>
      </w:tr>
      <w:tr w:rsidR="00533A31" w:rsidRPr="00547C55" w:rsidTr="00AE64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Pr="00417EB2" w:rsidRDefault="00533A31" w:rsidP="00742AA0">
            <w:pPr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  <w:r>
              <w:rPr>
                <w:sz w:val="20"/>
              </w:rPr>
              <w:t xml:space="preserve"> (трудовое участие: граждан, ИП, ЮЛ)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1" w:rsidRDefault="00533A31" w:rsidP="00742AA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792,1869</w:t>
            </w:r>
          </w:p>
        </w:tc>
      </w:tr>
      <w:tr w:rsidR="00AE6429" w:rsidRPr="00547C55" w:rsidTr="00AE642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533A31" w:rsidP="00AE64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96122" w:rsidRDefault="00AE6429" w:rsidP="00AE6429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</w:tr>
      <w:tr w:rsidR="00AE6429" w:rsidRPr="00547C55" w:rsidTr="00AE64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533A31" w:rsidP="00533A3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AE6429">
              <w:rPr>
                <w:b/>
                <w:sz w:val="20"/>
              </w:rPr>
              <w:t>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AE6429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547C55" w:rsidRDefault="00533A31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4990,3242</w:t>
            </w:r>
          </w:p>
        </w:tc>
      </w:tr>
      <w:tr w:rsidR="00BB32EE" w:rsidRPr="00547C55" w:rsidTr="00742AA0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BB32EE" w:rsidRPr="00547C55" w:rsidTr="00742AA0">
        <w:trPr>
          <w:trHeight w:val="9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BB32EE" w:rsidRDefault="00BB32EE" w:rsidP="00BB32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547C55" w:rsidRDefault="00BB32EE" w:rsidP="00BB32EE">
            <w:pPr>
              <w:ind w:firstLine="0"/>
              <w:rPr>
                <w:szCs w:val="28"/>
              </w:rPr>
            </w:pPr>
            <w:r>
              <w:rPr>
                <w:sz w:val="20"/>
              </w:rPr>
              <w:t>Подготовка площадки и установка оборудования малой спортивной площадки центра тестирования ВФСК ГТО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9D3C5A" w:rsidRDefault="009D3C5A" w:rsidP="00BB32EE">
            <w:pPr>
              <w:ind w:firstLine="0"/>
              <w:rPr>
                <w:sz w:val="20"/>
              </w:rPr>
            </w:pPr>
            <w:r w:rsidRPr="009D3C5A">
              <w:rPr>
                <w:sz w:val="20"/>
              </w:rPr>
              <w:t>Муниципальное бюджетное общеобразовательное учреждение Печерская средняя школа Смоленского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9D3C5A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9D3C5A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214462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364,0</w:t>
            </w:r>
          </w:p>
        </w:tc>
      </w:tr>
      <w:tr w:rsidR="00BB32EE" w:rsidRPr="00547C55" w:rsidTr="00742AA0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Default="00BB32EE" w:rsidP="00BB32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742AA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Pr="00547C55" w:rsidRDefault="00BB32EE" w:rsidP="00BB32EE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9D3C5A" w:rsidRDefault="00214462" w:rsidP="00AE64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345,8</w:t>
            </w:r>
          </w:p>
        </w:tc>
      </w:tr>
      <w:tr w:rsidR="00BB32EE" w:rsidRPr="00547C55" w:rsidTr="00742AA0">
        <w:trPr>
          <w:trHeight w:val="3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Default="00BB32EE" w:rsidP="00BB32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742AA0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EE" w:rsidRPr="00547C55" w:rsidRDefault="00BB32EE" w:rsidP="00BB32EE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Default="00BB32EE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EE" w:rsidRPr="009D3C5A" w:rsidRDefault="00214462" w:rsidP="00AE642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</w:tr>
      <w:tr w:rsidR="00533A31" w:rsidRPr="00547C55" w:rsidTr="00742AA0">
        <w:trPr>
          <w:trHeight w:val="328"/>
        </w:trPr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A31" w:rsidRPr="00547C55" w:rsidRDefault="00533A31" w:rsidP="00533A31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Default="00533A31" w:rsidP="00AE6429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31" w:rsidRPr="00533A31" w:rsidRDefault="00214462" w:rsidP="00AE642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364,0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10629,762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0630" w:rsidRDefault="00AE6429" w:rsidP="00214462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8304C">
              <w:rPr>
                <w:b/>
                <w:sz w:val="20"/>
              </w:rPr>
              <w:t>3</w:t>
            </w:r>
            <w:r w:rsidR="00214462">
              <w:rPr>
                <w:b/>
                <w:sz w:val="20"/>
              </w:rPr>
              <w:t>644,0742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78304C" w:rsidP="00AE642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3730,12964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6B1AFB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214462" w:rsidP="00AE642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626,9726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4A3AE2" w:rsidRDefault="00AE6429" w:rsidP="00AE6429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AE6429" w:rsidP="00AE6429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712F79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10068,712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27726B" w:rsidRDefault="0078304C" w:rsidP="00214462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</w:t>
            </w:r>
            <w:r w:rsidR="00214462">
              <w:rPr>
                <w:b/>
                <w:bCs/>
                <w:sz w:val="20"/>
              </w:rPr>
              <w:t>86,97196</w:t>
            </w:r>
          </w:p>
        </w:tc>
      </w:tr>
      <w:tr w:rsidR="00AE6429" w:rsidRPr="00547C55" w:rsidTr="00AE6429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Pr="00AF19A9" w:rsidRDefault="00AE6429" w:rsidP="00AE6429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9" w:rsidRDefault="00AE6429" w:rsidP="00AE6429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0419B4" w:rsidRPr="000419B4" w:rsidRDefault="00F46B44" w:rsidP="00196177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AA5479">
        <w:rPr>
          <w:szCs w:val="28"/>
        </w:rPr>
        <w:t xml:space="preserve">        </w:t>
      </w:r>
      <w:r w:rsidR="000419B4">
        <w:rPr>
          <w:szCs w:val="28"/>
        </w:rPr>
        <w:t>2.</w:t>
      </w:r>
      <w:r w:rsidR="009E153F">
        <w:rPr>
          <w:szCs w:val="28"/>
        </w:rPr>
        <w:t xml:space="preserve"> </w:t>
      </w:r>
      <w:r w:rsidR="000419B4"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0411D7">
        <w:rPr>
          <w:szCs w:val="28"/>
        </w:rPr>
        <w:t>заместителя Главы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0411D7">
        <w:rPr>
          <w:szCs w:val="28"/>
        </w:rPr>
        <w:t>А.В. Криворот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0411D7">
      <w:pPr>
        <w:ind w:firstLine="0"/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:rsidR="001C2A11" w:rsidRPr="00AA5479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szCs w:val="28"/>
        </w:rPr>
        <w:t xml:space="preserve">       </w:t>
      </w:r>
      <w:r w:rsidRPr="00776543">
        <w:rPr>
          <w:szCs w:val="28"/>
        </w:rPr>
        <w:t xml:space="preserve">   </w:t>
      </w:r>
      <w:r w:rsidR="00EB788F">
        <w:rPr>
          <w:szCs w:val="28"/>
        </w:rPr>
        <w:t xml:space="preserve">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:rsidR="008D246A" w:rsidRDefault="008D246A" w:rsidP="00776543">
      <w:pPr>
        <w:ind w:firstLine="0"/>
        <w:rPr>
          <w:b/>
          <w:szCs w:val="28"/>
        </w:rPr>
      </w:pPr>
      <w:bookmarkStart w:id="0" w:name="_GoBack"/>
      <w:bookmarkEnd w:id="0"/>
    </w:p>
    <w:sectPr w:rsidR="008D246A" w:rsidSect="00BB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4EEB"/>
    <w:rsid w:val="009E511F"/>
    <w:rsid w:val="009F0719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324A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90B4-675E-470F-829B-78759B6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88</cp:revision>
  <cp:lastPrinted>2019-10-14T07:36:00Z</cp:lastPrinted>
  <dcterms:created xsi:type="dcterms:W3CDTF">2018-04-19T06:37:00Z</dcterms:created>
  <dcterms:modified xsi:type="dcterms:W3CDTF">2019-10-29T11:03:00Z</dcterms:modified>
</cp:coreProperties>
</file>