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F" w:rsidRPr="00A976F7" w:rsidRDefault="0036303F" w:rsidP="0036303F">
      <w:pPr>
        <w:ind w:right="-1"/>
      </w:pPr>
      <w:r w:rsidRPr="00A976F7">
        <w:rPr>
          <w:noProof/>
        </w:rPr>
        <w:drawing>
          <wp:anchor distT="0" distB="0" distL="114300" distR="114300" simplePos="0" relativeHeight="251658240" behindDoc="0" locked="0" layoutInCell="1" allowOverlap="0" wp14:anchorId="311EF878" wp14:editId="0C2EE425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Pr="00A976F7" w:rsidRDefault="0036303F" w:rsidP="0036303F">
      <w:pPr>
        <w:ind w:right="-1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722008" w:rsidRDefault="004D42E8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«СМОЛЕНСКИЙ РАЙОН»</w:t>
      </w:r>
      <w:r w:rsidR="00BC242A" w:rsidRPr="00722008">
        <w:rPr>
          <w:b/>
          <w:bCs/>
          <w:sz w:val="28"/>
          <w:szCs w:val="28"/>
        </w:rPr>
        <w:t xml:space="preserve"> </w:t>
      </w:r>
      <w:r w:rsidR="0036303F" w:rsidRPr="00722008">
        <w:rPr>
          <w:b/>
          <w:bCs/>
          <w:sz w:val="28"/>
          <w:szCs w:val="28"/>
        </w:rPr>
        <w:t>СМОЛЕНСКОЙ ОБЛАСТИ</w:t>
      </w: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proofErr w:type="gramStart"/>
      <w:r w:rsidRPr="00722008">
        <w:rPr>
          <w:b/>
          <w:bCs/>
          <w:sz w:val="28"/>
          <w:szCs w:val="28"/>
        </w:rPr>
        <w:t>П</w:t>
      </w:r>
      <w:proofErr w:type="gramEnd"/>
      <w:r w:rsidRPr="00722008">
        <w:rPr>
          <w:b/>
          <w:bCs/>
          <w:sz w:val="28"/>
          <w:szCs w:val="28"/>
        </w:rPr>
        <w:t xml:space="preserve"> О С Т А Н О В Л Е Н И Е</w:t>
      </w:r>
    </w:p>
    <w:p w:rsidR="0036303F" w:rsidRPr="00A976F7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B6538E" w:rsidRDefault="0036303F" w:rsidP="0036303F">
      <w:pPr>
        <w:rPr>
          <w:sz w:val="28"/>
          <w:szCs w:val="28"/>
        </w:rPr>
      </w:pPr>
      <w:r w:rsidRPr="00821FCF">
        <w:rPr>
          <w:sz w:val="28"/>
          <w:szCs w:val="28"/>
        </w:rPr>
        <w:t xml:space="preserve">от </w:t>
      </w:r>
      <w:r w:rsidR="0077353A">
        <w:rPr>
          <w:sz w:val="28"/>
          <w:szCs w:val="28"/>
        </w:rPr>
        <w:t xml:space="preserve">  </w:t>
      </w:r>
      <w:r w:rsidR="00B6538E">
        <w:rPr>
          <w:sz w:val="28"/>
          <w:szCs w:val="28"/>
        </w:rPr>
        <w:t>_______________</w:t>
      </w:r>
      <w:r w:rsidRPr="00821FCF">
        <w:rPr>
          <w:sz w:val="28"/>
          <w:szCs w:val="28"/>
        </w:rPr>
        <w:t xml:space="preserve">№ </w:t>
      </w:r>
      <w:r w:rsidR="0077353A">
        <w:rPr>
          <w:sz w:val="28"/>
          <w:szCs w:val="28"/>
        </w:rPr>
        <w:t xml:space="preserve">  </w:t>
      </w:r>
      <w:r w:rsidR="00B6538E" w:rsidRPr="00B6538E">
        <w:rPr>
          <w:sz w:val="28"/>
          <w:szCs w:val="28"/>
        </w:rPr>
        <w:t>_______</w:t>
      </w:r>
      <w:r w:rsidR="0077353A" w:rsidRPr="00B6538E">
        <w:rPr>
          <w:sz w:val="28"/>
          <w:szCs w:val="28"/>
        </w:rPr>
        <w:t xml:space="preserve">       </w:t>
      </w:r>
    </w:p>
    <w:p w:rsidR="0036303F" w:rsidRPr="00821FCF" w:rsidRDefault="0036303F" w:rsidP="0036303F">
      <w:pPr>
        <w:jc w:val="center"/>
        <w:rPr>
          <w:b/>
          <w:bCs/>
          <w:sz w:val="28"/>
          <w:szCs w:val="28"/>
        </w:rPr>
      </w:pPr>
    </w:p>
    <w:p w:rsidR="00BB49B1" w:rsidRDefault="00BB49B1" w:rsidP="00BB49B1">
      <w:pPr>
        <w:pStyle w:val="a3"/>
        <w:ind w:right="5904" w:firstLine="0"/>
        <w:jc w:val="both"/>
        <w:rPr>
          <w:szCs w:val="28"/>
        </w:rPr>
      </w:pPr>
      <w:r>
        <w:rPr>
          <w:szCs w:val="28"/>
        </w:rPr>
        <w:t>О</w:t>
      </w:r>
      <w:r w:rsidR="00AB55C4">
        <w:rPr>
          <w:szCs w:val="28"/>
        </w:rPr>
        <w:t>б утверждении Порядка</w:t>
      </w:r>
      <w:r>
        <w:rPr>
          <w:szCs w:val="28"/>
        </w:rPr>
        <w:t xml:space="preserve"> предоставления из бюджета муниципального образования «Смоленский район» Смоленской области субсидий</w:t>
      </w:r>
      <w:r w:rsidR="00506639">
        <w:rPr>
          <w:szCs w:val="28"/>
        </w:rPr>
        <w:t xml:space="preserve"> социально  ориентированным </w:t>
      </w:r>
      <w:r w:rsidR="00C14A12">
        <w:rPr>
          <w:szCs w:val="28"/>
        </w:rPr>
        <w:t>н</w:t>
      </w:r>
      <w:r>
        <w:rPr>
          <w:szCs w:val="28"/>
        </w:rPr>
        <w:t>екоммерческим организациям, не являющимся государственными</w:t>
      </w:r>
      <w:r w:rsidR="005D3E7C">
        <w:rPr>
          <w:szCs w:val="28"/>
        </w:rPr>
        <w:t xml:space="preserve"> (муниципальными) учреждениями</w:t>
      </w:r>
    </w:p>
    <w:p w:rsidR="0036303F" w:rsidRDefault="0036303F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Default="0028468D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B8C" w:rsidRPr="00821FCF" w:rsidRDefault="006A53B3" w:rsidP="007C2BB3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6A53B3">
        <w:rPr>
          <w:sz w:val="28"/>
          <w:szCs w:val="28"/>
        </w:rPr>
        <w:t xml:space="preserve">        В соответствии </w:t>
      </w:r>
      <w:r w:rsidR="005E1F1A">
        <w:rPr>
          <w:sz w:val="28"/>
          <w:szCs w:val="28"/>
        </w:rPr>
        <w:t xml:space="preserve">с </w:t>
      </w:r>
      <w:hyperlink r:id="rId10" w:history="1"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>Федеральн</w:t>
        </w:r>
        <w:r w:rsidR="009A58EB">
          <w:rPr>
            <w:color w:val="1252A1"/>
            <w:sz w:val="28"/>
            <w:szCs w:val="28"/>
            <w:bdr w:val="none" w:sz="0" w:space="0" w:color="auto" w:frame="1"/>
          </w:rPr>
          <w:t>ым</w:t>
        </w:r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закон</w:t>
        </w:r>
        <w:r w:rsidR="009A58EB">
          <w:rPr>
            <w:color w:val="1252A1"/>
            <w:sz w:val="28"/>
            <w:szCs w:val="28"/>
            <w:bdr w:val="none" w:sz="0" w:space="0" w:color="auto" w:frame="1"/>
          </w:rPr>
          <w:t>ом</w:t>
        </w:r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от 06.10.2003 № 131-ФЗ</w:t>
        </w:r>
      </w:hyperlink>
      <w:r w:rsidR="009A58EB" w:rsidRPr="00871B1E">
        <w:rPr>
          <w:sz w:val="28"/>
          <w:szCs w:val="28"/>
        </w:rPr>
        <w:t xml:space="preserve"> «Об </w:t>
      </w:r>
      <w:proofErr w:type="gramStart"/>
      <w:r w:rsidR="009A58EB" w:rsidRPr="00871B1E">
        <w:rPr>
          <w:sz w:val="28"/>
          <w:szCs w:val="28"/>
        </w:rPr>
        <w:t>общих</w:t>
      </w:r>
      <w:proofErr w:type="gramEnd"/>
      <w:r w:rsidR="009A58EB" w:rsidRPr="00871B1E">
        <w:rPr>
          <w:sz w:val="28"/>
          <w:szCs w:val="28"/>
        </w:rPr>
        <w:t xml:space="preserve"> </w:t>
      </w:r>
      <w:proofErr w:type="gramStart"/>
      <w:r w:rsidR="009A58EB" w:rsidRPr="00871B1E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5E1F1A">
        <w:rPr>
          <w:sz w:val="28"/>
          <w:szCs w:val="28"/>
        </w:rPr>
        <w:t xml:space="preserve">с </w:t>
      </w:r>
      <w:hyperlink r:id="rId11" w:history="1"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>Федеральн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ым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закон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ом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от 12.01.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19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>96 № 7-ФЗ</w:t>
        </w:r>
      </w:hyperlink>
      <w:r w:rsidR="005E1F1A" w:rsidRPr="00871B1E">
        <w:rPr>
          <w:sz w:val="28"/>
          <w:szCs w:val="28"/>
        </w:rPr>
        <w:t> «О некоммерческих организациях», </w:t>
      </w:r>
      <w:r w:rsidR="005E1F1A">
        <w:rPr>
          <w:sz w:val="28"/>
          <w:szCs w:val="28"/>
        </w:rPr>
        <w:t xml:space="preserve"> </w:t>
      </w:r>
      <w:r w:rsidRPr="006A53B3">
        <w:rPr>
          <w:sz w:val="28"/>
          <w:szCs w:val="28"/>
        </w:rPr>
        <w:t>с</w:t>
      </w:r>
      <w:r w:rsidR="00267D74">
        <w:rPr>
          <w:sz w:val="28"/>
          <w:szCs w:val="28"/>
        </w:rPr>
        <w:t>о</w:t>
      </w:r>
      <w:r w:rsidRPr="006A53B3">
        <w:rPr>
          <w:sz w:val="28"/>
          <w:szCs w:val="28"/>
        </w:rPr>
        <w:t>  стать</w:t>
      </w:r>
      <w:r w:rsidR="00267D74">
        <w:rPr>
          <w:sz w:val="28"/>
          <w:szCs w:val="28"/>
        </w:rPr>
        <w:t>ей</w:t>
      </w:r>
      <w:r w:rsidRPr="006A53B3">
        <w:rPr>
          <w:sz w:val="28"/>
          <w:szCs w:val="28"/>
        </w:rPr>
        <w:t xml:space="preserve"> 78.1 Бюджетного кодекса Российской Федерации,</w:t>
      </w:r>
      <w:r w:rsidR="006A264E">
        <w:rPr>
          <w:sz w:val="28"/>
          <w:szCs w:val="28"/>
        </w:rPr>
        <w:t xml:space="preserve"> </w:t>
      </w:r>
      <w:hyperlink r:id="rId12" w:history="1">
        <w:r w:rsidRPr="006A53B3">
          <w:rPr>
            <w:color w:val="1252A1"/>
            <w:sz w:val="28"/>
            <w:szCs w:val="28"/>
            <w:bdr w:val="none" w:sz="0" w:space="0" w:color="auto" w:frame="1"/>
          </w:rPr>
          <w:t>Постановлением Правительства Российской Федерации от 07.05.2017 № 541</w:t>
        </w:r>
      </w:hyperlink>
      <w:r w:rsidRPr="006A53B3">
        <w:rPr>
          <w:sz w:val="28"/>
          <w:szCs w:val="28"/>
        </w:rPr>
        <w:t> «Об общих требованиях к нормативным правовым актам, муниципальным правовым актам, регулирующим предоставление субсидий</w:t>
      </w:r>
      <w:r w:rsidR="00DC2B0B">
        <w:rPr>
          <w:sz w:val="28"/>
          <w:szCs w:val="28"/>
        </w:rPr>
        <w:t xml:space="preserve"> </w:t>
      </w:r>
      <w:r w:rsidR="00DC2B0B" w:rsidRPr="00DC2B0B">
        <w:rPr>
          <w:sz w:val="28"/>
          <w:szCs w:val="28"/>
        </w:rPr>
        <w:t>социально  ориентированным</w:t>
      </w:r>
      <w:r w:rsidR="00DC2B0B">
        <w:rPr>
          <w:szCs w:val="28"/>
        </w:rPr>
        <w:t xml:space="preserve"> </w:t>
      </w:r>
      <w:r w:rsidRPr="006A53B3">
        <w:rPr>
          <w:sz w:val="28"/>
          <w:szCs w:val="28"/>
        </w:rPr>
        <w:t>некоммерческим организациям, не являющимся государственными (муниципальными) учреждениями», в целях финансовой поддержки общественных организаций, осуществляющих на</w:t>
      </w:r>
      <w:proofErr w:type="gramEnd"/>
      <w:r w:rsidRPr="006A53B3">
        <w:rPr>
          <w:sz w:val="28"/>
          <w:szCs w:val="28"/>
        </w:rPr>
        <w:t xml:space="preserve"> территории </w:t>
      </w:r>
      <w:r w:rsidR="0028356E">
        <w:rPr>
          <w:sz w:val="28"/>
          <w:szCs w:val="28"/>
        </w:rPr>
        <w:t xml:space="preserve">муниципального образования «Смоленский район» </w:t>
      </w:r>
      <w:r w:rsidR="0008076B">
        <w:rPr>
          <w:sz w:val="28"/>
          <w:szCs w:val="28"/>
        </w:rPr>
        <w:t>С</w:t>
      </w:r>
      <w:r w:rsidR="0028356E">
        <w:rPr>
          <w:sz w:val="28"/>
          <w:szCs w:val="28"/>
        </w:rPr>
        <w:t>моленской области</w:t>
      </w:r>
      <w:r w:rsidRPr="006A53B3">
        <w:rPr>
          <w:sz w:val="28"/>
          <w:szCs w:val="28"/>
        </w:rPr>
        <w:t xml:space="preserve"> деятельность,</w:t>
      </w:r>
      <w:r w:rsidR="00033A41">
        <w:rPr>
          <w:sz w:val="28"/>
          <w:szCs w:val="28"/>
        </w:rPr>
        <w:t xml:space="preserve"> </w:t>
      </w:r>
      <w:r w:rsidR="002727BF" w:rsidRPr="00821FCF">
        <w:rPr>
          <w:sz w:val="28"/>
          <w:szCs w:val="28"/>
        </w:rPr>
        <w:t xml:space="preserve">решением Смоленской районной Думы </w:t>
      </w:r>
      <w:r w:rsidR="000D6736" w:rsidRPr="00821FCF">
        <w:rPr>
          <w:sz w:val="28"/>
          <w:szCs w:val="28"/>
        </w:rPr>
        <w:t>«</w:t>
      </w:r>
      <w:r w:rsidR="002727BF" w:rsidRPr="00821FCF">
        <w:rPr>
          <w:sz w:val="28"/>
          <w:szCs w:val="28"/>
        </w:rPr>
        <w:t xml:space="preserve">О бюджете муниципального образования </w:t>
      </w:r>
      <w:r w:rsidR="00BC242A" w:rsidRPr="00821FCF">
        <w:rPr>
          <w:sz w:val="28"/>
          <w:szCs w:val="28"/>
        </w:rPr>
        <w:t xml:space="preserve">«Смоленский район» </w:t>
      </w:r>
      <w:r w:rsidR="002727BF" w:rsidRPr="00821FCF">
        <w:rPr>
          <w:sz w:val="28"/>
          <w:szCs w:val="28"/>
        </w:rPr>
        <w:t xml:space="preserve">Смоленской области на </w:t>
      </w:r>
      <w:r w:rsidR="00B965E2" w:rsidRPr="00821FCF">
        <w:rPr>
          <w:sz w:val="28"/>
          <w:szCs w:val="28"/>
        </w:rPr>
        <w:t>очередной финансовый год»</w:t>
      </w:r>
      <w:r w:rsidR="002727BF" w:rsidRPr="00821FCF">
        <w:rPr>
          <w:sz w:val="28"/>
          <w:szCs w:val="28"/>
        </w:rPr>
        <w:t xml:space="preserve"> </w:t>
      </w:r>
    </w:p>
    <w:p w:rsidR="0036303F" w:rsidRPr="00821FCF" w:rsidRDefault="0036303F" w:rsidP="007C2BB3">
      <w:pPr>
        <w:widowControl w:val="0"/>
        <w:suppressAutoHyphens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21FCF">
        <w:rPr>
          <w:sz w:val="28"/>
          <w:szCs w:val="28"/>
        </w:rPr>
        <w:t>АДМИНИСТРАЦИ</w:t>
      </w:r>
      <w:r w:rsidR="00492B8C" w:rsidRPr="00821FCF">
        <w:rPr>
          <w:sz w:val="28"/>
          <w:szCs w:val="28"/>
        </w:rPr>
        <w:t>Я</w:t>
      </w:r>
      <w:r w:rsidRPr="00821FCF">
        <w:rPr>
          <w:sz w:val="28"/>
          <w:szCs w:val="28"/>
        </w:rPr>
        <w:t xml:space="preserve"> МУНИЦИПАЛЬНОГО ОБРАЗОВАНИЯ </w:t>
      </w:r>
      <w:r w:rsidR="00A50D9D" w:rsidRPr="00821FCF">
        <w:rPr>
          <w:sz w:val="28"/>
          <w:szCs w:val="28"/>
        </w:rPr>
        <w:t>«СМОЛЕНСКИЙ РАЙОН»</w:t>
      </w:r>
      <w:r w:rsidR="00BC242A" w:rsidRPr="00821FCF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СМОЛЕНСКОЙ ОБЛАСТИ  ПОСТАНОВЛЯЕТ:</w:t>
      </w:r>
    </w:p>
    <w:p w:rsidR="00CE6E99" w:rsidRDefault="000E4A60" w:rsidP="0059535E">
      <w:pPr>
        <w:spacing w:before="240" w:after="240"/>
        <w:ind w:firstLine="708"/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1. </w:t>
      </w:r>
      <w:r w:rsidR="00CE6E99">
        <w:rPr>
          <w:sz w:val="28"/>
          <w:szCs w:val="28"/>
        </w:rPr>
        <w:t>Утвердить прилагаемый</w:t>
      </w:r>
      <w:r w:rsidR="000A0FE2" w:rsidRPr="001D1DE4">
        <w:rPr>
          <w:sz w:val="28"/>
          <w:szCs w:val="28"/>
        </w:rPr>
        <w:t xml:space="preserve"> Порядок предоставления из бюджета муниципального образования «Смоленский район» Смоленской области субсидий</w:t>
      </w:r>
      <w:r w:rsidR="00D51D60" w:rsidRPr="00D51D60">
        <w:rPr>
          <w:sz w:val="28"/>
          <w:szCs w:val="28"/>
        </w:rPr>
        <w:t xml:space="preserve"> </w:t>
      </w:r>
      <w:r w:rsidR="00D51D60" w:rsidRPr="00EF10A1">
        <w:rPr>
          <w:sz w:val="28"/>
          <w:szCs w:val="28"/>
        </w:rPr>
        <w:t>социально ориентированным</w:t>
      </w:r>
      <w:r w:rsidR="000A0FE2" w:rsidRPr="001D1DE4">
        <w:rPr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</w:t>
      </w:r>
      <w:r w:rsidR="00CE6E99">
        <w:rPr>
          <w:sz w:val="28"/>
          <w:szCs w:val="28"/>
        </w:rPr>
        <w:t>.</w:t>
      </w:r>
    </w:p>
    <w:p w:rsidR="00002A48" w:rsidRDefault="00201027" w:rsidP="0059535E">
      <w:pPr>
        <w:spacing w:before="240"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П</w:t>
      </w:r>
      <w:r w:rsidR="000A0FE2" w:rsidRPr="00C870D4">
        <w:rPr>
          <w:sz w:val="28"/>
          <w:szCs w:val="28"/>
        </w:rPr>
        <w:t>остановление Администрации муниципального образования «Смоленский район» Смоленской области от 10.10.2018 № 1575</w:t>
      </w:r>
      <w:r w:rsidR="000A0FE2" w:rsidRPr="00413C14">
        <w:rPr>
          <w:sz w:val="28"/>
          <w:szCs w:val="28"/>
        </w:rPr>
        <w:t xml:space="preserve"> </w:t>
      </w:r>
      <w:r w:rsidR="00197E4D">
        <w:rPr>
          <w:sz w:val="28"/>
          <w:szCs w:val="28"/>
        </w:rPr>
        <w:t xml:space="preserve">«Об утверждении </w:t>
      </w:r>
      <w:r w:rsidR="001E77C0">
        <w:rPr>
          <w:sz w:val="28"/>
          <w:szCs w:val="28"/>
        </w:rPr>
        <w:t>Поряд</w:t>
      </w:r>
      <w:r w:rsidR="001D1DE4" w:rsidRPr="00413C14">
        <w:rPr>
          <w:sz w:val="28"/>
          <w:szCs w:val="28"/>
        </w:rPr>
        <w:t>к</w:t>
      </w:r>
      <w:r w:rsidR="00197E4D">
        <w:rPr>
          <w:sz w:val="28"/>
          <w:szCs w:val="28"/>
        </w:rPr>
        <w:t>а</w:t>
      </w:r>
      <w:r w:rsidR="001D1DE4" w:rsidRPr="00413C14">
        <w:rPr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субсидий некоммерческим организациям, не являющимся государственными (муниципальными) учреждениями</w:t>
      </w:r>
      <w:r w:rsidR="003F0554">
        <w:rPr>
          <w:sz w:val="28"/>
          <w:szCs w:val="28"/>
        </w:rPr>
        <w:t>.</w:t>
      </w:r>
    </w:p>
    <w:p w:rsidR="00753E3D" w:rsidRDefault="00931287" w:rsidP="0059535E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3CB7">
        <w:rPr>
          <w:sz w:val="28"/>
          <w:szCs w:val="28"/>
        </w:rPr>
        <w:tab/>
      </w:r>
      <w:r w:rsidR="003F0554">
        <w:rPr>
          <w:sz w:val="28"/>
          <w:szCs w:val="28"/>
        </w:rPr>
        <w:t>3</w:t>
      </w:r>
      <w:r w:rsidR="00C8756E" w:rsidRPr="00821FCF">
        <w:rPr>
          <w:sz w:val="28"/>
          <w:szCs w:val="28"/>
        </w:rPr>
        <w:t xml:space="preserve">. Настоящее постановление вступает в силу </w:t>
      </w:r>
      <w:r w:rsidR="0028356E">
        <w:rPr>
          <w:sz w:val="28"/>
          <w:szCs w:val="28"/>
        </w:rPr>
        <w:t xml:space="preserve">после официального </w:t>
      </w:r>
      <w:r w:rsidR="00C8756E" w:rsidRPr="00821FCF">
        <w:rPr>
          <w:sz w:val="28"/>
          <w:szCs w:val="28"/>
        </w:rPr>
        <w:t xml:space="preserve"> </w:t>
      </w:r>
      <w:r w:rsidR="00757DB8">
        <w:rPr>
          <w:sz w:val="28"/>
          <w:szCs w:val="28"/>
        </w:rPr>
        <w:t>опубликования</w:t>
      </w:r>
      <w:r w:rsidR="00C8756E" w:rsidRPr="00821FCF">
        <w:rPr>
          <w:sz w:val="28"/>
          <w:szCs w:val="28"/>
        </w:rPr>
        <w:t>.</w:t>
      </w:r>
    </w:p>
    <w:p w:rsidR="00C8756E" w:rsidRPr="00821FCF" w:rsidRDefault="00931287" w:rsidP="0059535E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3CB7">
        <w:rPr>
          <w:sz w:val="28"/>
          <w:szCs w:val="28"/>
        </w:rPr>
        <w:tab/>
      </w:r>
      <w:r w:rsidR="003F0554">
        <w:rPr>
          <w:sz w:val="28"/>
          <w:szCs w:val="28"/>
        </w:rPr>
        <w:t>4</w:t>
      </w:r>
      <w:r w:rsidR="00C8756E" w:rsidRPr="00821FCF">
        <w:rPr>
          <w:sz w:val="28"/>
          <w:szCs w:val="28"/>
        </w:rPr>
        <w:t>. </w:t>
      </w:r>
      <w:proofErr w:type="gramStart"/>
      <w:r w:rsidR="00C8756E" w:rsidRPr="00821FCF">
        <w:rPr>
          <w:sz w:val="28"/>
          <w:szCs w:val="28"/>
        </w:rPr>
        <w:t>Контроль за</w:t>
      </w:r>
      <w:proofErr w:type="gramEnd"/>
      <w:r w:rsidR="00C8756E" w:rsidRPr="00821FC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468D" w:rsidRDefault="0028468D" w:rsidP="00BC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468D" w:rsidRPr="00821FCF" w:rsidRDefault="0028468D" w:rsidP="00BC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821FCF" w:rsidRDefault="00F04F05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Глав</w:t>
      </w:r>
      <w:r w:rsidR="00421CB5">
        <w:rPr>
          <w:sz w:val="28"/>
          <w:szCs w:val="28"/>
        </w:rPr>
        <w:t>а</w:t>
      </w:r>
      <w:r w:rsidRPr="00821FCF">
        <w:rPr>
          <w:sz w:val="28"/>
          <w:szCs w:val="28"/>
        </w:rPr>
        <w:t xml:space="preserve"> муниципального образования</w:t>
      </w:r>
    </w:p>
    <w:p w:rsidR="00F04F05" w:rsidRPr="00821FCF" w:rsidRDefault="00BC242A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«Смоленский район» </w:t>
      </w:r>
      <w:r w:rsidR="00F04F05" w:rsidRPr="00821FCF">
        <w:rPr>
          <w:sz w:val="28"/>
          <w:szCs w:val="28"/>
        </w:rPr>
        <w:t xml:space="preserve">Смоленской области                 </w:t>
      </w:r>
      <w:r w:rsidR="001C767E">
        <w:rPr>
          <w:sz w:val="28"/>
          <w:szCs w:val="28"/>
        </w:rPr>
        <w:t xml:space="preserve">        </w:t>
      </w:r>
      <w:r w:rsidR="00421CB5">
        <w:rPr>
          <w:sz w:val="28"/>
          <w:szCs w:val="28"/>
        </w:rPr>
        <w:t xml:space="preserve">   </w:t>
      </w:r>
      <w:r w:rsidR="00051E88">
        <w:rPr>
          <w:sz w:val="28"/>
          <w:szCs w:val="28"/>
        </w:rPr>
        <w:t xml:space="preserve">    </w:t>
      </w:r>
      <w:r w:rsidR="001C767E">
        <w:rPr>
          <w:sz w:val="28"/>
          <w:szCs w:val="28"/>
        </w:rPr>
        <w:t xml:space="preserve">  </w:t>
      </w:r>
      <w:r w:rsidR="00421CB5">
        <w:rPr>
          <w:b/>
          <w:sz w:val="28"/>
          <w:szCs w:val="28"/>
        </w:rPr>
        <w:t xml:space="preserve">О.Н. </w:t>
      </w:r>
      <w:proofErr w:type="spellStart"/>
      <w:r w:rsidR="00421CB5">
        <w:rPr>
          <w:b/>
          <w:sz w:val="28"/>
          <w:szCs w:val="28"/>
        </w:rPr>
        <w:t>Павлюченкова</w:t>
      </w:r>
      <w:proofErr w:type="spellEnd"/>
    </w:p>
    <w:p w:rsidR="000E4A60" w:rsidRPr="00821FCF" w:rsidRDefault="000E4A60" w:rsidP="007C2BB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F36347" w:rsidRDefault="00F36347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04B8B" w:rsidRDefault="00004B8B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04B8B" w:rsidRDefault="00004B8B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04DE8" w:rsidRDefault="00A04DE8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3012FD" w:rsidRDefault="007D05FB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01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60" w:rsidRPr="00821FCF" w:rsidRDefault="000E4A60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постановлени</w:t>
      </w:r>
      <w:r w:rsidR="007D05FB" w:rsidRPr="00821FCF">
        <w:rPr>
          <w:rFonts w:ascii="Times New Roman" w:hAnsi="Times New Roman" w:cs="Times New Roman"/>
          <w:sz w:val="28"/>
          <w:szCs w:val="28"/>
        </w:rPr>
        <w:t>ем</w:t>
      </w:r>
      <w:r w:rsidR="00166430" w:rsidRPr="00821FCF">
        <w:rPr>
          <w:rFonts w:ascii="Times New Roman" w:hAnsi="Times New Roman" w:cs="Times New Roman"/>
          <w:sz w:val="28"/>
          <w:szCs w:val="28"/>
        </w:rPr>
        <w:t xml:space="preserve"> </w:t>
      </w:r>
      <w:r w:rsidRPr="00821F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012FD" w:rsidRDefault="000E4A60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60" w:rsidRPr="00821FCF" w:rsidRDefault="00BC242A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166430" w:rsidRPr="00821FC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46C01" w:rsidRDefault="00F46C01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0E4A60" w:rsidRPr="00821FCF" w:rsidRDefault="00426887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4A60" w:rsidRPr="00821FCF">
        <w:rPr>
          <w:rFonts w:ascii="Times New Roman" w:hAnsi="Times New Roman" w:cs="Times New Roman"/>
          <w:sz w:val="28"/>
          <w:szCs w:val="28"/>
        </w:rPr>
        <w:t>т</w:t>
      </w:r>
      <w:r w:rsidR="0077353A" w:rsidRPr="00426887">
        <w:rPr>
          <w:rFonts w:ascii="Times New Roman" w:hAnsi="Times New Roman" w:cs="Times New Roman"/>
          <w:sz w:val="28"/>
          <w:szCs w:val="28"/>
        </w:rPr>
        <w:t xml:space="preserve"> </w:t>
      </w:r>
      <w:r w:rsidRPr="00426887">
        <w:rPr>
          <w:rFonts w:ascii="Times New Roman" w:hAnsi="Times New Roman" w:cs="Times New Roman"/>
          <w:sz w:val="28"/>
          <w:szCs w:val="28"/>
        </w:rPr>
        <w:t>_______________</w:t>
      </w:r>
      <w:r w:rsidR="005F38E6">
        <w:rPr>
          <w:rFonts w:ascii="Times New Roman" w:hAnsi="Times New Roman" w:cs="Times New Roman"/>
          <w:sz w:val="28"/>
          <w:szCs w:val="28"/>
        </w:rPr>
        <w:t xml:space="preserve"> </w:t>
      </w:r>
      <w:r w:rsidR="000835A1">
        <w:rPr>
          <w:rFonts w:ascii="Times New Roman" w:hAnsi="Times New Roman" w:cs="Times New Roman"/>
          <w:sz w:val="28"/>
          <w:szCs w:val="28"/>
        </w:rPr>
        <w:t xml:space="preserve"> </w:t>
      </w:r>
      <w:r w:rsidR="005F38E6">
        <w:rPr>
          <w:rFonts w:ascii="Times New Roman" w:hAnsi="Times New Roman" w:cs="Times New Roman"/>
          <w:sz w:val="28"/>
          <w:szCs w:val="28"/>
        </w:rPr>
        <w:t xml:space="preserve"> №</w:t>
      </w:r>
      <w:r w:rsidR="00F346BD">
        <w:rPr>
          <w:rFonts w:ascii="Times New Roman" w:hAnsi="Times New Roman" w:cs="Times New Roman"/>
          <w:sz w:val="28"/>
          <w:szCs w:val="28"/>
        </w:rPr>
        <w:t xml:space="preserve"> </w:t>
      </w:r>
      <w:r w:rsidRPr="00426887">
        <w:rPr>
          <w:rFonts w:ascii="Times New Roman" w:hAnsi="Times New Roman" w:cs="Times New Roman"/>
          <w:sz w:val="28"/>
          <w:szCs w:val="28"/>
        </w:rPr>
        <w:t>________</w:t>
      </w:r>
    </w:p>
    <w:p w:rsidR="000E4A60" w:rsidRPr="00821FCF" w:rsidRDefault="000E4A60" w:rsidP="007C2BB3">
      <w:pPr>
        <w:pStyle w:val="ConsPlusNormal"/>
        <w:spacing w:after="24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31"/>
    <w:bookmarkEnd w:id="0"/>
    <w:p w:rsidR="0054701C" w:rsidRPr="00821FCF" w:rsidRDefault="003C495C" w:rsidP="007C2BB3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"P31" </w:instrText>
      </w:r>
      <w:r>
        <w:fldChar w:fldCharType="separate"/>
      </w:r>
      <w:r w:rsidR="0054701C" w:rsidRPr="00821FCF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530603" w:rsidRPr="00821FCF" w:rsidRDefault="00530603" w:rsidP="007C2BB3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CF">
        <w:rPr>
          <w:rFonts w:ascii="Times New Roman" w:hAnsi="Times New Roman" w:cs="Times New Roman"/>
          <w:b/>
          <w:sz w:val="28"/>
          <w:szCs w:val="28"/>
        </w:rPr>
        <w:t>предоставления из бюджета муниципального образования «Смоленский район» Смоленской области</w:t>
      </w:r>
      <w:r w:rsidR="00DE3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EA7">
        <w:rPr>
          <w:rFonts w:ascii="Times New Roman" w:hAnsi="Times New Roman" w:cs="Times New Roman"/>
          <w:b/>
          <w:sz w:val="28"/>
          <w:szCs w:val="28"/>
        </w:rPr>
        <w:t xml:space="preserve">субсидий социально ориентированным </w:t>
      </w:r>
      <w:r w:rsidRPr="00821FCF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</w:t>
      </w:r>
      <w:r w:rsidR="00DE37C6">
        <w:rPr>
          <w:rFonts w:ascii="Times New Roman" w:hAnsi="Times New Roman" w:cs="Times New Roman"/>
          <w:b/>
          <w:sz w:val="28"/>
          <w:szCs w:val="28"/>
        </w:rPr>
        <w:t>государственными (муниципальными) учреждениями</w:t>
      </w:r>
      <w:r w:rsidR="006F19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правила определения объема и предоставления субсидий социально ориентированным некоммерческим организациям (далее также - субсидии).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Целью предоставления субсидий социально ориентированным некоммерческим организациям является финансовое обеспечение затрат на реализацию социальных программ (проектов), направленных на развитие гражданского общества (далее - социальная программа (проект), кроме финансового обеспечения затрат: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0D1B12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 осуществлением предпринимательской деятельности и оказанием помощи коммерческим организациям;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0D1B12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 осуществлением деятельности, напрямую не связанной с реализацией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поддержку политических партий и кампаний;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проведение митингов, демонстраций, пикетирований;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фундаментальные научные исследования;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приобретение алкогольных напитков и табачной продукции;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уплату штрафов, пени.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EF10A1">
        <w:rPr>
          <w:rFonts w:ascii="Times New Roman" w:hAnsi="Times New Roman" w:cs="Times New Roman"/>
          <w:sz w:val="28"/>
          <w:szCs w:val="28"/>
        </w:rPr>
        <w:t>1.3. В рамках настоящего Порядка под социальной программой (проектом)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организации, и соответствующих следующим приоритетным направлениям поддержки: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>социальное обслуживание, социальная поддержка и защита граждан;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</w:t>
      </w:r>
      <w:r w:rsidR="00640DE3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EF10A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имеют социально ориентированные некоммерческие организации, относящиеся к категории юридических лиц (за исключением государственных (муниципальных) учреждений), победившие в конкурсе социально ориентированных некоммерческих организаций на право получения в текущем финансовом году субсидий (далее также - конкурс), </w:t>
      </w:r>
      <w:r w:rsidRPr="00153255">
        <w:rPr>
          <w:rFonts w:ascii="Times New Roman" w:hAnsi="Times New Roman" w:cs="Times New Roman"/>
          <w:sz w:val="28"/>
          <w:szCs w:val="28"/>
        </w:rPr>
        <w:t xml:space="preserve">зарегистрированные на территории </w:t>
      </w:r>
      <w:r w:rsidR="00B57B91" w:rsidRPr="001532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153255">
        <w:rPr>
          <w:rFonts w:ascii="Times New Roman" w:hAnsi="Times New Roman" w:cs="Times New Roman"/>
          <w:sz w:val="28"/>
          <w:szCs w:val="28"/>
        </w:rPr>
        <w:t xml:space="preserve">Смоленской области и осуществляющие на территории </w:t>
      </w:r>
      <w:r w:rsidR="009B49B0" w:rsidRPr="00153255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</w:t>
      </w:r>
      <w:r w:rsidR="009B49B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D7BC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Смоленской области в соответствии со своими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учредительными документами виды деятельности, предусмотренные </w:t>
      </w:r>
      <w:hyperlink r:id="rId13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Федерального закона "О некоммерческих организациях".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При наличии у социально ориентированной некоммерческой организации права на получение субсидии в соответствии с настоящим Порядком и в соответствии с иными постановлениями </w:t>
      </w:r>
      <w:r w:rsidR="00000C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C4B95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000C5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F10A1">
        <w:rPr>
          <w:rFonts w:ascii="Times New Roman" w:hAnsi="Times New Roman" w:cs="Times New Roman"/>
          <w:sz w:val="28"/>
          <w:szCs w:val="28"/>
        </w:rPr>
        <w:t xml:space="preserve">, субсидия предоставляется в соответствии с настоящим Порядком либо в соответствии с указанными постановлениями </w:t>
      </w:r>
      <w:r w:rsidR="00000C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C4B95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000C5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F10A1">
        <w:rPr>
          <w:rFonts w:ascii="Times New Roman" w:hAnsi="Times New Roman" w:cs="Times New Roman"/>
          <w:sz w:val="28"/>
          <w:szCs w:val="28"/>
        </w:rPr>
        <w:t xml:space="preserve"> по выбору социально ориентированной некоммерческой организации.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1.5. Уполномоченным органом исполнительной власти </w:t>
      </w:r>
      <w:r w:rsidR="005C4B9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5C4B95" w:rsidRPr="00EF10A1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Смоленской области, осуществляющим предоставление субсидий в соответствии с настоящим Порядком, является </w:t>
      </w:r>
      <w:r w:rsidR="002E5576">
        <w:rPr>
          <w:rFonts w:ascii="Times New Roman" w:hAnsi="Times New Roman" w:cs="Times New Roman"/>
          <w:sz w:val="28"/>
          <w:szCs w:val="28"/>
        </w:rPr>
        <w:t>Администраци</w:t>
      </w:r>
      <w:r w:rsidR="008B35C9">
        <w:rPr>
          <w:rFonts w:ascii="Times New Roman" w:hAnsi="Times New Roman" w:cs="Times New Roman"/>
          <w:sz w:val="28"/>
          <w:szCs w:val="28"/>
        </w:rPr>
        <w:t>я</w:t>
      </w:r>
      <w:r w:rsidR="002E55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2E5576" w:rsidRPr="00EF10A1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EF10A1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EF10A1">
        <w:rPr>
          <w:rFonts w:ascii="Times New Roman" w:hAnsi="Times New Roman" w:cs="Times New Roman"/>
          <w:sz w:val="28"/>
          <w:szCs w:val="28"/>
        </w:rPr>
        <w:t>1.6. Условиями предоставления субсидий являются: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EF10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10A1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социально ориентированной некоммерческой организации в стадии реорганизации, ликвидации или в состоянии банкротства;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отсутствие у социально ориентированной некоммерческой организации просроченной задолженности (недоимки) по налогам, сборам и иным обязательным платежам в бюджетную систему Российской Федерации (включая пени, штрафы за нарушение законодательства Российской Федерации о налогах и сборах, страховых взносах);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EF10A1">
        <w:rPr>
          <w:rFonts w:ascii="Times New Roman" w:hAnsi="Times New Roman" w:cs="Times New Roman"/>
          <w:sz w:val="28"/>
          <w:szCs w:val="28"/>
        </w:rPr>
        <w:t xml:space="preserve">- отсутствие у социально ориентированной некоммерческой организации просроченной задолженности по возврату в бюджет </w:t>
      </w:r>
      <w:r w:rsidR="00C94C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(далее – местный бюджет)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субсидий, предоставленных в соответствии с правовыми актами </w:t>
      </w:r>
      <w:r w:rsidR="005F0B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</w:t>
      </w:r>
      <w:r w:rsidR="005F0B1B">
        <w:rPr>
          <w:rFonts w:ascii="Times New Roman" w:hAnsi="Times New Roman" w:cs="Times New Roman"/>
          <w:sz w:val="28"/>
          <w:szCs w:val="28"/>
        </w:rPr>
        <w:lastRenderedPageBreak/>
        <w:t xml:space="preserve">район»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Смоленской области и иной просроченной задолженности перед </w:t>
      </w:r>
      <w:r w:rsidR="00D800C9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бюджетом;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109">
        <w:rPr>
          <w:rFonts w:ascii="Times New Roman" w:hAnsi="Times New Roman" w:cs="Times New Roman"/>
          <w:sz w:val="28"/>
          <w:szCs w:val="28"/>
        </w:rPr>
        <w:t xml:space="preserve">- наличие обязательства со стороны социально ориентированной некоммерческой организации по </w:t>
      </w:r>
      <w:proofErr w:type="spellStart"/>
      <w:r w:rsidRPr="009D0109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9D0109">
        <w:rPr>
          <w:rFonts w:ascii="Times New Roman" w:hAnsi="Times New Roman" w:cs="Times New Roman"/>
          <w:sz w:val="28"/>
          <w:szCs w:val="28"/>
        </w:rPr>
        <w:t xml:space="preserve"> расходов</w:t>
      </w:r>
      <w:bookmarkStart w:id="6" w:name="_GoBack"/>
      <w:bookmarkEnd w:id="6"/>
      <w:r w:rsidRPr="00EF10A1">
        <w:rPr>
          <w:rFonts w:ascii="Times New Roman" w:hAnsi="Times New Roman" w:cs="Times New Roman"/>
          <w:sz w:val="28"/>
          <w:szCs w:val="28"/>
        </w:rPr>
        <w:t xml:space="preserve"> на реализацию социальной программы (проекта) за счет средств из внебюджетных источников. Средствами из внебюджетных источников считаются использованные на соответствующие цели денежные средства, иное имущество, имущественные права, а также безвозмездно полученные некоммерческой организацией товары, работы и услуги (по их стоимостной оценке), труд привлеченных социально ориентированной некоммерческой организацией к реализации проекта добровольцев (по его стоимостной оценке исходя из среднего тарифа);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>- заключение социально ориентированной некоммерческой организацией с уполномоченным органом договора о предоставлении субсидии социально ориентированной некоммерческой организации, не являющейся государственным (муниципальным) учреждением (далее - договор), с учетом типовой формы, установленной финансовым органом Смоленской области.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Социально ориентированная некоммерческая организация должна соответствовать требованиям, указанным в </w:t>
      </w:r>
      <w:hyperlink w:anchor="P76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8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пункта, на первое число месяца, предшествующего месяцу, в котором планируется заключение договора.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1.7. Критерием отбора социально ориентированной некоммерческой организации является ее соответствие категории, установленной </w:t>
      </w:r>
      <w:hyperlink w:anchor="P72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пунктом 1.4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Порядка, и условиям предоставления субсидии, установленным </w:t>
      </w:r>
      <w:hyperlink w:anchor="P75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пунктом 1.6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274">
        <w:rPr>
          <w:rFonts w:ascii="Times New Roman" w:hAnsi="Times New Roman" w:cs="Times New Roman"/>
          <w:sz w:val="28"/>
          <w:szCs w:val="28"/>
        </w:rPr>
        <w:t xml:space="preserve">1.8. Субсидии предоставляются в соответствии со сводной бюджетной росписью </w:t>
      </w:r>
      <w:r w:rsidR="001B7C95" w:rsidRPr="00974274">
        <w:rPr>
          <w:rFonts w:ascii="Times New Roman" w:hAnsi="Times New Roman" w:cs="Times New Roman"/>
          <w:sz w:val="28"/>
          <w:szCs w:val="28"/>
        </w:rPr>
        <w:t>местного</w:t>
      </w:r>
      <w:r w:rsidRPr="00974274">
        <w:rPr>
          <w:rFonts w:ascii="Times New Roman" w:hAnsi="Times New Roman" w:cs="Times New Roman"/>
          <w:sz w:val="28"/>
          <w:szCs w:val="28"/>
        </w:rPr>
        <w:t xml:space="preserve"> бюджета на соответствующий финансовый год и плановый период в пределах лимитов бюджетных обязательств, предусмотренных </w:t>
      </w:r>
      <w:r w:rsidR="00BD44E4" w:rsidRPr="00974274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D72167" w:rsidRPr="00974274">
        <w:rPr>
          <w:rFonts w:ascii="Times New Roman" w:hAnsi="Times New Roman" w:cs="Times New Roman"/>
          <w:sz w:val="28"/>
          <w:szCs w:val="28"/>
        </w:rPr>
        <w:t>решением Смоленской районной Думы «О бюджете</w:t>
      </w:r>
      <w:r w:rsidR="00FB7B70" w:rsidRPr="009742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области»</w:t>
      </w:r>
      <w:r w:rsidR="00BD44E4" w:rsidRPr="00974274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2. Требования к заявке на участие в конкурсе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7"/>
      <w:bookmarkEnd w:id="7"/>
      <w:r w:rsidRPr="00EF10A1">
        <w:rPr>
          <w:rFonts w:ascii="Times New Roman" w:hAnsi="Times New Roman" w:cs="Times New Roman"/>
          <w:sz w:val="28"/>
          <w:szCs w:val="28"/>
        </w:rPr>
        <w:t>2.1. Для участия в конкурсе социально ориентированная некоммерческая организация представляет в уполномоченный орган заявку на участие в конкурсе, которая включает в себя: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07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 участие в конкурсе социально ориентированных некоммерческих организаций на право получения в текущем финансовом году субсидий по форме согласно приложению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лица на осуществление действий от имени социально ориентированной некоммерческой организации (копию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>решения о назначении или об избрании, либо приказа о назначении физического лица на должность, заверенную печатью социально ориентированной некоммерческой организации (при наличии печати) и подписанную руководителем социально ориентированной некоммерческой организации, в соответствии с которым такое физическое лицо обладает правом действовать от имени социально ориентированной некоммерческой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организации без доверенности). В случае если от имени социально ориентированной некоммерческой организации действует иное лицо, к заявлению прилагается доверенность на осуществление действий от имени социально ориентированной некоммерческой организации, оформленная в соответствии с федеральным законодательством;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974274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юридических лиц по состоянию не ранее 30 календарных дней до даты подачи заявки на участие в конкурсе (информация представляется социально ориентированной некоммерческой организацией по собственной инициативе);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4) информацию налогового органа об исполнении социально ориентированной некоммерческой организацией обязанности по уплате налогов, сборов и иных обязательных платежей, выданную по состоянию не ранее 30 календарных дней до даты подачи заявки;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2"/>
      <w:bookmarkEnd w:id="9"/>
      <w:proofErr w:type="gramStart"/>
      <w:r w:rsidRPr="00EF10A1">
        <w:rPr>
          <w:rFonts w:ascii="Times New Roman" w:hAnsi="Times New Roman" w:cs="Times New Roman"/>
          <w:sz w:val="28"/>
          <w:szCs w:val="28"/>
        </w:rPr>
        <w:t>5) информацию Фонда социального страхования Российской Федерации об отсутствии (о наличии) у социально ориентированной некоммерческой организации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социально ориентированная некоммерческая организация не зарегистрирована в качестве страхователя, выданную не ранее 30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до даты подачи заявления на участие в конкурсе социально ориентированных некоммерческих организаций на право получения в текущем финансовом году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субсидий (информация представляется социально ориентированной некоммерческой организацией по собственной инициативе);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6) заверенные подписью руководителя социально ориентированной некоммерческой организации или уполномоченного им лица копии учредительных документов заявителя;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7) социальную программу (проект), которая включает в себя: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приоритетное направление поддержки, соответствующее приоритетным направлениям поддержки, предусмотренным </w:t>
      </w:r>
      <w:hyperlink w:anchor="P61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название социальной программы (проекта), на реализацию которой запрашивается субсидия;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краткое описание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>география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срок реализации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обоснование социальной значимости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целевые группы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цели и задачи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ожидаемые количественные и качественные результаты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запрашиваемую сумму субсидии;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календарный план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бюджет социальной программы (проекта) с учетом размера </w:t>
      </w:r>
      <w:proofErr w:type="spellStart"/>
      <w:r w:rsidRPr="00EF10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и иных источников собственных средств;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информацию о руководителе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информацию о команде социальной программы (проекта).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Одна социально ориентированная некоммерческая организация в рамках конкурса может подать не более одной заявки с одной социальной программой (проектом).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Заявка на участие в конкурсе подается в уполномоченный орган руководителем социально ориентированной некоммерческой организации либо уполномоченным представителем социально ориентированной некоммерческой организации на основании доверенности, оформленной в соответствии с федеральным законодательством.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5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F5D50">
        <w:rPr>
          <w:rFonts w:ascii="Times New Roman" w:hAnsi="Times New Roman" w:cs="Times New Roman"/>
          <w:sz w:val="28"/>
          <w:szCs w:val="28"/>
        </w:rPr>
        <w:t>Заявка на участие в конкурсе представляется в уполномоченный орган на бумажном и</w:t>
      </w:r>
      <w:r w:rsidR="00FA32F1" w:rsidRPr="00FF5D50">
        <w:rPr>
          <w:rFonts w:ascii="Times New Roman" w:hAnsi="Times New Roman" w:cs="Times New Roman"/>
          <w:sz w:val="28"/>
          <w:szCs w:val="28"/>
        </w:rPr>
        <w:t>ли</w:t>
      </w:r>
      <w:r w:rsidRPr="00FF5D50">
        <w:rPr>
          <w:rFonts w:ascii="Times New Roman" w:hAnsi="Times New Roman" w:cs="Times New Roman"/>
          <w:sz w:val="28"/>
          <w:szCs w:val="28"/>
        </w:rPr>
        <w:t xml:space="preserve"> электронном носителях непосредственно или направляется почтовым отправлением.</w:t>
      </w:r>
      <w:proofErr w:type="gramEnd"/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 Порядок проведения конкурсного отбора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3.1. Объявление о проведении конкурса размещается на официальном сайте уполномоченного органа в информационно-телекоммуникационной сети "Интернет" и включает в себя: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сроки приема заявок на участие в конкурсе;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время и место приема заявок на участие в конкурсе, почтовый адрес для направления заявок на участие в конкурсе;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>- номер телефона для получения консультаций по вопросам подготовки заявок на участие в конкурсе.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3.2. Срок приема заявок на участие в конкурсе </w:t>
      </w:r>
      <w:r w:rsidR="00D870D1">
        <w:rPr>
          <w:rFonts w:ascii="Times New Roman" w:hAnsi="Times New Roman" w:cs="Times New Roman"/>
          <w:sz w:val="28"/>
          <w:szCs w:val="28"/>
        </w:rPr>
        <w:t>устанавливается</w:t>
      </w:r>
      <w:r w:rsidR="00D870D1" w:rsidRPr="00FF5D5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F5D50" w:rsidRPr="00FF5D50">
        <w:rPr>
          <w:rFonts w:ascii="Times New Roman" w:hAnsi="Times New Roman" w:cs="Times New Roman"/>
          <w:sz w:val="28"/>
          <w:szCs w:val="28"/>
        </w:rPr>
        <w:t>30</w:t>
      </w:r>
      <w:r w:rsidR="00D870D1" w:rsidRPr="00FF5D50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календарных дней со дня размещения объявления о проведении конкурса. Прием заявок на участие в конкурсе начинается с первого рабочего дня, следующего за днем размещения объявления о проведении конкурса.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3.3. Заявка на участие в конкурсе, поступившая в уполномоченный орган в течение срока приема заявок на участие в конкурсе, указанного в объявлении о проведении конкурса, размещенном на официальном сайте уполномоченного органа, регистрируется в журнале учета заявок на участие в конкурсе.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3.4. Заявителю выдается расписка в получении заявки на участие в конкурсе с указанием перечня принятых документов, даты получения заявки на участие в конкурсе и присвоенного ей регистрационного номера.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Заявка на участие в конкурсе, направленная почтовым отправлением, регистрируется в журнале учета заявок на участие в конкурсе, однако расписка в получении заявки на участие в конкурсе не составляется и не выдается.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Заявка на участие в конкурсе, поступившая в уполномоченный орган после окончания срока приема заявок на участие в конкурсе, не регистрируется и не рассматривается.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4"/>
      <w:bookmarkEnd w:id="10"/>
      <w:r w:rsidRPr="00EF10A1">
        <w:rPr>
          <w:rFonts w:ascii="Times New Roman" w:hAnsi="Times New Roman" w:cs="Times New Roman"/>
          <w:sz w:val="28"/>
          <w:szCs w:val="28"/>
        </w:rPr>
        <w:t xml:space="preserve">3.5. Уполномоченный орган в срок, не превышающий пяти рабочих дней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приема заявок на участие в конкурсе, осуществляет следующие действия в отношении социально ориентированных некоммерческих организаций, представивших документы, но не представивших:</w:t>
      </w:r>
    </w:p>
    <w:p w:rsidR="003C4175" w:rsidRPr="00D5786E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6E">
        <w:rPr>
          <w:rFonts w:ascii="Times New Roman" w:hAnsi="Times New Roman" w:cs="Times New Roman"/>
          <w:sz w:val="28"/>
          <w:szCs w:val="28"/>
        </w:rPr>
        <w:t xml:space="preserve">- документ, указанный в </w:t>
      </w:r>
      <w:hyperlink w:anchor="P90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2.1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- получает сведения из Единого государственного реестра юридических лиц (далее - ЕГРЮЛ)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</w:t>
      </w:r>
      <w:r w:rsidR="00C80EA0" w:rsidRPr="00D5786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80EA0" w:rsidRPr="00D5786E">
        <w:rPr>
          <w:rFonts w:ascii="Times New Roman" w:hAnsi="Times New Roman" w:cs="Times New Roman"/>
          <w:sz w:val="28"/>
          <w:szCs w:val="28"/>
        </w:rPr>
        <w:t>:</w:t>
      </w:r>
      <w:r w:rsidR="00CE7337" w:rsidRPr="00D5786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E7337" w:rsidRPr="00D5786E">
        <w:rPr>
          <w:rFonts w:ascii="Times New Roman" w:hAnsi="Times New Roman" w:cs="Times New Roman"/>
          <w:sz w:val="28"/>
          <w:szCs w:val="28"/>
          <w:lang w:val="en-US"/>
        </w:rPr>
        <w:t>egrul</w:t>
      </w:r>
      <w:proofErr w:type="spellEnd"/>
      <w:r w:rsidR="00CE7337" w:rsidRPr="00D5786E">
        <w:rPr>
          <w:rFonts w:ascii="Times New Roman" w:hAnsi="Times New Roman" w:cs="Times New Roman"/>
          <w:sz w:val="28"/>
          <w:szCs w:val="28"/>
        </w:rPr>
        <w:t>.</w:t>
      </w:r>
      <w:r w:rsidR="009172D9" w:rsidRPr="00D578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786E">
        <w:rPr>
          <w:rFonts w:ascii="Times New Roman" w:hAnsi="Times New Roman" w:cs="Times New Roman"/>
          <w:sz w:val="28"/>
          <w:szCs w:val="28"/>
        </w:rPr>
        <w:t>alog.ru) в форме электронного документа в формате PDF, подписанного усиленной квалифицированной электронной подписью;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6E">
        <w:rPr>
          <w:rFonts w:ascii="Times New Roman" w:hAnsi="Times New Roman" w:cs="Times New Roman"/>
          <w:sz w:val="28"/>
          <w:szCs w:val="28"/>
        </w:rPr>
        <w:t xml:space="preserve">- документ, указанный в </w:t>
      </w:r>
      <w:hyperlink w:anchor="P92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2.1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- запрашивает в Фонде социального страхования Российской Федерации информацию об отсутствии (о наличии) у социально ориентированной некоммерческой организации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В отношении социально ориентированных некоммерческих организаций,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которых отсутствуют в ЕГРЮЛ, уполномоченный орган принимает решение об отказе в допуске к участию в конкурсе. Решение об отказе в допуске к участию в конкурсе доводится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до социально ориентированной некоммерческой организации в письменном виде с обоснованием причины отказа в течение пяти дней со дня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принятия указанного решения.</w:t>
      </w:r>
    </w:p>
    <w:p w:rsidR="003C4175" w:rsidRPr="00D5786E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86E">
        <w:rPr>
          <w:rFonts w:ascii="Times New Roman" w:hAnsi="Times New Roman" w:cs="Times New Roman"/>
          <w:sz w:val="28"/>
          <w:szCs w:val="28"/>
        </w:rPr>
        <w:t xml:space="preserve">После получения сведений, указанных в </w:t>
      </w:r>
      <w:hyperlink w:anchor="P124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пункте 3.5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проводит проверку соответствия социально ориентированной некоммерческой организации категории, установленной </w:t>
      </w:r>
      <w:hyperlink w:anchor="P72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пунктом 1.4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и условиям предоставления субсидии, установленным </w:t>
      </w:r>
      <w:hyperlink w:anchor="P75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пунктом 1.6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комплектность документов.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6E">
        <w:rPr>
          <w:rFonts w:ascii="Times New Roman" w:hAnsi="Times New Roman" w:cs="Times New Roman"/>
          <w:sz w:val="28"/>
          <w:szCs w:val="28"/>
        </w:rPr>
        <w:t xml:space="preserve">По результатам проверки в отношении социально ориентированных некоммерческих организаций, представивших документы в соответствии с </w:t>
      </w:r>
      <w:hyperlink w:anchor="P87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документы, которые социально ориентированная некоммерческая организация вправе представить по собственной инициативе, уполномоченный орган принимает решение о допуске к участию в конкурсе либо об отказе в допуске к участию в конкурсе.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конкурсе доводится до социально ориентированных некоммерческих организаций посредством размещения информации в информационно-телекоммуникационной сети "Интернет" на официальном сайте уполномоченного органа. Решение об отказе в допуске к участию в конкурсе доводится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до социально ориентированных некоммерческих организаций в письменном виде с обоснованием причин отказа в течение пяти дней со дня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принятия указанного решения.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Решение об отказе в допуске к участию в конкурсе принимается в случае, если: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социально ориентированная некоммерческая организация, представившая заявку на участие в конкурсе, не соответствует требованиям </w:t>
      </w:r>
      <w:hyperlink w:anchor="P72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пунктов 1.4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социально ориентированная некоммерческая организация не представила документы, указанные </w:t>
      </w:r>
      <w:hyperlink w:anchor="P87" w:history="1">
        <w:proofErr w:type="gramStart"/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  <w:proofErr w:type="gramEnd"/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2.1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социально ориентированная некоммерческая организация сообщила о себе неполные и (или) недостоверные сведения.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- на дату подачи заявки на участие в конкурсе прошло менее чем три года с момента признания социально ориентированной некоммерческой организации допустившей нарушение договорных обязательств (части договорных обязательств), возникших при предоставлении финансовой поддержки за счет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 в рамках </w:t>
      </w:r>
      <w:r w:rsidR="00284A96">
        <w:rPr>
          <w:rFonts w:ascii="Times New Roman" w:hAnsi="Times New Roman" w:cs="Times New Roman"/>
          <w:sz w:val="28"/>
          <w:szCs w:val="28"/>
        </w:rPr>
        <w:t>местной</w:t>
      </w:r>
      <w:r w:rsidRPr="00EF10A1">
        <w:rPr>
          <w:rFonts w:ascii="Times New Roman" w:hAnsi="Times New Roman" w:cs="Times New Roman"/>
          <w:sz w:val="28"/>
          <w:szCs w:val="28"/>
        </w:rPr>
        <w:t xml:space="preserve"> государственной программы (подпрограммы), направленных на развитие гражданского общества, в том числе не обеспечившей целевого использования средств поддержки.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3.6. Уполномоченный орган готовит сводную информацию о социально ориентированных некоммерческих организациях, допущенных к участию в конкурсе и претендующих на получение субсидии, для рассмотрения на заседании комиссии, положение о которой и состав утверждаются приказом руководителя уполномоченного органа.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3.7. Заявки на участие в конкурсе социально ориентированных некоммерческих организаций, допущенных к участию в конкурсе, оцениваются конкурсной комиссией в соответствии с балльной </w:t>
      </w:r>
      <w:hyperlink w:anchor="P309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шкалой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критериев оценки заявок социально ориентированных некоммерческих организаций на получение субсидий (далее также - балльная шкала), указанной в приложении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3.8. Оценка заявок на участие в конкурсе включает в себя проведение экспертизы документов и социальной программы (проекта), входящих в состав заявки.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3.9. 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3.10. Общий срок определения победителей конкурса не может быть более тридцати календарных дней со дня окончания срока приема заявок на участие в конкурсе.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3.11. Итоги конкурса (список победителей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с указанием размеров предоставляемых им субсидий) размещаются на сайте уполномоченного органа в срок не позднее трех рабочих дней со дня их утверждения.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3.12. В случае полного отсутствия заявок на участие в конкурсе конкурс признается несостоявшимся, о чем оформляется соответствующий протокол конкурсной комиссии.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 Порядок предоставления и использования субсидий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E14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 xml:space="preserve">4.1. Предельный размер субсидии, предоставляемой одной социально ориентированной некоммерческой организации, не может превышать </w:t>
      </w:r>
      <w:r w:rsidR="00C14428" w:rsidRPr="00C14428">
        <w:rPr>
          <w:rFonts w:ascii="Times New Roman" w:hAnsi="Times New Roman" w:cs="Times New Roman"/>
          <w:sz w:val="28"/>
          <w:szCs w:val="28"/>
        </w:rPr>
        <w:t>50</w:t>
      </w:r>
      <w:r w:rsidRPr="00C14428">
        <w:rPr>
          <w:rFonts w:ascii="Times New Roman" w:hAnsi="Times New Roman" w:cs="Times New Roman"/>
          <w:sz w:val="28"/>
          <w:szCs w:val="28"/>
        </w:rPr>
        <w:t xml:space="preserve"> процентов от общего объема субсидий.</w:t>
      </w:r>
      <w:r w:rsidR="00917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4.2. Субсидия предоставляется в размере не более запрашиваемой социально ориентированной некоммерческой организацией суммы согласно бюджету социальной программы (проекта).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социально ориентированные некоммерческие организации, набравшие наибольшее количество баллов согласно балльной </w:t>
      </w:r>
      <w:hyperlink w:anchor="P309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шкале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, указанной в приложении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2 к настоящему Порядку, исходя из набранных участниками конкурса суммарных баллов начиная от наибольшего суммарного балла к меньшему, в отношении которых конкурсной комиссией принято решение о выделении субсидии.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В случае наличия нераспределенных и (или) высвободившихся средств </w:t>
      </w:r>
      <w:r w:rsidR="001B7C95">
        <w:rPr>
          <w:rFonts w:ascii="Times New Roman" w:hAnsi="Times New Roman" w:cs="Times New Roman"/>
          <w:sz w:val="28"/>
          <w:szCs w:val="28"/>
        </w:rPr>
        <w:t>местного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бюджета, предусмотренных для предоставления субсидий, победителем конкурса также признается следующая за ранее признанной победителем конкурса социально ориентированная некоммерческая организация, набравшая наибольшее количество баллов.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4.5. Распределение субсидий между социально ориентированными некоммерческими организациями осуществляется по следующей формуле: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8A560A" w:rsidRDefault="008A560A" w:rsidP="003C41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С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vertAlign w:val="subscript"/>
          </w:rPr>
          <m:t>i</m:t>
        </m:r>
        <w:proofErr w:type="spellEnd"/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С×0,5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15</m:t>
            </m:r>
          </m:den>
        </m:f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w:proofErr w:type="spellStart"/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К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vertAlign w:val="subscript"/>
          </w:rPr>
          <m:t>bi</m:t>
        </m:r>
      </m:oMath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0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F10A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- размер субсидии i-й социально ориентированной некоммерческой организации;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С - объем бюджетных ассигнований, утвержденных главному распорядителю бюджетных средств на соответствующие цели </w:t>
      </w:r>
      <w:r w:rsidR="00BD2299">
        <w:rPr>
          <w:rFonts w:ascii="Times New Roman" w:hAnsi="Times New Roman" w:cs="Times New Roman"/>
          <w:sz w:val="28"/>
          <w:szCs w:val="28"/>
        </w:rPr>
        <w:t>решением Смоленской районной Думы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  <w:r w:rsidR="00423B26">
        <w:rPr>
          <w:rFonts w:ascii="Times New Roman" w:hAnsi="Times New Roman" w:cs="Times New Roman"/>
          <w:sz w:val="28"/>
          <w:szCs w:val="28"/>
        </w:rPr>
        <w:t>о местном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10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10A1">
        <w:rPr>
          <w:rFonts w:ascii="Times New Roman" w:hAnsi="Times New Roman" w:cs="Times New Roman"/>
          <w:sz w:val="28"/>
          <w:szCs w:val="28"/>
          <w:vertAlign w:val="subscript"/>
        </w:rPr>
        <w:t>bi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- количество баллов i-й социально ориентированной некоммерческой организации;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15 - максимальное количество баллов.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8"/>
      <w:bookmarkEnd w:id="11"/>
      <w:r w:rsidRPr="00EF10A1">
        <w:rPr>
          <w:rFonts w:ascii="Times New Roman" w:hAnsi="Times New Roman" w:cs="Times New Roman"/>
          <w:sz w:val="28"/>
          <w:szCs w:val="28"/>
        </w:rPr>
        <w:t xml:space="preserve">4.6. Для получения субсидии победитель конкурса в течение 10 рабочих дней со дня размещения выписки из протокола конкурсной комиссии о победителях конкурса на сайте уполномоченного органа представляет в уполномоченный орган </w:t>
      </w:r>
      <w:hyperlink w:anchor="P391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форме согласно приложению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4.7. Уполномоченный орган в течение 5 рабочих дней со дня представления победителем конкурса заявления о предоставлении субсидии принимает одно из следующих решений: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о заключении с победителем конкурса договора и о предоставлении ему субсидии;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об отказе в заключении с победителем конкурса договора и в предоставлении ему субсидии.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Соответствующее решение доводится до победителя конкурса в письменном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>виде в течение 3 рабочих дней со дня принятия указанного решения (в случае отказа в заключении с победителем конкурса договора и в предоставлении субсидии - с обоснованием причин отказа).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Основаниями для отказа в заключени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договора с победителем конкурса и в предоставлении ему субсидии являются: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победителем конкурса информации в заявлении на предоставление субсидии, указанном в </w:t>
      </w:r>
      <w:hyperlink w:anchor="P158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пункте 4.6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получение уполномоченным органом от победителя конкурса официального уведомления об отказе от получения субсидии, в том числе </w:t>
      </w:r>
      <w:proofErr w:type="spellStart"/>
      <w:r w:rsidRPr="00EF10A1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победителем конкурса договора.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4.8. Договор с победителем конкурса,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устанавливающий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в том числе показатели результативности, заключается в течение 30 календарных дней с момента официального опубликования результатов конкурса.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Показателями результативности являются: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количество участников, привлеченных к деятельности социально ориентированной некоммерческой организации в период реализации мероприятий социальной программы (проекта), на осуществление которой предоставлена субсидия;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0C0">
        <w:rPr>
          <w:rFonts w:ascii="Times New Roman" w:hAnsi="Times New Roman" w:cs="Times New Roman"/>
          <w:sz w:val="28"/>
          <w:szCs w:val="28"/>
        </w:rPr>
        <w:t xml:space="preserve">- количество материалов (статей, публикаций) в СМИ и на </w:t>
      </w:r>
      <w:proofErr w:type="spellStart"/>
      <w:r w:rsidRPr="009B00C0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B00C0">
        <w:rPr>
          <w:rFonts w:ascii="Times New Roman" w:hAnsi="Times New Roman" w:cs="Times New Roman"/>
          <w:sz w:val="28"/>
          <w:szCs w:val="28"/>
        </w:rPr>
        <w:t xml:space="preserve"> о мероприятиях, проводимых в рамках реализации социальной программы (проекта), на осуществление которой предоставлена субсидия.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4.9. Средства субсидии перечисляются победителю конкурса единым платежом на расчетный счет социально ориентированной некоммерческой организации, открытый в учреждении Центрального банка Российской Федерации или кредитной организации.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4.10. Предоставленные субсидии должны быть использованы в сроки, предусмотренные договорами.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Остатки субсидий, не использованные в сроки, предусмотренные договорами, подлежат возврату получателем субсидии в добровольном порядке не позднее 1 февраля года, следующего за годом предоставления субсидии.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Субсидии, использованные не по целевому назначению и (или) не использованные в сроки, предусмотренные договорами о предоставлении субсидий, подлежат возврату в </w:t>
      </w:r>
      <w:r w:rsidR="00284A96">
        <w:rPr>
          <w:rFonts w:ascii="Times New Roman" w:hAnsi="Times New Roman" w:cs="Times New Roman"/>
          <w:sz w:val="28"/>
          <w:szCs w:val="28"/>
        </w:rPr>
        <w:t>местной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субсидий их возвращение производится в судебном порядке в соответствии с федеральным законодательством.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>4.11. Получатели субсидий представляют в уполномоченный орган отчеты об использовании субсидий в сроки, предусмотренные договорами.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4.12. При возникновении необходимости корректировки бюджета социальной программы (проекта), влекущей внесение изменений в договор (без увеличения общей суммы субсидии) в части перераспределения сумм между статьями расходов, получатель субсидии направляет письменное уведомление в уполномоченный орган для инициирования рассмотрения вопроса о внесении соответствующих изменений в договор. Письменное уведомление направляется получателем субсидии в срок не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чем за 15 рабочих дней до окончания срока действия договора. Уведомление получателя субсидии о необходимости корректировки бюджета социальной программы (проекта), влекущей внесение изменений в договор, рассматривается уполномоченным органом в срок не позднее 10 рабочих дней со дня его регистрации уполномоченным органом. По результатам рассмотрения уведомления уполномоченным органом принимается решение о согласовании или об отказе в согласовании корректировки бюджета социальной программы (проекта), влекущей внесение изменений в договор. В случае согласования корректировки бюджета социальной программы (проекта) внесение изменений в действующий договор осуществляется путем подписания дополнительного соглашения.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4.13. Основаниями для отказа в согласовании корректировки бюджета социальной программы (проекта) являются: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увеличение общей суммы предоставленной субсидии;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отсутствие необходимости проведения мероприятий социальной программы (проекта) в иные временные периоды.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Уведомление об отказе в согласовании корректировки бюджета социальной программы (проекта) с указанием оснований отказа направляется в течение трех рабочих дней со дня принятия такого решения на почтовый и/или электронный адрес, указанный в заявлении на предоставление субсидии.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4.14. Информация об осуществлении победителями конкурса мероприятий (деятельности), включая соответствующие отчеты (с обезличиванием персональных данных), размещается на официальном сайте уполномоченного органа.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4.15. Уполномоченный орган в пределах полномочий, определенных федеральным и областным законодательством, осуществляет обязательные проверки соблюдения условий, целей и порядка предоставления субсидий.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В случае нарушений условий, установленных при предоставлении субсидий, выявленных в текущем финансовом году, субсидии подлежат добровольному возврату на лицевой счет уполномоченного органа, открытый в финансовом органе </w:t>
      </w:r>
      <w:r w:rsidR="005375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Смоленской области, в полном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 xml:space="preserve">объеме не позднее 30 рабочих дней со дня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установления факта нарушения условий предоставления субсидий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4.16. В случае </w:t>
      </w:r>
      <w:proofErr w:type="spellStart"/>
      <w:r w:rsidRPr="00EF10A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социально ориентированная некоммерческая организация не допускается к участию в конкурсе в течение трех лет.</w:t>
      </w: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Pr="008A560A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C0" w:rsidRPr="008A560A" w:rsidRDefault="009B00C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C0" w:rsidRPr="008A560A" w:rsidRDefault="009B00C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C0" w:rsidRPr="008A560A" w:rsidRDefault="009B00C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C0" w:rsidRPr="008A560A" w:rsidRDefault="009B00C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C0" w:rsidRPr="008A560A" w:rsidRDefault="009B00C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6003"/>
      </w:tblGrid>
      <w:tr w:rsidR="00FA0763" w:rsidTr="00457663">
        <w:trPr>
          <w:trHeight w:val="285"/>
        </w:trPr>
        <w:tc>
          <w:tcPr>
            <w:tcW w:w="6003" w:type="dxa"/>
          </w:tcPr>
          <w:p w:rsidR="00E91270" w:rsidRDefault="00E91270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E91270" w:rsidRDefault="00E91270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 постановлением</w:t>
            </w:r>
          </w:p>
          <w:p w:rsidR="00E91270" w:rsidRDefault="00E91270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 муниципального образования</w:t>
            </w:r>
            <w:r w:rsidR="00880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район» Смоленской области </w:t>
            </w:r>
          </w:p>
          <w:p w:rsidR="00457663" w:rsidRDefault="00457663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70" w:rsidRPr="00EF10A1" w:rsidRDefault="00E91270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________</w:t>
            </w:r>
          </w:p>
          <w:p w:rsidR="00FA0763" w:rsidRDefault="00FA0763" w:rsidP="00FA076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FA07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Форма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2679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07"/>
      <w:bookmarkEnd w:id="12"/>
      <w:r w:rsidRPr="00EF10A1">
        <w:rPr>
          <w:rFonts w:ascii="Times New Roman" w:hAnsi="Times New Roman" w:cs="Times New Roman"/>
          <w:sz w:val="28"/>
          <w:szCs w:val="28"/>
        </w:rPr>
        <w:t>ЗАЯВЛЕНИЕ</w:t>
      </w:r>
    </w:p>
    <w:p w:rsidR="003C4175" w:rsidRPr="00EF10A1" w:rsidRDefault="003C4175" w:rsidP="002679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на участие в конкурсе социально ориентированных</w:t>
      </w:r>
      <w:r w:rsidR="00E8310C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некоммерческих организаций на право получения в текущем финансовом</w:t>
      </w:r>
      <w:r w:rsidR="00E8310C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году субсидий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3404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(полное наименование социально ориентированной некоммерческой организации)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социально ориентированной некоммерческой организации (если имеется)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90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социально ориентированной некоммерческой организации</w:t>
            </w: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социально ориентированной некоммерческой организации (ОГРН)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Дата внесения в ЕГРЮЛ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ы) по Общероссийскому </w:t>
            </w:r>
            <w:hyperlink r:id="rId14" w:history="1">
              <w:r w:rsidRPr="00EF10A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внешнеэкономической деятельности (ОКВЭД)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 нахождения)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действующего органа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Фактическое место нахождения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Веб-сайт социально ориентированной некоммерческой организации в информационно-телекоммуникационной сети "Интернет"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внешних коммуникаций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Основные реализованные программы (проекты) за последние 5 лет</w:t>
            </w:r>
            <w:proofErr w:type="gramEnd"/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(проекта)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Настоящим заявлением на участие в конкурсе подтверждаю, что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2361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(наименование социально ориентированной некоммерческой организации)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 xml:space="preserve">    -  в  соответствии  со своими учредительными документами имеет основным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видом  деятельности деятельность, предусмотренную </w:t>
      </w:r>
      <w:hyperlink r:id="rId15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закона "О некоммерческих организациях";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не находится в стадии реорганизации, ликвидации, банкротства;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-  не  имеет просроченной задолженности (недоимки) по налогам, сборам и</w:t>
      </w:r>
      <w:r w:rsidR="0070383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иным   обязательным  платежам  в  бюджетную  систему  Российской  Федерации</w:t>
      </w:r>
      <w:r w:rsidR="00703838">
        <w:rPr>
          <w:rFonts w:ascii="Times New Roman" w:hAnsi="Times New Roman" w:cs="Times New Roman"/>
          <w:sz w:val="28"/>
          <w:szCs w:val="28"/>
        </w:rPr>
        <w:t xml:space="preserve"> и </w:t>
      </w:r>
      <w:r w:rsidRPr="00EF10A1">
        <w:rPr>
          <w:rFonts w:ascii="Times New Roman" w:hAnsi="Times New Roman" w:cs="Times New Roman"/>
          <w:sz w:val="28"/>
          <w:szCs w:val="28"/>
        </w:rPr>
        <w:t>(включая  пени, штрафы за нарушение законодательства Российской Федерации о</w:t>
      </w:r>
      <w:proofErr w:type="gramEnd"/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>налогах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и сборах, страховых взносах);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 в текущем финансовом году не получала субсидий из </w:t>
      </w:r>
      <w:r w:rsidR="001B7C95">
        <w:rPr>
          <w:rFonts w:ascii="Times New Roman" w:hAnsi="Times New Roman" w:cs="Times New Roman"/>
          <w:sz w:val="28"/>
          <w:szCs w:val="28"/>
        </w:rPr>
        <w:t>местного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05B1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   целью  государственной  поддержки  на  реализацию  социальных  программ</w:t>
      </w:r>
      <w:r w:rsidR="00105B1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(проектов) по приоритетным направлениям поддержки;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 не  имеет  просроченной задолженности по возврату в </w:t>
      </w:r>
      <w:r w:rsidR="00284A96">
        <w:rPr>
          <w:rFonts w:ascii="Times New Roman" w:hAnsi="Times New Roman" w:cs="Times New Roman"/>
          <w:sz w:val="28"/>
          <w:szCs w:val="28"/>
        </w:rPr>
        <w:t>местной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05B1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субсидий,  предоставленных  в  соответствии  с  правовыми актами </w:t>
      </w:r>
      <w:r w:rsidR="00C151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EF10A1">
        <w:rPr>
          <w:rFonts w:ascii="Times New Roman" w:hAnsi="Times New Roman" w:cs="Times New Roman"/>
          <w:sz w:val="28"/>
          <w:szCs w:val="28"/>
        </w:rPr>
        <w:t>Смоленской</w:t>
      </w:r>
      <w:r w:rsidR="00C15137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области, и иной просроченной задолженности перед областным бюджетом.</w:t>
      </w:r>
    </w:p>
    <w:p w:rsidR="003C4175" w:rsidRPr="00EF10A1" w:rsidRDefault="003C4175" w:rsidP="00537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Согласие  на обработку моих персональных данных, указанных в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</w:p>
    <w:p w:rsidR="003C4175" w:rsidRPr="00EF10A1" w:rsidRDefault="003C4175" w:rsidP="00537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документации,  подтверждаю.  Наличие  согласий  на  обработку  персональных</w:t>
      </w:r>
    </w:p>
    <w:p w:rsidR="003C4175" w:rsidRPr="00EF10A1" w:rsidRDefault="003C4175" w:rsidP="00537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данных иных лиц, указанных в конкурсной документации, подтверждаю.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Достоверность  информации  (в  том  числе документов), представленной в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составе   заявки   на   участие   в   конкурсе   социально  ориентированных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некоммерческих  организаций  на  право  получения в текущем финансовом году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субсидий, подтверждаю.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С   условиями   конкурса   социально   ориентированных   некоммерческих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организаций   на   право  получения  в  текущем  финансовом  году  субсидий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   ___________   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>(наименование должности руководителя         (подпись)        (Ф.И.О.)</w:t>
      </w:r>
      <w:proofErr w:type="gramEnd"/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социально ориентированной некоммерческой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"___" ___________ 20__ г.   М.П. (при наличии)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Pr="00EF10A1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FB7" w:rsidRPr="00EF10A1" w:rsidRDefault="00171FB7" w:rsidP="00171F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988"/>
      </w:tblGrid>
      <w:tr w:rsidR="00171FB7" w:rsidTr="008737C3">
        <w:trPr>
          <w:trHeight w:val="495"/>
        </w:trPr>
        <w:tc>
          <w:tcPr>
            <w:tcW w:w="5988" w:type="dxa"/>
          </w:tcPr>
          <w:p w:rsidR="00EA53A9" w:rsidRDefault="00EA53A9" w:rsidP="00164A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EA53A9" w:rsidRDefault="00EA53A9" w:rsidP="00164A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 постановлением</w:t>
            </w:r>
          </w:p>
          <w:p w:rsidR="00EA53A9" w:rsidRDefault="00EA53A9" w:rsidP="00164A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муниципального</w:t>
            </w:r>
            <w:r w:rsidR="0016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«Смоленский район» Смоленской области </w:t>
            </w:r>
          </w:p>
          <w:p w:rsidR="00EA53A9" w:rsidRDefault="00EA53A9" w:rsidP="00EA53A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FB7" w:rsidRDefault="00EA53A9" w:rsidP="00164A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________</w:t>
            </w:r>
          </w:p>
        </w:tc>
      </w:tr>
    </w:tbl>
    <w:p w:rsidR="003C4175" w:rsidRDefault="003C4175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1FB7" w:rsidRPr="00EF10A1" w:rsidRDefault="00171FB7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09"/>
      <w:bookmarkEnd w:id="13"/>
      <w:r w:rsidRPr="00EF10A1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КРИТЕРИЕВ ОЦЕНКИ ЗАЯВОК СОЦИАЛЬНО ОРИЕНТИРОВАННЫХ</w:t>
      </w: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НЕКОММЕРЧЕСКИХ ОРГАНИЗАЦИЙ НА ПОЛУЧЕНИЕ СУБСИДИЙ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3C4175" w:rsidRPr="00EF10A1" w:rsidTr="005E1F1A">
        <w:tc>
          <w:tcPr>
            <w:tcW w:w="510" w:type="dxa"/>
          </w:tcPr>
          <w:p w:rsidR="003C4175" w:rsidRPr="00EF10A1" w:rsidRDefault="00951034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C4175" w:rsidRPr="00EF10A1" w:rsidTr="005E1F1A">
        <w:tc>
          <w:tcPr>
            <w:tcW w:w="51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социальной программы (проекта) ее целям, задачам и ожидаемым результатам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информацию, необходимую и достаточную для полного понимания содержания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несущественные смысловые несоответствия, что нарушает внутреннюю целостность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(проекта), вместе с тем состав мероприятий не является полностью оптимальным и требует корректировки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информацию лишь об общих направлениях деятельности, которая не позволяет определить содержание основных мероприятий; имеются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программа (проект) проработана на низком уровне, имеются несоответствия мероприятий социальной программы (проекта) ее целям и задачам,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противоречия между планируемой деятельностью и ожидаемыми результатами; существенные ошибки в постановке целей, задач, описании мероприятий, результатов социальной программы (проекта) делают реализацию такой социальной программы (проекта) нецелесообразной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Реалистичность бюджета социальной программы (проекта) и обоснованность планируемых расходов на реализацию социальной программы (проекта)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предусмотрено финансовое обеспечение всех мероприятий социальной программы (проекта) и отсутствуют расходы, которые непосредственно не связаны с мероприятиями социальной программы (проекта); даны корректные комментарии по всем предполагаемым расходам за счет субсидии, позволяющие четко определить детализацию расходов; в социальной программе (проекте) предусмотрено активное использование имеющихся у социально ориентированной некоммерческой организации ресурсов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все планируемые расходы реалистичны, следуют из задач, мероприятий и обоснованы, вместе с тем из комментариев к отдельным расходам невозможно точно определить их детализацию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не все предполагаемые расходы непосредственно связаны с мероприятиями социальной программы (проекта) и достижением ожидаемых результатов; в бюджете социальной программы (проекта) предусмотрены побочные, не имеющие прямого отношения к реализации социальной программы (проекта) расходы; некоторые расходы завышены или занижены по отношению к среднерыночному уровню оплаты труда, цен на товары, работы, услуги;</w:t>
            </w:r>
            <w:proofErr w:type="gramEnd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отдельных запланированных расходов не позволяет оценить их взаимосвязь с мероприятиями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В бюджете социальной программы (проекта)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предполагаемые затраты на реализацию социальной программы (проекта) явно завышены либо занижены и (или) не соответствуют мероприятиям социальной программы (проекта); в бюджете социальной программы (проекта) предусмотрено осуществление за счет субсидии недопустимых расходов; комментарии к запланированным расходам неполные, некорректные, нелогичные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компетенция участников социальной программы (проекта)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имеет опыт реализации социальных программ (проектов) более 5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имеет опыт реализации социальных программ (проектов) от 3 до 5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имеет опыт реализации социальных программ (проектов) от 1 года до 3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не имеет опыта реализации социальных программ (проектов)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Собственный вклад социально ориентированной некоммерческой организации и дополнительные ресурсы, привлекаемые на реализацию социальной программы (проекта)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располагает ресурсами на реализацию социальной программы (проекта) (наличие офиса, офисной, в том числе компьютерной, техники, штатных работников), уровень собственного вклада и дополнительных ресурсов превышает 25%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обладает материально-техническими ресурсами (наличие офиса, офисной, в том числе компьютерной, техники), уровень собственного вклада и дополнительных ресурсов составляет от 10 до 25%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обладает материально-техническими и кадровыми ресурсами, уровень собственного вклада и дополнительных ресурсов составляет от 5 до 10%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не обладает материально-технической и кадровой базами, уровень собственного вклада и дополнительных ресурсов составляет менее 5%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социально ориентированной некоммерческой организации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Информацию о деятельности социально ориентированной некоммерческой организации легко найти в информационно-телекоммуникационной сети "Интернет" с помощью поисковых запросов; деятельность социально ориентированной некоммерческой организации систематически освещается в средствах массовой информации; социально ориентированная некоммерческая организация имеет действующий постоянно обновляемый сайт, на котором представлены отчеты о ее деятельности, размещена актуальная информация о проводимых мероприятиях, составе органов управления;</w:t>
            </w:r>
            <w:proofErr w:type="gramEnd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ориентированная некоммерческая организация имеет группы (страницы) в социальных сетях, на которых регулярно обновляется информация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имеет действующий сайт, страницы (группы) в социальных сетях с актуальной информацией, однако без подробных сведений о работе социально ориентированной некоммерческой организации, составе органов управления, проводимых мероприятиях; информацию о деятельности легко найти в информационно-телекоммуникационной сети "Интернет" с помощью поисковых запросов, деятельность социально ориентированной некоммерческой организации периодически освещается в средствах массовой информации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социально ориентированной некоммерческой организации мало освещается в средствах массовой информации и в информационно-телекоммуникационной сети "Интернет"; у социально ориентированной некоммерческой организации есть сайт и (или) страница (группа) в социальной сети, которые содержат неактуальную (устаревшую) информацию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Информация о деятельности социально ориентированной некоммерческой организации отсутствует в информационно-телекоммуникационной сети "Интернет" и в средствах массовой информации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Pr="00EF10A1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9" w:type="dxa"/>
        <w:tblInd w:w="4503" w:type="dxa"/>
        <w:tblLook w:val="0000" w:firstRow="0" w:lastRow="0" w:firstColumn="0" w:lastColumn="0" w:noHBand="0" w:noVBand="0"/>
      </w:tblPr>
      <w:tblGrid>
        <w:gridCol w:w="5689"/>
        <w:gridCol w:w="5160"/>
      </w:tblGrid>
      <w:tr w:rsidR="00A72CB5" w:rsidTr="00EF6FE9">
        <w:trPr>
          <w:trHeight w:val="450"/>
        </w:trPr>
        <w:tc>
          <w:tcPr>
            <w:tcW w:w="5689" w:type="dxa"/>
          </w:tcPr>
          <w:p w:rsidR="00A72CB5" w:rsidRDefault="00A72CB5" w:rsidP="00C576F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A72CB5" w:rsidRDefault="00A72CB5" w:rsidP="00C576F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 постановлением</w:t>
            </w:r>
          </w:p>
          <w:p w:rsidR="00A72CB5" w:rsidRDefault="00A72CB5" w:rsidP="00C576F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«Смоленский район» Смоленской области </w:t>
            </w:r>
          </w:p>
          <w:p w:rsidR="00A72CB5" w:rsidRDefault="00A72CB5" w:rsidP="00C576F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B5" w:rsidRDefault="00A72CB5" w:rsidP="00C576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________</w:t>
            </w:r>
          </w:p>
        </w:tc>
        <w:tc>
          <w:tcPr>
            <w:tcW w:w="5160" w:type="dxa"/>
          </w:tcPr>
          <w:p w:rsidR="00A72CB5" w:rsidRDefault="00A72CB5" w:rsidP="00B17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B178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Форма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5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91"/>
      <w:bookmarkEnd w:id="14"/>
      <w:r w:rsidRPr="00EF10A1">
        <w:rPr>
          <w:rFonts w:ascii="Times New Roman" w:hAnsi="Times New Roman" w:cs="Times New Roman"/>
          <w:sz w:val="28"/>
          <w:szCs w:val="28"/>
        </w:rPr>
        <w:t>ЗАЯВЛЕНИЕ</w:t>
      </w:r>
    </w:p>
    <w:p w:rsidR="00FA6101" w:rsidRDefault="003C4175" w:rsidP="0035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социально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  <w:r w:rsidR="00F518DC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75" w:rsidRPr="00EF10A1" w:rsidRDefault="003C4175" w:rsidP="0035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некоммерческим</w:t>
      </w:r>
      <w:r w:rsidR="00FA6101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организациям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Организационно-правовая форма и полное наименование Получателя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4078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Ф.И.О. руководителя, занимаемая должность _______________________________________________________________</w:t>
      </w:r>
      <w:r w:rsidR="00340781">
        <w:rPr>
          <w:rFonts w:ascii="Times New Roman" w:hAnsi="Times New Roman" w:cs="Times New Roman"/>
          <w:sz w:val="28"/>
          <w:szCs w:val="28"/>
        </w:rPr>
        <w:t>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ОГРН_______________________________ИНН__</w:t>
      </w:r>
      <w:r w:rsidR="0034078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КПП 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юридический адрес Получателя ___________________________________________________________________</w:t>
      </w:r>
      <w:r w:rsidR="0089781D">
        <w:rPr>
          <w:rFonts w:ascii="Times New Roman" w:hAnsi="Times New Roman" w:cs="Times New Roman"/>
          <w:sz w:val="28"/>
          <w:szCs w:val="28"/>
        </w:rPr>
        <w:t>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D745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F10A1">
        <w:rPr>
          <w:rFonts w:ascii="Times New Roman" w:hAnsi="Times New Roman" w:cs="Times New Roman"/>
          <w:sz w:val="28"/>
          <w:szCs w:val="28"/>
        </w:rPr>
        <w:t>,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 (______) ___________________, 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>факс (_______) 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F10A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БИК___________________________________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10A1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>. счет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000C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C4B95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000C5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_______</w:t>
      </w:r>
      <w:r w:rsidR="00E37700">
        <w:rPr>
          <w:rFonts w:ascii="Times New Roman" w:hAnsi="Times New Roman" w:cs="Times New Roman"/>
          <w:sz w:val="28"/>
          <w:szCs w:val="28"/>
        </w:rPr>
        <w:t xml:space="preserve">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____ "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утверждении Порядка определения объема и предоставления субсидий</w:t>
      </w:r>
      <w:r w:rsidR="00E37700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="00D05003">
        <w:rPr>
          <w:rFonts w:ascii="Times New Roman" w:hAnsi="Times New Roman" w:cs="Times New Roman"/>
          <w:sz w:val="28"/>
          <w:szCs w:val="28"/>
        </w:rPr>
        <w:t xml:space="preserve">» </w:t>
      </w:r>
      <w:r w:rsidRPr="00EF10A1">
        <w:rPr>
          <w:rFonts w:ascii="Times New Roman" w:hAnsi="Times New Roman" w:cs="Times New Roman"/>
          <w:sz w:val="28"/>
          <w:szCs w:val="28"/>
        </w:rPr>
        <w:t xml:space="preserve">  по  итогам  конкурса  социально  ориентированных</w:t>
      </w:r>
      <w:r w:rsidR="00D05003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некоммерческих  организаций  на  право  получения в текущем финансовом году</w:t>
      </w:r>
      <w:r w:rsidR="00D05003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субсидий     прошу     перечислить    указанную    субсидию    в    размере</w:t>
      </w:r>
      <w:r w:rsidR="00D05003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_____________ (____________) рублей на расчетный счет организации: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0500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1C74B0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на обработку и публикацию представленных данных.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Обязуюсь обеспечить выполнение следующих показателей результативности: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2190"/>
      </w:tblGrid>
      <w:tr w:rsidR="003C4175" w:rsidRPr="00EF10A1" w:rsidTr="00516B56">
        <w:tc>
          <w:tcPr>
            <w:tcW w:w="510" w:type="dxa"/>
          </w:tcPr>
          <w:p w:rsidR="003C4175" w:rsidRPr="00EF10A1" w:rsidRDefault="00951034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219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20__ год (год, в котором подана заявка), план</w:t>
            </w:r>
          </w:p>
        </w:tc>
      </w:tr>
      <w:tr w:rsidR="003C4175" w:rsidRPr="00EF10A1" w:rsidTr="00516B56">
        <w:tc>
          <w:tcPr>
            <w:tcW w:w="51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привлеченных к деятельности социально ориентированной некоммерческой организации в период реализации мероприятий социальной программы (проекта), на осуществление которой предоставлена субсидия</w:t>
            </w:r>
          </w:p>
        </w:tc>
        <w:tc>
          <w:tcPr>
            <w:tcW w:w="2190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16B56">
        <w:tc>
          <w:tcPr>
            <w:tcW w:w="51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 (статей, публикаций) в СМИ и на интернет</w:t>
            </w:r>
            <w:r w:rsidR="001C7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ресурсах о мероприятиях, проводимых в рамках реализации социальной программы (проекта), на осуществление которой предоставлена субсидия</w:t>
            </w:r>
          </w:p>
        </w:tc>
        <w:tc>
          <w:tcPr>
            <w:tcW w:w="2190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  ____________/_______________________/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(должность руководителя организации)   (подпись)    (расшифровка подписи)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rPr>
          <w:sz w:val="28"/>
          <w:szCs w:val="28"/>
        </w:rPr>
      </w:pPr>
    </w:p>
    <w:sectPr w:rsidR="003C4175" w:rsidRPr="00EF10A1" w:rsidSect="00D449DC">
      <w:headerReference w:type="default" r:id="rId16"/>
      <w:headerReference w:type="first" r:id="rId17"/>
      <w:pgSz w:w="11909" w:h="16834"/>
      <w:pgMar w:top="1134" w:right="919" w:bottom="1276" w:left="89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6D" w:rsidRDefault="006B746D">
      <w:r>
        <w:separator/>
      </w:r>
    </w:p>
  </w:endnote>
  <w:endnote w:type="continuationSeparator" w:id="0">
    <w:p w:rsidR="006B746D" w:rsidRDefault="006B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6D" w:rsidRDefault="006B746D">
      <w:r>
        <w:separator/>
      </w:r>
    </w:p>
  </w:footnote>
  <w:footnote w:type="continuationSeparator" w:id="0">
    <w:p w:rsidR="006B746D" w:rsidRDefault="006B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155839"/>
      <w:docPartObj>
        <w:docPartGallery w:val="Page Numbers (Top of Page)"/>
        <w:docPartUnique/>
      </w:docPartObj>
    </w:sdtPr>
    <w:sdtEndPr/>
    <w:sdtContent>
      <w:p w:rsidR="00D449DC" w:rsidRDefault="00D449DC">
        <w:pPr>
          <w:pStyle w:val="ab"/>
          <w:jc w:val="center"/>
        </w:pPr>
      </w:p>
      <w:p w:rsidR="00D449DC" w:rsidRDefault="00D449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09">
          <w:rPr>
            <w:noProof/>
          </w:rPr>
          <w:t>24</w:t>
        </w:r>
        <w:r>
          <w:fldChar w:fldCharType="end"/>
        </w:r>
      </w:p>
    </w:sdtContent>
  </w:sdt>
  <w:p w:rsidR="005E1F1A" w:rsidRDefault="005E1F1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DC" w:rsidRDefault="00D449DC">
    <w:pPr>
      <w:pStyle w:val="ab"/>
    </w:pPr>
  </w:p>
  <w:p w:rsidR="00D449DC" w:rsidRDefault="00D449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70319"/>
    <w:multiLevelType w:val="hybridMultilevel"/>
    <w:tmpl w:val="ED707E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0791B"/>
    <w:multiLevelType w:val="hybridMultilevel"/>
    <w:tmpl w:val="DBA2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E05134"/>
    <w:multiLevelType w:val="multilevel"/>
    <w:tmpl w:val="ECEEF2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7"/>
  </w:num>
  <w:num w:numId="3">
    <w:abstractNumId w:val="29"/>
  </w:num>
  <w:num w:numId="4">
    <w:abstractNumId w:val="18"/>
  </w:num>
  <w:num w:numId="5">
    <w:abstractNumId w:val="26"/>
  </w:num>
  <w:num w:numId="6">
    <w:abstractNumId w:val="32"/>
  </w:num>
  <w:num w:numId="7">
    <w:abstractNumId w:val="37"/>
  </w:num>
  <w:num w:numId="8">
    <w:abstractNumId w:val="33"/>
  </w:num>
  <w:num w:numId="9">
    <w:abstractNumId w:val="45"/>
  </w:num>
  <w:num w:numId="10">
    <w:abstractNumId w:val="35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7"/>
  </w:num>
  <w:num w:numId="17">
    <w:abstractNumId w:val="31"/>
  </w:num>
  <w:num w:numId="18">
    <w:abstractNumId w:val="36"/>
  </w:num>
  <w:num w:numId="19">
    <w:abstractNumId w:val="22"/>
  </w:num>
  <w:num w:numId="20">
    <w:abstractNumId w:val="24"/>
  </w:num>
  <w:num w:numId="21">
    <w:abstractNumId w:val="21"/>
  </w:num>
  <w:num w:numId="22">
    <w:abstractNumId w:val="19"/>
  </w:num>
  <w:num w:numId="23">
    <w:abstractNumId w:val="28"/>
  </w:num>
  <w:num w:numId="24">
    <w:abstractNumId w:val="14"/>
  </w:num>
  <w:num w:numId="25">
    <w:abstractNumId w:val="23"/>
  </w:num>
  <w:num w:numId="26">
    <w:abstractNumId w:val="34"/>
  </w:num>
  <w:num w:numId="27">
    <w:abstractNumId w:val="38"/>
  </w:num>
  <w:num w:numId="28">
    <w:abstractNumId w:val="40"/>
  </w:num>
  <w:num w:numId="29">
    <w:abstractNumId w:val="41"/>
  </w:num>
  <w:num w:numId="30">
    <w:abstractNumId w:val="25"/>
  </w:num>
  <w:num w:numId="31">
    <w:abstractNumId w:val="9"/>
  </w:num>
  <w:num w:numId="32">
    <w:abstractNumId w:val="0"/>
  </w:num>
  <w:num w:numId="33">
    <w:abstractNumId w:val="15"/>
  </w:num>
  <w:num w:numId="34">
    <w:abstractNumId w:val="30"/>
  </w:num>
  <w:num w:numId="35">
    <w:abstractNumId w:val="16"/>
  </w:num>
  <w:num w:numId="36">
    <w:abstractNumId w:val="10"/>
  </w:num>
  <w:num w:numId="37">
    <w:abstractNumId w:val="43"/>
  </w:num>
  <w:num w:numId="38">
    <w:abstractNumId w:val="44"/>
  </w:num>
  <w:num w:numId="39">
    <w:abstractNumId w:val="39"/>
  </w:num>
  <w:num w:numId="40">
    <w:abstractNumId w:val="12"/>
  </w:num>
  <w:num w:numId="41">
    <w:abstractNumId w:val="6"/>
  </w:num>
  <w:num w:numId="42">
    <w:abstractNumId w:val="11"/>
  </w:num>
  <w:num w:numId="43">
    <w:abstractNumId w:val="7"/>
  </w:num>
  <w:num w:numId="44">
    <w:abstractNumId w:val="5"/>
  </w:num>
  <w:num w:numId="45">
    <w:abstractNumId w:val="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0C53"/>
    <w:rsid w:val="00002A48"/>
    <w:rsid w:val="00004134"/>
    <w:rsid w:val="00004B8B"/>
    <w:rsid w:val="00004CBA"/>
    <w:rsid w:val="00012499"/>
    <w:rsid w:val="000212A8"/>
    <w:rsid w:val="0002244E"/>
    <w:rsid w:val="00026184"/>
    <w:rsid w:val="00026503"/>
    <w:rsid w:val="00032C30"/>
    <w:rsid w:val="00033A41"/>
    <w:rsid w:val="000347D4"/>
    <w:rsid w:val="00043EFF"/>
    <w:rsid w:val="00045801"/>
    <w:rsid w:val="00045972"/>
    <w:rsid w:val="000513B2"/>
    <w:rsid w:val="00051E88"/>
    <w:rsid w:val="00053E64"/>
    <w:rsid w:val="00072706"/>
    <w:rsid w:val="0008076B"/>
    <w:rsid w:val="000835A1"/>
    <w:rsid w:val="000853B3"/>
    <w:rsid w:val="0009162F"/>
    <w:rsid w:val="00092FD7"/>
    <w:rsid w:val="00093F02"/>
    <w:rsid w:val="0009723E"/>
    <w:rsid w:val="000A0FE2"/>
    <w:rsid w:val="000A1C7F"/>
    <w:rsid w:val="000A71EC"/>
    <w:rsid w:val="000A7968"/>
    <w:rsid w:val="000B0210"/>
    <w:rsid w:val="000B3847"/>
    <w:rsid w:val="000B3DDD"/>
    <w:rsid w:val="000B666F"/>
    <w:rsid w:val="000B697C"/>
    <w:rsid w:val="000C0612"/>
    <w:rsid w:val="000C0B6E"/>
    <w:rsid w:val="000C44E0"/>
    <w:rsid w:val="000D13A2"/>
    <w:rsid w:val="000D1B12"/>
    <w:rsid w:val="000D37CC"/>
    <w:rsid w:val="000D4E2D"/>
    <w:rsid w:val="000D6736"/>
    <w:rsid w:val="000E2E8F"/>
    <w:rsid w:val="000E40EF"/>
    <w:rsid w:val="000E44AB"/>
    <w:rsid w:val="000E4A60"/>
    <w:rsid w:val="000E580A"/>
    <w:rsid w:val="000F33FD"/>
    <w:rsid w:val="00105B18"/>
    <w:rsid w:val="0010600F"/>
    <w:rsid w:val="00107AD6"/>
    <w:rsid w:val="00112905"/>
    <w:rsid w:val="00122664"/>
    <w:rsid w:val="00122B31"/>
    <w:rsid w:val="001252C6"/>
    <w:rsid w:val="00125D9B"/>
    <w:rsid w:val="00126720"/>
    <w:rsid w:val="00130666"/>
    <w:rsid w:val="001320BF"/>
    <w:rsid w:val="00133A3C"/>
    <w:rsid w:val="00137860"/>
    <w:rsid w:val="001405CC"/>
    <w:rsid w:val="001442E8"/>
    <w:rsid w:val="00147125"/>
    <w:rsid w:val="00152CA6"/>
    <w:rsid w:val="00153255"/>
    <w:rsid w:val="00164AB4"/>
    <w:rsid w:val="00166430"/>
    <w:rsid w:val="001713A4"/>
    <w:rsid w:val="00171FB7"/>
    <w:rsid w:val="0017327A"/>
    <w:rsid w:val="00173A24"/>
    <w:rsid w:val="00177002"/>
    <w:rsid w:val="00185AD5"/>
    <w:rsid w:val="001863A5"/>
    <w:rsid w:val="001877C1"/>
    <w:rsid w:val="00190010"/>
    <w:rsid w:val="0019020F"/>
    <w:rsid w:val="00191B23"/>
    <w:rsid w:val="00192A55"/>
    <w:rsid w:val="001953D4"/>
    <w:rsid w:val="0019614E"/>
    <w:rsid w:val="00197E4D"/>
    <w:rsid w:val="001A1A64"/>
    <w:rsid w:val="001A7CD6"/>
    <w:rsid w:val="001B1468"/>
    <w:rsid w:val="001B3ABC"/>
    <w:rsid w:val="001B500E"/>
    <w:rsid w:val="001B7C95"/>
    <w:rsid w:val="001C74B0"/>
    <w:rsid w:val="001C767E"/>
    <w:rsid w:val="001D1DE4"/>
    <w:rsid w:val="001D3C1C"/>
    <w:rsid w:val="001D48EC"/>
    <w:rsid w:val="001E2413"/>
    <w:rsid w:val="001E2D40"/>
    <w:rsid w:val="001E598C"/>
    <w:rsid w:val="001E77C0"/>
    <w:rsid w:val="001F3046"/>
    <w:rsid w:val="001F3A28"/>
    <w:rsid w:val="001F413A"/>
    <w:rsid w:val="001F48A1"/>
    <w:rsid w:val="00201027"/>
    <w:rsid w:val="002106A1"/>
    <w:rsid w:val="00212074"/>
    <w:rsid w:val="002138A0"/>
    <w:rsid w:val="002154C6"/>
    <w:rsid w:val="00217FAF"/>
    <w:rsid w:val="00222847"/>
    <w:rsid w:val="002243E3"/>
    <w:rsid w:val="0022565A"/>
    <w:rsid w:val="002345BD"/>
    <w:rsid w:val="002355EC"/>
    <w:rsid w:val="00235B2F"/>
    <w:rsid w:val="00251BDE"/>
    <w:rsid w:val="00255FF7"/>
    <w:rsid w:val="00256AFB"/>
    <w:rsid w:val="0026345B"/>
    <w:rsid w:val="00264343"/>
    <w:rsid w:val="00265449"/>
    <w:rsid w:val="002659D4"/>
    <w:rsid w:val="0026798A"/>
    <w:rsid w:val="00267D74"/>
    <w:rsid w:val="002707DA"/>
    <w:rsid w:val="002727BF"/>
    <w:rsid w:val="0027284B"/>
    <w:rsid w:val="0027448A"/>
    <w:rsid w:val="00275158"/>
    <w:rsid w:val="00280A2B"/>
    <w:rsid w:val="00281144"/>
    <w:rsid w:val="0028319B"/>
    <w:rsid w:val="0028356E"/>
    <w:rsid w:val="0028468D"/>
    <w:rsid w:val="00284A96"/>
    <w:rsid w:val="00286829"/>
    <w:rsid w:val="0029098C"/>
    <w:rsid w:val="0029156E"/>
    <w:rsid w:val="0029576B"/>
    <w:rsid w:val="00295E22"/>
    <w:rsid w:val="00296BA4"/>
    <w:rsid w:val="002A03E9"/>
    <w:rsid w:val="002A5738"/>
    <w:rsid w:val="002B2277"/>
    <w:rsid w:val="002B3CB7"/>
    <w:rsid w:val="002B57AB"/>
    <w:rsid w:val="002B6D6A"/>
    <w:rsid w:val="002C00D7"/>
    <w:rsid w:val="002C129E"/>
    <w:rsid w:val="002C458E"/>
    <w:rsid w:val="002D1768"/>
    <w:rsid w:val="002D53EE"/>
    <w:rsid w:val="002D6255"/>
    <w:rsid w:val="002D7458"/>
    <w:rsid w:val="002E19DE"/>
    <w:rsid w:val="002E5576"/>
    <w:rsid w:val="002E691D"/>
    <w:rsid w:val="002E6F95"/>
    <w:rsid w:val="002F2723"/>
    <w:rsid w:val="002F451E"/>
    <w:rsid w:val="003001B7"/>
    <w:rsid w:val="003006CC"/>
    <w:rsid w:val="00300E6E"/>
    <w:rsid w:val="003012FD"/>
    <w:rsid w:val="0030416B"/>
    <w:rsid w:val="00310E85"/>
    <w:rsid w:val="00312755"/>
    <w:rsid w:val="003150E7"/>
    <w:rsid w:val="00323A90"/>
    <w:rsid w:val="00323C1C"/>
    <w:rsid w:val="00333EE5"/>
    <w:rsid w:val="00334757"/>
    <w:rsid w:val="003356BD"/>
    <w:rsid w:val="00337488"/>
    <w:rsid w:val="00340781"/>
    <w:rsid w:val="00343C56"/>
    <w:rsid w:val="00344954"/>
    <w:rsid w:val="00345438"/>
    <w:rsid w:val="00350669"/>
    <w:rsid w:val="00354874"/>
    <w:rsid w:val="00354F12"/>
    <w:rsid w:val="00354FAC"/>
    <w:rsid w:val="00360E96"/>
    <w:rsid w:val="0036303F"/>
    <w:rsid w:val="00363F71"/>
    <w:rsid w:val="0036464E"/>
    <w:rsid w:val="0037174B"/>
    <w:rsid w:val="00374420"/>
    <w:rsid w:val="00376656"/>
    <w:rsid w:val="0037675A"/>
    <w:rsid w:val="00377DE6"/>
    <w:rsid w:val="00382E05"/>
    <w:rsid w:val="00382EE4"/>
    <w:rsid w:val="00384DEB"/>
    <w:rsid w:val="0038734E"/>
    <w:rsid w:val="003877A0"/>
    <w:rsid w:val="0039077B"/>
    <w:rsid w:val="00390842"/>
    <w:rsid w:val="0039250C"/>
    <w:rsid w:val="00397330"/>
    <w:rsid w:val="003A2C0B"/>
    <w:rsid w:val="003B176B"/>
    <w:rsid w:val="003B3A4B"/>
    <w:rsid w:val="003C2611"/>
    <w:rsid w:val="003C4175"/>
    <w:rsid w:val="003C495C"/>
    <w:rsid w:val="003D0C33"/>
    <w:rsid w:val="003D7B75"/>
    <w:rsid w:val="003D7BCF"/>
    <w:rsid w:val="003E3336"/>
    <w:rsid w:val="003E7219"/>
    <w:rsid w:val="003F0554"/>
    <w:rsid w:val="003F148A"/>
    <w:rsid w:val="003F2546"/>
    <w:rsid w:val="003F66C3"/>
    <w:rsid w:val="00400882"/>
    <w:rsid w:val="00401AA7"/>
    <w:rsid w:val="00403461"/>
    <w:rsid w:val="004061C7"/>
    <w:rsid w:val="00413C14"/>
    <w:rsid w:val="00416BED"/>
    <w:rsid w:val="00421535"/>
    <w:rsid w:val="004219B1"/>
    <w:rsid w:val="00421CB5"/>
    <w:rsid w:val="00422BF5"/>
    <w:rsid w:val="004237D0"/>
    <w:rsid w:val="00423B26"/>
    <w:rsid w:val="00424E39"/>
    <w:rsid w:val="0042574B"/>
    <w:rsid w:val="00426887"/>
    <w:rsid w:val="00434049"/>
    <w:rsid w:val="00441244"/>
    <w:rsid w:val="00441773"/>
    <w:rsid w:val="0044336B"/>
    <w:rsid w:val="0044652F"/>
    <w:rsid w:val="00450BA8"/>
    <w:rsid w:val="00453B31"/>
    <w:rsid w:val="00455D3E"/>
    <w:rsid w:val="00457663"/>
    <w:rsid w:val="004607D9"/>
    <w:rsid w:val="00462D71"/>
    <w:rsid w:val="00472CFE"/>
    <w:rsid w:val="00473385"/>
    <w:rsid w:val="00481767"/>
    <w:rsid w:val="004830DA"/>
    <w:rsid w:val="00487357"/>
    <w:rsid w:val="00487C1D"/>
    <w:rsid w:val="00490811"/>
    <w:rsid w:val="004913AE"/>
    <w:rsid w:val="00492542"/>
    <w:rsid w:val="00492B8C"/>
    <w:rsid w:val="004A0339"/>
    <w:rsid w:val="004A1513"/>
    <w:rsid w:val="004A21A1"/>
    <w:rsid w:val="004A40EA"/>
    <w:rsid w:val="004A47FB"/>
    <w:rsid w:val="004A4959"/>
    <w:rsid w:val="004B0160"/>
    <w:rsid w:val="004B2FA4"/>
    <w:rsid w:val="004B568F"/>
    <w:rsid w:val="004B6A8A"/>
    <w:rsid w:val="004C01D6"/>
    <w:rsid w:val="004C64BC"/>
    <w:rsid w:val="004D172D"/>
    <w:rsid w:val="004D4004"/>
    <w:rsid w:val="004D4237"/>
    <w:rsid w:val="004D42E8"/>
    <w:rsid w:val="004D652D"/>
    <w:rsid w:val="004E3F72"/>
    <w:rsid w:val="004F1D03"/>
    <w:rsid w:val="004F1D68"/>
    <w:rsid w:val="004F1EC6"/>
    <w:rsid w:val="004F3DBF"/>
    <w:rsid w:val="00500C5B"/>
    <w:rsid w:val="00503AD8"/>
    <w:rsid w:val="00503C29"/>
    <w:rsid w:val="00506639"/>
    <w:rsid w:val="00514F5C"/>
    <w:rsid w:val="00516B56"/>
    <w:rsid w:val="00520517"/>
    <w:rsid w:val="005217A1"/>
    <w:rsid w:val="00522103"/>
    <w:rsid w:val="00523967"/>
    <w:rsid w:val="0052550B"/>
    <w:rsid w:val="00527955"/>
    <w:rsid w:val="00527CE1"/>
    <w:rsid w:val="00530603"/>
    <w:rsid w:val="00532D1D"/>
    <w:rsid w:val="0053306D"/>
    <w:rsid w:val="0053759B"/>
    <w:rsid w:val="0053787F"/>
    <w:rsid w:val="005467C8"/>
    <w:rsid w:val="0054701C"/>
    <w:rsid w:val="0055011F"/>
    <w:rsid w:val="0055199D"/>
    <w:rsid w:val="00557A04"/>
    <w:rsid w:val="00561730"/>
    <w:rsid w:val="005723F6"/>
    <w:rsid w:val="00572E18"/>
    <w:rsid w:val="00574EF5"/>
    <w:rsid w:val="005763E9"/>
    <w:rsid w:val="005770AE"/>
    <w:rsid w:val="005817A5"/>
    <w:rsid w:val="005935D1"/>
    <w:rsid w:val="0059535E"/>
    <w:rsid w:val="005A1050"/>
    <w:rsid w:val="005A3BE1"/>
    <w:rsid w:val="005A7152"/>
    <w:rsid w:val="005B1373"/>
    <w:rsid w:val="005B2992"/>
    <w:rsid w:val="005B3B95"/>
    <w:rsid w:val="005B3EAB"/>
    <w:rsid w:val="005C4B95"/>
    <w:rsid w:val="005C67E1"/>
    <w:rsid w:val="005D3E7C"/>
    <w:rsid w:val="005E0840"/>
    <w:rsid w:val="005E1F1A"/>
    <w:rsid w:val="005E39EC"/>
    <w:rsid w:val="005E55C9"/>
    <w:rsid w:val="005F0B1B"/>
    <w:rsid w:val="005F148A"/>
    <w:rsid w:val="005F38E6"/>
    <w:rsid w:val="005F543A"/>
    <w:rsid w:val="00601BAD"/>
    <w:rsid w:val="006029E5"/>
    <w:rsid w:val="00604F4A"/>
    <w:rsid w:val="00606FA8"/>
    <w:rsid w:val="00607747"/>
    <w:rsid w:val="00610A1C"/>
    <w:rsid w:val="00611EB7"/>
    <w:rsid w:val="00613588"/>
    <w:rsid w:val="00614BEC"/>
    <w:rsid w:val="00616125"/>
    <w:rsid w:val="00617335"/>
    <w:rsid w:val="0062104E"/>
    <w:rsid w:val="00623B8D"/>
    <w:rsid w:val="00626830"/>
    <w:rsid w:val="006315DE"/>
    <w:rsid w:val="006339CB"/>
    <w:rsid w:val="00634FE0"/>
    <w:rsid w:val="00640DE3"/>
    <w:rsid w:val="006421C4"/>
    <w:rsid w:val="00643122"/>
    <w:rsid w:val="00647347"/>
    <w:rsid w:val="00647D98"/>
    <w:rsid w:val="00653B43"/>
    <w:rsid w:val="0066228B"/>
    <w:rsid w:val="006632C8"/>
    <w:rsid w:val="00676FE3"/>
    <w:rsid w:val="00681370"/>
    <w:rsid w:val="00682B31"/>
    <w:rsid w:val="00683B78"/>
    <w:rsid w:val="00686657"/>
    <w:rsid w:val="006917C6"/>
    <w:rsid w:val="00691AA7"/>
    <w:rsid w:val="00691FC8"/>
    <w:rsid w:val="00695CA4"/>
    <w:rsid w:val="006A07FB"/>
    <w:rsid w:val="006A1F61"/>
    <w:rsid w:val="006A264E"/>
    <w:rsid w:val="006A53B3"/>
    <w:rsid w:val="006A6FE6"/>
    <w:rsid w:val="006B0BE8"/>
    <w:rsid w:val="006B5E0B"/>
    <w:rsid w:val="006B746D"/>
    <w:rsid w:val="006D2E0C"/>
    <w:rsid w:val="006E1CC3"/>
    <w:rsid w:val="006E73F6"/>
    <w:rsid w:val="006F199E"/>
    <w:rsid w:val="006F23FF"/>
    <w:rsid w:val="006F3E7E"/>
    <w:rsid w:val="006F7020"/>
    <w:rsid w:val="0070021E"/>
    <w:rsid w:val="0070306D"/>
    <w:rsid w:val="007032EA"/>
    <w:rsid w:val="00703838"/>
    <w:rsid w:val="00704945"/>
    <w:rsid w:val="00706217"/>
    <w:rsid w:val="00711A70"/>
    <w:rsid w:val="007130BC"/>
    <w:rsid w:val="00713E46"/>
    <w:rsid w:val="00716228"/>
    <w:rsid w:val="00722008"/>
    <w:rsid w:val="00723615"/>
    <w:rsid w:val="00724CDA"/>
    <w:rsid w:val="00724DFB"/>
    <w:rsid w:val="00730580"/>
    <w:rsid w:val="00731F81"/>
    <w:rsid w:val="0074013C"/>
    <w:rsid w:val="00743B0B"/>
    <w:rsid w:val="0074414B"/>
    <w:rsid w:val="0074609A"/>
    <w:rsid w:val="00746180"/>
    <w:rsid w:val="00746D43"/>
    <w:rsid w:val="00753E3D"/>
    <w:rsid w:val="0075712E"/>
    <w:rsid w:val="0075752F"/>
    <w:rsid w:val="00757DB8"/>
    <w:rsid w:val="00757FAB"/>
    <w:rsid w:val="00766077"/>
    <w:rsid w:val="007669D6"/>
    <w:rsid w:val="007702BE"/>
    <w:rsid w:val="00772824"/>
    <w:rsid w:val="0077329F"/>
    <w:rsid w:val="0077353A"/>
    <w:rsid w:val="00773EAC"/>
    <w:rsid w:val="00776F27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6BB9"/>
    <w:rsid w:val="00797CA0"/>
    <w:rsid w:val="007A4396"/>
    <w:rsid w:val="007B0F7A"/>
    <w:rsid w:val="007B1311"/>
    <w:rsid w:val="007B32BC"/>
    <w:rsid w:val="007B42D3"/>
    <w:rsid w:val="007B7511"/>
    <w:rsid w:val="007C19DF"/>
    <w:rsid w:val="007C2351"/>
    <w:rsid w:val="007C2BB3"/>
    <w:rsid w:val="007C3ECF"/>
    <w:rsid w:val="007C7A0A"/>
    <w:rsid w:val="007D05FB"/>
    <w:rsid w:val="007D1ACB"/>
    <w:rsid w:val="007D3B19"/>
    <w:rsid w:val="007D43E8"/>
    <w:rsid w:val="007F4811"/>
    <w:rsid w:val="008039CE"/>
    <w:rsid w:val="00805F57"/>
    <w:rsid w:val="00815302"/>
    <w:rsid w:val="0081765F"/>
    <w:rsid w:val="00821FCF"/>
    <w:rsid w:val="00831B93"/>
    <w:rsid w:val="0083307D"/>
    <w:rsid w:val="0083344F"/>
    <w:rsid w:val="00833A0E"/>
    <w:rsid w:val="00835873"/>
    <w:rsid w:val="00835965"/>
    <w:rsid w:val="00835D8E"/>
    <w:rsid w:val="008414D5"/>
    <w:rsid w:val="00844399"/>
    <w:rsid w:val="0084521E"/>
    <w:rsid w:val="00852679"/>
    <w:rsid w:val="008541A7"/>
    <w:rsid w:val="00855165"/>
    <w:rsid w:val="008564FE"/>
    <w:rsid w:val="00857207"/>
    <w:rsid w:val="00860970"/>
    <w:rsid w:val="00870C10"/>
    <w:rsid w:val="00871791"/>
    <w:rsid w:val="00871B1E"/>
    <w:rsid w:val="00871E43"/>
    <w:rsid w:val="008737C3"/>
    <w:rsid w:val="00876A47"/>
    <w:rsid w:val="00880923"/>
    <w:rsid w:val="008853F3"/>
    <w:rsid w:val="0089781D"/>
    <w:rsid w:val="008A2845"/>
    <w:rsid w:val="008A560A"/>
    <w:rsid w:val="008A6249"/>
    <w:rsid w:val="008A79FB"/>
    <w:rsid w:val="008B0252"/>
    <w:rsid w:val="008B1D9C"/>
    <w:rsid w:val="008B1F9D"/>
    <w:rsid w:val="008B35C9"/>
    <w:rsid w:val="008B4A06"/>
    <w:rsid w:val="008B7E57"/>
    <w:rsid w:val="008C64D2"/>
    <w:rsid w:val="008D768F"/>
    <w:rsid w:val="008E0510"/>
    <w:rsid w:val="008E2EAD"/>
    <w:rsid w:val="008E4A45"/>
    <w:rsid w:val="008E5804"/>
    <w:rsid w:val="008E7432"/>
    <w:rsid w:val="008E7960"/>
    <w:rsid w:val="008F03BF"/>
    <w:rsid w:val="008F0C08"/>
    <w:rsid w:val="008F1716"/>
    <w:rsid w:val="008F4AAD"/>
    <w:rsid w:val="008F6CA1"/>
    <w:rsid w:val="00904034"/>
    <w:rsid w:val="00907D33"/>
    <w:rsid w:val="009156A1"/>
    <w:rsid w:val="009167E5"/>
    <w:rsid w:val="009172D9"/>
    <w:rsid w:val="00917E14"/>
    <w:rsid w:val="00923563"/>
    <w:rsid w:val="00931287"/>
    <w:rsid w:val="0093195C"/>
    <w:rsid w:val="00932057"/>
    <w:rsid w:val="00933409"/>
    <w:rsid w:val="00933D31"/>
    <w:rsid w:val="00934AB5"/>
    <w:rsid w:val="0093539D"/>
    <w:rsid w:val="00937941"/>
    <w:rsid w:val="00941F4B"/>
    <w:rsid w:val="00945C4B"/>
    <w:rsid w:val="00951034"/>
    <w:rsid w:val="00954A90"/>
    <w:rsid w:val="00961D03"/>
    <w:rsid w:val="00963267"/>
    <w:rsid w:val="0096468D"/>
    <w:rsid w:val="0096743F"/>
    <w:rsid w:val="00973033"/>
    <w:rsid w:val="00973D72"/>
    <w:rsid w:val="00974274"/>
    <w:rsid w:val="009752C3"/>
    <w:rsid w:val="00982467"/>
    <w:rsid w:val="009824A0"/>
    <w:rsid w:val="00984A04"/>
    <w:rsid w:val="00985C5F"/>
    <w:rsid w:val="00987492"/>
    <w:rsid w:val="00994BD7"/>
    <w:rsid w:val="00996190"/>
    <w:rsid w:val="009A03AB"/>
    <w:rsid w:val="009A17A1"/>
    <w:rsid w:val="009A58EB"/>
    <w:rsid w:val="009A5CD9"/>
    <w:rsid w:val="009B00C0"/>
    <w:rsid w:val="009B1B18"/>
    <w:rsid w:val="009B49B0"/>
    <w:rsid w:val="009C5E2A"/>
    <w:rsid w:val="009C6339"/>
    <w:rsid w:val="009C6E30"/>
    <w:rsid w:val="009C7B12"/>
    <w:rsid w:val="009D0109"/>
    <w:rsid w:val="009E062B"/>
    <w:rsid w:val="009F6626"/>
    <w:rsid w:val="00A008A4"/>
    <w:rsid w:val="00A03D4D"/>
    <w:rsid w:val="00A03F38"/>
    <w:rsid w:val="00A04DE8"/>
    <w:rsid w:val="00A0639C"/>
    <w:rsid w:val="00A06F53"/>
    <w:rsid w:val="00A06FAE"/>
    <w:rsid w:val="00A079B2"/>
    <w:rsid w:val="00A12195"/>
    <w:rsid w:val="00A13767"/>
    <w:rsid w:val="00A17D2E"/>
    <w:rsid w:val="00A247C8"/>
    <w:rsid w:val="00A27171"/>
    <w:rsid w:val="00A40D84"/>
    <w:rsid w:val="00A42283"/>
    <w:rsid w:val="00A50358"/>
    <w:rsid w:val="00A50D9D"/>
    <w:rsid w:val="00A52ABF"/>
    <w:rsid w:val="00A52B5A"/>
    <w:rsid w:val="00A553BB"/>
    <w:rsid w:val="00A62A93"/>
    <w:rsid w:val="00A63101"/>
    <w:rsid w:val="00A63C20"/>
    <w:rsid w:val="00A64BD0"/>
    <w:rsid w:val="00A72CB5"/>
    <w:rsid w:val="00A75DC4"/>
    <w:rsid w:val="00A75E3E"/>
    <w:rsid w:val="00A779AB"/>
    <w:rsid w:val="00A8171A"/>
    <w:rsid w:val="00A87A86"/>
    <w:rsid w:val="00A9106F"/>
    <w:rsid w:val="00A93436"/>
    <w:rsid w:val="00A93C82"/>
    <w:rsid w:val="00A96829"/>
    <w:rsid w:val="00A976F7"/>
    <w:rsid w:val="00AA407A"/>
    <w:rsid w:val="00AA66D9"/>
    <w:rsid w:val="00AA7203"/>
    <w:rsid w:val="00AA7979"/>
    <w:rsid w:val="00AB55C4"/>
    <w:rsid w:val="00AB68E0"/>
    <w:rsid w:val="00AC1581"/>
    <w:rsid w:val="00AC15EA"/>
    <w:rsid w:val="00AD0771"/>
    <w:rsid w:val="00AE08DF"/>
    <w:rsid w:val="00AE22DF"/>
    <w:rsid w:val="00AE2B02"/>
    <w:rsid w:val="00AE72FE"/>
    <w:rsid w:val="00AF1F68"/>
    <w:rsid w:val="00AF2FC8"/>
    <w:rsid w:val="00AF3A3A"/>
    <w:rsid w:val="00AF6129"/>
    <w:rsid w:val="00B01CA5"/>
    <w:rsid w:val="00B0791C"/>
    <w:rsid w:val="00B10204"/>
    <w:rsid w:val="00B143C0"/>
    <w:rsid w:val="00B15516"/>
    <w:rsid w:val="00B1784A"/>
    <w:rsid w:val="00B22202"/>
    <w:rsid w:val="00B22A7F"/>
    <w:rsid w:val="00B2417A"/>
    <w:rsid w:val="00B301D9"/>
    <w:rsid w:val="00B30EF0"/>
    <w:rsid w:val="00B319FE"/>
    <w:rsid w:val="00B329B8"/>
    <w:rsid w:val="00B33D58"/>
    <w:rsid w:val="00B33DD2"/>
    <w:rsid w:val="00B345BC"/>
    <w:rsid w:val="00B3490A"/>
    <w:rsid w:val="00B34F19"/>
    <w:rsid w:val="00B3621E"/>
    <w:rsid w:val="00B464F2"/>
    <w:rsid w:val="00B51BB7"/>
    <w:rsid w:val="00B57B91"/>
    <w:rsid w:val="00B60E56"/>
    <w:rsid w:val="00B6146C"/>
    <w:rsid w:val="00B63580"/>
    <w:rsid w:val="00B6538E"/>
    <w:rsid w:val="00B71222"/>
    <w:rsid w:val="00B72589"/>
    <w:rsid w:val="00B7491A"/>
    <w:rsid w:val="00B76725"/>
    <w:rsid w:val="00B82B75"/>
    <w:rsid w:val="00B8316D"/>
    <w:rsid w:val="00B9047D"/>
    <w:rsid w:val="00B90774"/>
    <w:rsid w:val="00B91EA6"/>
    <w:rsid w:val="00B94BCF"/>
    <w:rsid w:val="00B965E2"/>
    <w:rsid w:val="00BA0474"/>
    <w:rsid w:val="00BA5EED"/>
    <w:rsid w:val="00BB179B"/>
    <w:rsid w:val="00BB2FEB"/>
    <w:rsid w:val="00BB49B1"/>
    <w:rsid w:val="00BB5AB2"/>
    <w:rsid w:val="00BC004F"/>
    <w:rsid w:val="00BC242A"/>
    <w:rsid w:val="00BC4270"/>
    <w:rsid w:val="00BC46CD"/>
    <w:rsid w:val="00BC479D"/>
    <w:rsid w:val="00BD2299"/>
    <w:rsid w:val="00BD369B"/>
    <w:rsid w:val="00BD44E4"/>
    <w:rsid w:val="00BD50AE"/>
    <w:rsid w:val="00BD5CA0"/>
    <w:rsid w:val="00BE2ACC"/>
    <w:rsid w:val="00BE54D2"/>
    <w:rsid w:val="00BE5CED"/>
    <w:rsid w:val="00BE6CB0"/>
    <w:rsid w:val="00BE7663"/>
    <w:rsid w:val="00BF14E5"/>
    <w:rsid w:val="00BF4C61"/>
    <w:rsid w:val="00BF4C8C"/>
    <w:rsid w:val="00BF6191"/>
    <w:rsid w:val="00BF7CDA"/>
    <w:rsid w:val="00C001E5"/>
    <w:rsid w:val="00C00BF5"/>
    <w:rsid w:val="00C05BC5"/>
    <w:rsid w:val="00C05C04"/>
    <w:rsid w:val="00C10172"/>
    <w:rsid w:val="00C1341C"/>
    <w:rsid w:val="00C14428"/>
    <w:rsid w:val="00C14A12"/>
    <w:rsid w:val="00C15137"/>
    <w:rsid w:val="00C204F6"/>
    <w:rsid w:val="00C24F35"/>
    <w:rsid w:val="00C27047"/>
    <w:rsid w:val="00C3589F"/>
    <w:rsid w:val="00C36889"/>
    <w:rsid w:val="00C368BD"/>
    <w:rsid w:val="00C37943"/>
    <w:rsid w:val="00C41D5C"/>
    <w:rsid w:val="00C41EF7"/>
    <w:rsid w:val="00C50D96"/>
    <w:rsid w:val="00C5176F"/>
    <w:rsid w:val="00C52312"/>
    <w:rsid w:val="00C54803"/>
    <w:rsid w:val="00C60E7E"/>
    <w:rsid w:val="00C61B30"/>
    <w:rsid w:val="00C6216B"/>
    <w:rsid w:val="00C626E7"/>
    <w:rsid w:val="00C647E3"/>
    <w:rsid w:val="00C70470"/>
    <w:rsid w:val="00C736CF"/>
    <w:rsid w:val="00C77AE9"/>
    <w:rsid w:val="00C80EA0"/>
    <w:rsid w:val="00C874FF"/>
    <w:rsid w:val="00C8756E"/>
    <w:rsid w:val="00C877A9"/>
    <w:rsid w:val="00C90016"/>
    <w:rsid w:val="00C91047"/>
    <w:rsid w:val="00C94C2E"/>
    <w:rsid w:val="00C97498"/>
    <w:rsid w:val="00CA05B8"/>
    <w:rsid w:val="00CA30C8"/>
    <w:rsid w:val="00CA65D6"/>
    <w:rsid w:val="00CA6F45"/>
    <w:rsid w:val="00CB00CC"/>
    <w:rsid w:val="00CB28EC"/>
    <w:rsid w:val="00CB3D49"/>
    <w:rsid w:val="00CB5454"/>
    <w:rsid w:val="00CC11F9"/>
    <w:rsid w:val="00CC522A"/>
    <w:rsid w:val="00CC6501"/>
    <w:rsid w:val="00CC778F"/>
    <w:rsid w:val="00CD2F5D"/>
    <w:rsid w:val="00CE2E36"/>
    <w:rsid w:val="00CE3EBA"/>
    <w:rsid w:val="00CE477B"/>
    <w:rsid w:val="00CE6E99"/>
    <w:rsid w:val="00CE7337"/>
    <w:rsid w:val="00CF4B2F"/>
    <w:rsid w:val="00D023D5"/>
    <w:rsid w:val="00D03045"/>
    <w:rsid w:val="00D05003"/>
    <w:rsid w:val="00D06B10"/>
    <w:rsid w:val="00D2336D"/>
    <w:rsid w:val="00D23671"/>
    <w:rsid w:val="00D27B9B"/>
    <w:rsid w:val="00D308DE"/>
    <w:rsid w:val="00D34BB0"/>
    <w:rsid w:val="00D4156B"/>
    <w:rsid w:val="00D42637"/>
    <w:rsid w:val="00D449DC"/>
    <w:rsid w:val="00D51D60"/>
    <w:rsid w:val="00D526B7"/>
    <w:rsid w:val="00D52B3F"/>
    <w:rsid w:val="00D53EB5"/>
    <w:rsid w:val="00D56010"/>
    <w:rsid w:val="00D5786E"/>
    <w:rsid w:val="00D579BA"/>
    <w:rsid w:val="00D72167"/>
    <w:rsid w:val="00D72971"/>
    <w:rsid w:val="00D758B1"/>
    <w:rsid w:val="00D75FB3"/>
    <w:rsid w:val="00D779D8"/>
    <w:rsid w:val="00D800C9"/>
    <w:rsid w:val="00D81587"/>
    <w:rsid w:val="00D8598C"/>
    <w:rsid w:val="00D870D1"/>
    <w:rsid w:val="00D91B3C"/>
    <w:rsid w:val="00D9312A"/>
    <w:rsid w:val="00D9426E"/>
    <w:rsid w:val="00D94963"/>
    <w:rsid w:val="00D962E2"/>
    <w:rsid w:val="00DA0DD4"/>
    <w:rsid w:val="00DA24D9"/>
    <w:rsid w:val="00DA4EA1"/>
    <w:rsid w:val="00DB4643"/>
    <w:rsid w:val="00DB5B0B"/>
    <w:rsid w:val="00DC2532"/>
    <w:rsid w:val="00DC2B0B"/>
    <w:rsid w:val="00DC4151"/>
    <w:rsid w:val="00DC6E57"/>
    <w:rsid w:val="00DD0052"/>
    <w:rsid w:val="00DD012B"/>
    <w:rsid w:val="00DD72CB"/>
    <w:rsid w:val="00DE37C6"/>
    <w:rsid w:val="00DE65AA"/>
    <w:rsid w:val="00DE6ADF"/>
    <w:rsid w:val="00DF24B3"/>
    <w:rsid w:val="00DF34FE"/>
    <w:rsid w:val="00E03708"/>
    <w:rsid w:val="00E03AF5"/>
    <w:rsid w:val="00E041C2"/>
    <w:rsid w:val="00E058CB"/>
    <w:rsid w:val="00E062AB"/>
    <w:rsid w:val="00E06DB6"/>
    <w:rsid w:val="00E0742A"/>
    <w:rsid w:val="00E11142"/>
    <w:rsid w:val="00E1298E"/>
    <w:rsid w:val="00E12F88"/>
    <w:rsid w:val="00E14DB2"/>
    <w:rsid w:val="00E16FFE"/>
    <w:rsid w:val="00E313EC"/>
    <w:rsid w:val="00E37700"/>
    <w:rsid w:val="00E41107"/>
    <w:rsid w:val="00E4441A"/>
    <w:rsid w:val="00E5657F"/>
    <w:rsid w:val="00E62A05"/>
    <w:rsid w:val="00E66FAD"/>
    <w:rsid w:val="00E71267"/>
    <w:rsid w:val="00E72782"/>
    <w:rsid w:val="00E72C49"/>
    <w:rsid w:val="00E7591C"/>
    <w:rsid w:val="00E7790D"/>
    <w:rsid w:val="00E80635"/>
    <w:rsid w:val="00E8310C"/>
    <w:rsid w:val="00E86B88"/>
    <w:rsid w:val="00E91270"/>
    <w:rsid w:val="00EA09F7"/>
    <w:rsid w:val="00EA0D8C"/>
    <w:rsid w:val="00EA315A"/>
    <w:rsid w:val="00EA3844"/>
    <w:rsid w:val="00EA53A9"/>
    <w:rsid w:val="00EB09AF"/>
    <w:rsid w:val="00EB5FF3"/>
    <w:rsid w:val="00EB7174"/>
    <w:rsid w:val="00EC2D77"/>
    <w:rsid w:val="00EC352F"/>
    <w:rsid w:val="00EC72B6"/>
    <w:rsid w:val="00ED2BA6"/>
    <w:rsid w:val="00ED3712"/>
    <w:rsid w:val="00ED49F1"/>
    <w:rsid w:val="00ED583B"/>
    <w:rsid w:val="00EE335B"/>
    <w:rsid w:val="00EF01FD"/>
    <w:rsid w:val="00EF02DF"/>
    <w:rsid w:val="00EF10A1"/>
    <w:rsid w:val="00EF6FE9"/>
    <w:rsid w:val="00F04F05"/>
    <w:rsid w:val="00F05AFE"/>
    <w:rsid w:val="00F06610"/>
    <w:rsid w:val="00F0779F"/>
    <w:rsid w:val="00F1265B"/>
    <w:rsid w:val="00F3052B"/>
    <w:rsid w:val="00F33584"/>
    <w:rsid w:val="00F33A6D"/>
    <w:rsid w:val="00F33D4D"/>
    <w:rsid w:val="00F346BD"/>
    <w:rsid w:val="00F36347"/>
    <w:rsid w:val="00F44B14"/>
    <w:rsid w:val="00F46747"/>
    <w:rsid w:val="00F46C01"/>
    <w:rsid w:val="00F5080B"/>
    <w:rsid w:val="00F518DC"/>
    <w:rsid w:val="00F528C3"/>
    <w:rsid w:val="00F54603"/>
    <w:rsid w:val="00F55684"/>
    <w:rsid w:val="00F55FCF"/>
    <w:rsid w:val="00F60431"/>
    <w:rsid w:val="00F71891"/>
    <w:rsid w:val="00F726D4"/>
    <w:rsid w:val="00F72A71"/>
    <w:rsid w:val="00F72AB9"/>
    <w:rsid w:val="00F76C39"/>
    <w:rsid w:val="00F77B06"/>
    <w:rsid w:val="00F80BF7"/>
    <w:rsid w:val="00F80EA7"/>
    <w:rsid w:val="00F90746"/>
    <w:rsid w:val="00FA0763"/>
    <w:rsid w:val="00FA1392"/>
    <w:rsid w:val="00FA32F1"/>
    <w:rsid w:val="00FA6101"/>
    <w:rsid w:val="00FA6F85"/>
    <w:rsid w:val="00FA7E11"/>
    <w:rsid w:val="00FB02C9"/>
    <w:rsid w:val="00FB178F"/>
    <w:rsid w:val="00FB526F"/>
    <w:rsid w:val="00FB7B70"/>
    <w:rsid w:val="00FC16D8"/>
    <w:rsid w:val="00FC1CF6"/>
    <w:rsid w:val="00FD25CB"/>
    <w:rsid w:val="00FD5918"/>
    <w:rsid w:val="00FE077A"/>
    <w:rsid w:val="00FE7359"/>
    <w:rsid w:val="00FF5D50"/>
    <w:rsid w:val="00FF79B7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paragraph" w:customStyle="1" w:styleId="ConsNormal">
    <w:name w:val="ConsNormal"/>
    <w:rsid w:val="00ED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4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D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CE7337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8A56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paragraph" w:customStyle="1" w:styleId="ConsNormal">
    <w:name w:val="ConsNormal"/>
    <w:rsid w:val="00ED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4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D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CE7337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8A5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735DD1F49F6EE5B5AB09B262F411E5C964D1FA0790A18564FF5664DE98B184B97BFE6550B40BC14624104B9B6847DB0363A8AD5DSF27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lavbukh.ru/npd/edoc/99_420397872_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lavbukh.ru/npd/edoc/99_9015223_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735DD1F49F6EE5B5AB09B262F411E5C964D1FA0790A18564FF5664DE98B184B97BFE6550B40BC14624104B9B6847DB0363A8AD5DSF27N" TargetMode="External"/><Relationship Id="rId10" Type="http://schemas.openxmlformats.org/officeDocument/2006/relationships/hyperlink" Target="https://www.glavbukh.ru/npd/edoc/99_901876063_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0735DD1F49F6EE5B5AB09B262F411E5C964D7F10495A18564FF5664DE98B184AB7BA66953B51E95157E47469AS62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C1B6-0902-427B-BFC4-46EB4E8C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6309</Words>
  <Characters>35965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Хромова Елена Николаевна</cp:lastModifiedBy>
  <cp:revision>22</cp:revision>
  <cp:lastPrinted>2019-02-08T10:20:00Z</cp:lastPrinted>
  <dcterms:created xsi:type="dcterms:W3CDTF">2019-02-07T10:11:00Z</dcterms:created>
  <dcterms:modified xsi:type="dcterms:W3CDTF">2019-02-08T10:22:00Z</dcterms:modified>
</cp:coreProperties>
</file>