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18" w:rsidRDefault="00995E18" w:rsidP="008F78DA">
      <w:pPr>
        <w:tabs>
          <w:tab w:val="left" w:pos="1035"/>
        </w:tabs>
      </w:pPr>
    </w:p>
    <w:p w:rsidR="00995E18" w:rsidRDefault="00B14F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0.25pt;margin-top:15.3pt;width:56.7pt;height:21.75pt;z-index:251662336;mso-width-relative:margin;mso-height-relative:margin" stroked="f">
            <v:textbox>
              <w:txbxContent>
                <w:p w:rsidR="00B14FEF" w:rsidRDefault="00B14FEF">
                  <w:r>
                    <w:t>ПРОЕКТ</w:t>
                  </w:r>
                </w:p>
              </w:txbxContent>
            </v:textbox>
          </v:shape>
        </w:pict>
      </w:r>
    </w:p>
    <w:p w:rsidR="00995E18" w:rsidRPr="00995E18" w:rsidRDefault="00995E18" w:rsidP="00995E18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E1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5E18" w:rsidRPr="00995E18" w:rsidRDefault="00995E18" w:rsidP="00995E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E18" w:rsidRPr="00995E18" w:rsidRDefault="00995E18" w:rsidP="00995E18">
      <w:pPr>
        <w:spacing w:after="0" w:line="36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5E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995E18" w:rsidRPr="00995E18" w:rsidRDefault="00995E18" w:rsidP="00995E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5E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995E18" w:rsidRPr="00995E18" w:rsidRDefault="00995E18" w:rsidP="00995E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5E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995E18" w:rsidRPr="00995E18" w:rsidRDefault="00995E18" w:rsidP="00995E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от ____________ № ________</w:t>
      </w: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995E18" w:rsidRPr="00995E18" w:rsidTr="002B0780">
        <w:tc>
          <w:tcPr>
            <w:tcW w:w="4673" w:type="dxa"/>
            <w:hideMark/>
          </w:tcPr>
          <w:p w:rsidR="00995E18" w:rsidRPr="00995E18" w:rsidRDefault="00995E18" w:rsidP="00995E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5E18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Устав </w:t>
            </w:r>
          </w:p>
          <w:p w:rsidR="00995E18" w:rsidRPr="00995E18" w:rsidRDefault="00995E18" w:rsidP="00995E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5E18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Муниципального бюджетного учреждения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дополнительного  образования «Смоленский  районный Дом школьников» </w:t>
            </w:r>
            <w:r w:rsidRPr="00995E18">
              <w:rPr>
                <w:rFonts w:ascii="Times New Roman" w:eastAsia="Times New Roman" w:hAnsi="Times New Roman"/>
                <w:sz w:val="28"/>
                <w:szCs w:val="28"/>
              </w:rPr>
              <w:t>Смоленского района Смоленской области</w:t>
            </w:r>
          </w:p>
        </w:tc>
      </w:tr>
    </w:tbl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Предписанием Департамента Смоленской области по образованию и науке от 31.01.2019 № </w:t>
      </w:r>
      <w:r w:rsidR="0094261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пр-УНК/19 «Об устранении нарушений» и  с учетом хо</w:t>
      </w:r>
      <w:r w:rsidR="0094261E">
        <w:rPr>
          <w:rFonts w:ascii="Times New Roman" w:eastAsia="Times New Roman" w:hAnsi="Times New Roman"/>
          <w:sz w:val="28"/>
          <w:szCs w:val="28"/>
          <w:lang w:eastAsia="ru-RU"/>
        </w:rPr>
        <w:t>датайства м</w:t>
      </w: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бюджетного учреждения </w:t>
      </w:r>
      <w:r w:rsidR="0094261E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 образования  «Смоленский  районный  Дом школьников» </w:t>
      </w: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Смоленского района Смоленской области,   руководствуясь Уставом муниципального образования «Смоленский район»  Смоленской области</w:t>
      </w: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995E18" w:rsidRPr="00995E18" w:rsidRDefault="00995E18" w:rsidP="00995E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18" w:rsidRPr="00995E18" w:rsidRDefault="00995E18" w:rsidP="009426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Внести в Устав</w:t>
      </w:r>
      <w:r w:rsidR="0094261E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бюджетного учреждения </w:t>
      </w:r>
      <w:r w:rsidR="0094261E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«Смоленский районный  Дом школьников»</w:t>
      </w: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02</w:t>
      </w:r>
      <w:r w:rsidR="0094261E">
        <w:rPr>
          <w:rFonts w:ascii="Times New Roman" w:eastAsia="Times New Roman" w:hAnsi="Times New Roman"/>
          <w:sz w:val="28"/>
          <w:szCs w:val="28"/>
          <w:lang w:eastAsia="ru-RU"/>
        </w:rPr>
        <w:t>.12.2016</w:t>
      </w: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4261E">
        <w:rPr>
          <w:rFonts w:ascii="Times New Roman" w:eastAsia="Times New Roman" w:hAnsi="Times New Roman"/>
          <w:sz w:val="28"/>
          <w:szCs w:val="28"/>
          <w:lang w:eastAsia="ru-RU"/>
        </w:rPr>
        <w:t>277</w:t>
      </w: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, изменения согласно приложению.</w:t>
      </w:r>
    </w:p>
    <w:p w:rsidR="00995E18" w:rsidRPr="00995E18" w:rsidRDefault="00995E18" w:rsidP="009426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Уполномочить Учреждение (</w:t>
      </w:r>
      <w:r w:rsidR="008F78DA">
        <w:rPr>
          <w:rFonts w:ascii="Times New Roman" w:eastAsia="Times New Roman" w:hAnsi="Times New Roman"/>
          <w:sz w:val="28"/>
          <w:szCs w:val="28"/>
          <w:lang w:eastAsia="ru-RU"/>
        </w:rPr>
        <w:t>Чмарова В.Н.</w:t>
      </w: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) осуществить необходимые юридические действия, связанные с государственной регистрацией изменений, вносимых в Устав</w:t>
      </w:r>
      <w:r w:rsidR="008F78DA" w:rsidRPr="008F78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бюджетного учреждения дополнительного образования «Смоленский районный  Дом школьников» Смоленского района Смоленской области</w:t>
      </w: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, в течение пяти дней со дня подписания настоящего постановления.</w:t>
      </w:r>
    </w:p>
    <w:p w:rsidR="00995E18" w:rsidRPr="00995E18" w:rsidRDefault="00995E18" w:rsidP="009426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995E18" w:rsidRPr="00995E18" w:rsidRDefault="00995E18" w:rsidP="009426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(Лонщакова И.В.).</w:t>
      </w: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5E18">
        <w:rPr>
          <w:rFonts w:ascii="Times New Roman" w:eastAsia="Times New Roman" w:hAnsi="Times New Roman"/>
          <w:sz w:val="28"/>
          <w:szCs w:val="28"/>
          <w:lang w:eastAsia="ru-RU"/>
        </w:rPr>
        <w:t xml:space="preserve">«Смоленский район» Смоленской области                             </w:t>
      </w:r>
      <w:r w:rsidRPr="00995E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О.Н. Павлюченкова</w:t>
      </w: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3A29EE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29EE">
        <w:rPr>
          <w:noProof/>
        </w:rPr>
        <w:pict>
          <v:shape id="Надпись 4" o:spid="_x0000_s1026" type="#_x0000_t202" style="position:absolute;margin-left:180pt;margin-top:10.5pt;width:324pt;height:15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" filled="f" stroked="f">
            <v:textbox>
              <w:txbxContent>
                <w:p w:rsidR="00995E18" w:rsidRPr="008F78DA" w:rsidRDefault="00995E18" w:rsidP="00995E1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78DA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Рассылка: комитет по образованию-1 шт., </w:t>
                  </w:r>
                  <w:r w:rsidR="008F78DA">
                    <w:rPr>
                      <w:rFonts w:ascii="Times New Roman" w:hAnsi="Times New Roman"/>
                      <w:sz w:val="28"/>
                      <w:szCs w:val="28"/>
                    </w:rPr>
                    <w:t xml:space="preserve">МБУ ДО «Смоленский районный Дом  школьников» </w:t>
                  </w:r>
                  <w:r w:rsidRPr="008F78DA">
                    <w:rPr>
                      <w:rFonts w:ascii="Times New Roman" w:hAnsi="Times New Roman"/>
                      <w:sz w:val="28"/>
                      <w:szCs w:val="28"/>
                    </w:rPr>
                    <w:t xml:space="preserve">-2 шт., </w:t>
                  </w:r>
                </w:p>
              </w:txbxContent>
            </v:textbox>
            <w10:wrap type="square"/>
          </v:shape>
        </w:pict>
      </w:r>
      <w:r w:rsidR="00995E18" w:rsidRPr="00995E18">
        <w:rPr>
          <w:rFonts w:ascii="Times New Roman" w:hAnsi="Times New Roman"/>
          <w:sz w:val="28"/>
          <w:szCs w:val="28"/>
          <w:lang w:eastAsia="ru-RU"/>
        </w:rPr>
        <w:t>1 экз. в дело</w:t>
      </w:r>
      <w:r w:rsidR="00995E18" w:rsidRPr="00995E18">
        <w:rPr>
          <w:rFonts w:ascii="Times New Roman" w:hAnsi="Times New Roman"/>
          <w:sz w:val="28"/>
          <w:szCs w:val="28"/>
          <w:lang w:eastAsia="ru-RU"/>
        </w:rPr>
        <w:tab/>
      </w: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5E18">
        <w:rPr>
          <w:rFonts w:ascii="Times New Roman" w:hAnsi="Times New Roman"/>
          <w:sz w:val="28"/>
          <w:szCs w:val="28"/>
          <w:lang w:eastAsia="ru-RU"/>
        </w:rPr>
        <w:t xml:space="preserve">Исп. Корниенко Л.Г.                    </w:t>
      </w:r>
    </w:p>
    <w:p w:rsidR="00995E18" w:rsidRPr="00995E18" w:rsidRDefault="00995E18" w:rsidP="00995E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5E18">
        <w:rPr>
          <w:rFonts w:ascii="Times New Roman" w:hAnsi="Times New Roman"/>
          <w:sz w:val="28"/>
          <w:szCs w:val="28"/>
          <w:lang w:eastAsia="ru-RU"/>
        </w:rPr>
        <w:t>тел.  55-63-94</w:t>
      </w: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5E18">
        <w:rPr>
          <w:rFonts w:ascii="Times New Roman" w:hAnsi="Times New Roman"/>
          <w:sz w:val="28"/>
          <w:szCs w:val="28"/>
          <w:lang w:eastAsia="ru-RU"/>
        </w:rPr>
        <w:t xml:space="preserve">Дата: ______________                </w:t>
      </w: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5E18">
        <w:rPr>
          <w:rFonts w:ascii="Times New Roman" w:hAnsi="Times New Roman"/>
          <w:sz w:val="28"/>
          <w:szCs w:val="28"/>
          <w:lang w:eastAsia="ru-RU"/>
        </w:rPr>
        <w:tab/>
      </w:r>
    </w:p>
    <w:p w:rsidR="00995E18" w:rsidRPr="00995E18" w:rsidRDefault="00995E18" w:rsidP="00995E18">
      <w:pPr>
        <w:tabs>
          <w:tab w:val="left" w:pos="3960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tabs>
          <w:tab w:val="left" w:pos="42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5E18">
        <w:rPr>
          <w:rFonts w:ascii="Times New Roman" w:hAnsi="Times New Roman"/>
          <w:sz w:val="28"/>
          <w:szCs w:val="28"/>
          <w:lang w:eastAsia="ru-RU"/>
        </w:rPr>
        <w:t xml:space="preserve">Визы:  </w:t>
      </w:r>
      <w:r w:rsidRPr="00995E18">
        <w:rPr>
          <w:rFonts w:ascii="Times New Roman" w:hAnsi="Times New Roman"/>
          <w:sz w:val="28"/>
          <w:szCs w:val="28"/>
          <w:lang w:eastAsia="ru-RU"/>
        </w:rPr>
        <w:tab/>
      </w:r>
    </w:p>
    <w:p w:rsidR="00995E18" w:rsidRPr="00995E18" w:rsidRDefault="00995E18" w:rsidP="00995E1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5E18">
        <w:rPr>
          <w:rFonts w:ascii="Times New Roman" w:hAnsi="Times New Roman"/>
          <w:sz w:val="28"/>
          <w:szCs w:val="28"/>
          <w:lang w:eastAsia="ru-RU"/>
        </w:rPr>
        <w:t xml:space="preserve">                    Лонщакова И.В.</w:t>
      </w:r>
      <w:r w:rsidRPr="00995E18">
        <w:rPr>
          <w:rFonts w:ascii="Times New Roman" w:hAnsi="Times New Roman"/>
          <w:sz w:val="28"/>
          <w:szCs w:val="28"/>
          <w:lang w:eastAsia="ru-RU"/>
        </w:rPr>
        <w:tab/>
        <w:t xml:space="preserve">           ________________       ________________</w:t>
      </w:r>
    </w:p>
    <w:p w:rsidR="00995E18" w:rsidRPr="00995E18" w:rsidRDefault="00995E18" w:rsidP="00995E18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tabs>
          <w:tab w:val="left" w:pos="4253"/>
        </w:tabs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995E18">
        <w:rPr>
          <w:rFonts w:ascii="Times New Roman" w:hAnsi="Times New Roman"/>
          <w:sz w:val="28"/>
          <w:szCs w:val="28"/>
          <w:lang w:eastAsia="ru-RU"/>
        </w:rPr>
        <w:t>ГолактионоваИ.В.________________       ________________</w:t>
      </w:r>
    </w:p>
    <w:p w:rsidR="00995E18" w:rsidRPr="00995E18" w:rsidRDefault="00995E18" w:rsidP="00995E18">
      <w:pPr>
        <w:tabs>
          <w:tab w:val="left" w:pos="1260"/>
          <w:tab w:val="left" w:pos="1440"/>
          <w:tab w:val="left" w:pos="39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95E18">
        <w:rPr>
          <w:rFonts w:ascii="Times New Roman" w:hAnsi="Times New Roman"/>
          <w:sz w:val="28"/>
          <w:szCs w:val="28"/>
          <w:lang w:eastAsia="ru-RU"/>
        </w:rPr>
        <w:tab/>
        <w:t>Лобанова О.Г.                 ________________       ________________</w:t>
      </w: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95E18" w:rsidRPr="00995E18" w:rsidRDefault="00995E18" w:rsidP="00995E1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995E18" w:rsidRPr="00995E18" w:rsidRDefault="00995E18" w:rsidP="00995E1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995E18" w:rsidRPr="00995E18" w:rsidRDefault="00995E18" w:rsidP="00995E18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E18" w:rsidRDefault="00995E18"/>
    <w:p w:rsidR="00995E18" w:rsidRDefault="00995E18"/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995E18" w:rsidRPr="00995E18" w:rsidTr="00995E18">
        <w:trPr>
          <w:trHeight w:val="1696"/>
        </w:trPr>
        <w:tc>
          <w:tcPr>
            <w:tcW w:w="4961" w:type="dxa"/>
          </w:tcPr>
          <w:p w:rsidR="00995E18" w:rsidRDefault="00995E18" w:rsidP="00995E18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95E18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Приложениек постановлению Администрациимуниципального образования«Смоленский район»  Смоленскойобласти </w:t>
            </w:r>
          </w:p>
          <w:p w:rsidR="00995E18" w:rsidRPr="00995E18" w:rsidRDefault="00995E18" w:rsidP="00995E18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995E18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от ___________ № ______</w:t>
            </w:r>
          </w:p>
        </w:tc>
      </w:tr>
    </w:tbl>
    <w:p w:rsidR="00995E18" w:rsidRPr="00995E18" w:rsidRDefault="00995E18" w:rsidP="00995E18">
      <w:pPr>
        <w:tabs>
          <w:tab w:val="left" w:pos="5103"/>
        </w:tabs>
        <w:spacing w:after="0"/>
        <w:jc w:val="righ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32"/>
          <w:szCs w:val="32"/>
          <w:lang w:eastAsia="ru-RU"/>
        </w:rPr>
      </w:pPr>
      <w:r w:rsidRPr="00995E18">
        <w:rPr>
          <w:rFonts w:ascii="Times New Roman" w:eastAsiaTheme="minorEastAsia" w:hAnsi="Times New Roman" w:cstheme="minorBidi"/>
          <w:sz w:val="32"/>
          <w:szCs w:val="32"/>
          <w:lang w:eastAsia="ru-RU"/>
        </w:rPr>
        <w:t xml:space="preserve">Изменения  в Устав </w:t>
      </w: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32"/>
          <w:szCs w:val="32"/>
          <w:lang w:eastAsia="ru-RU"/>
        </w:rPr>
      </w:pPr>
      <w:r w:rsidRPr="00995E18">
        <w:rPr>
          <w:rFonts w:ascii="Times New Roman" w:eastAsiaTheme="minorEastAsia" w:hAnsi="Times New Roman" w:cstheme="minorBidi"/>
          <w:sz w:val="32"/>
          <w:szCs w:val="32"/>
          <w:lang w:eastAsia="ru-RU"/>
        </w:rPr>
        <w:t>муниципального бюджетного  учреждения дополнительного образования «Смоленский районный  Дом школьников» Смоленского района</w:t>
      </w: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95E18">
        <w:rPr>
          <w:rFonts w:ascii="Times New Roman" w:eastAsiaTheme="minorEastAsia" w:hAnsi="Times New Roman" w:cstheme="minorBidi"/>
          <w:sz w:val="32"/>
          <w:szCs w:val="32"/>
          <w:lang w:eastAsia="ru-RU"/>
        </w:rPr>
        <w:t>Смоленской области</w:t>
      </w: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Default="00995E18" w:rsidP="00995E18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Default="00995E18" w:rsidP="00995E18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Default="00995E18" w:rsidP="00995E18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Default="00995E18" w:rsidP="00995E18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Default="00995E18" w:rsidP="00995E18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B6617" w:rsidRPr="00995E18" w:rsidRDefault="001B6617" w:rsidP="00995E18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P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95E18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Принят</w:t>
      </w:r>
      <w:r w:rsidR="001B6617">
        <w:rPr>
          <w:rFonts w:ascii="Times New Roman" w:eastAsiaTheme="minorEastAsia" w:hAnsi="Times New Roman" w:cstheme="minorBidi"/>
          <w:sz w:val="28"/>
          <w:szCs w:val="28"/>
          <w:lang w:eastAsia="ru-RU"/>
        </w:rPr>
        <w:t>ы</w:t>
      </w:r>
      <w:r w:rsidRPr="00995E1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27.02.2019 г.</w:t>
      </w:r>
    </w:p>
    <w:p w:rsidR="00995E18" w:rsidRDefault="00995E18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95E1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протокол общего собрания № 1 </w:t>
      </w:r>
    </w:p>
    <w:p w:rsidR="001B6617" w:rsidRDefault="001B6617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B6617" w:rsidRPr="00995E18" w:rsidRDefault="001B6617" w:rsidP="00995E1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95E18" w:rsidRDefault="00995E18" w:rsidP="00FE6E7F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95E18" w:rsidRDefault="00995E18" w:rsidP="00FE6E7F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E6E7F" w:rsidRDefault="00FE6E7F" w:rsidP="00FE6E7F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CA2069">
        <w:rPr>
          <w:rFonts w:ascii="Times New Roman" w:hAnsi="Times New Roman"/>
          <w:b/>
          <w:sz w:val="28"/>
          <w:szCs w:val="28"/>
        </w:rPr>
        <w:t>4. Управление Учреждением</w:t>
      </w:r>
    </w:p>
    <w:p w:rsidR="00FE6E7F" w:rsidRPr="003B2BEF" w:rsidRDefault="00204E90" w:rsidP="00FE6E7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54164">
        <w:rPr>
          <w:rFonts w:ascii="Times New Roman" w:hAnsi="Times New Roman"/>
          <w:b/>
          <w:sz w:val="28"/>
          <w:szCs w:val="28"/>
        </w:rPr>
        <w:t>А</w:t>
      </w:r>
      <w:r w:rsidR="00FE6E7F" w:rsidRPr="00754164">
        <w:rPr>
          <w:rFonts w:ascii="Times New Roman" w:hAnsi="Times New Roman"/>
          <w:b/>
          <w:sz w:val="28"/>
          <w:szCs w:val="28"/>
        </w:rPr>
        <w:t>бзац 2</w:t>
      </w:r>
      <w:r w:rsidRPr="00754164">
        <w:rPr>
          <w:rFonts w:ascii="Times New Roman" w:hAnsi="Times New Roman"/>
          <w:b/>
          <w:sz w:val="28"/>
          <w:szCs w:val="28"/>
        </w:rPr>
        <w:t xml:space="preserve"> Пункта  4.6</w:t>
      </w:r>
      <w:r w:rsidR="00FE6E7F" w:rsidRPr="003B2BEF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754164">
        <w:rPr>
          <w:rFonts w:ascii="Times New Roman" w:hAnsi="Times New Roman"/>
          <w:sz w:val="28"/>
          <w:szCs w:val="28"/>
        </w:rPr>
        <w:t>:</w:t>
      </w:r>
    </w:p>
    <w:p w:rsidR="00FE6E7F" w:rsidRPr="00C43AB1" w:rsidRDefault="00754164" w:rsidP="00FE6E7F">
      <w:pPr>
        <w:spacing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6E7F" w:rsidRPr="00177748">
        <w:rPr>
          <w:rFonts w:ascii="Times New Roman" w:hAnsi="Times New Roman"/>
          <w:sz w:val="28"/>
          <w:szCs w:val="28"/>
        </w:rPr>
        <w:t xml:space="preserve">Педагогический совет возглавляет директор Учреждения. Секретарь педагогического совета избирается из его состава открытым голосованием. Председатель и секретарь педагогического совета выполняют свои обязанности на общественных началах. </w:t>
      </w:r>
      <w:r w:rsidR="00C43AB1" w:rsidRPr="00C43AB1">
        <w:rPr>
          <w:rFonts w:ascii="Times New Roman" w:hAnsi="Times New Roman"/>
          <w:color w:val="FF0000"/>
          <w:sz w:val="28"/>
          <w:szCs w:val="28"/>
        </w:rPr>
        <w:t>Срок полномочий  членов педагогического  совета  - 1 год.</w:t>
      </w:r>
      <w:r>
        <w:rPr>
          <w:rFonts w:ascii="Times New Roman" w:hAnsi="Times New Roman"/>
          <w:color w:val="FF0000"/>
          <w:sz w:val="28"/>
          <w:szCs w:val="28"/>
        </w:rPr>
        <w:t>»</w:t>
      </w:r>
    </w:p>
    <w:p w:rsidR="00FE6E7F" w:rsidRDefault="00FE6E7F" w:rsidP="00FE6E7F">
      <w:pPr>
        <w:pStyle w:val="a3"/>
        <w:spacing w:after="0" w:line="240" w:lineRule="atLeast"/>
        <w:jc w:val="both"/>
        <w:rPr>
          <w:bCs/>
          <w:sz w:val="28"/>
          <w:szCs w:val="28"/>
        </w:rPr>
      </w:pPr>
      <w:r w:rsidRPr="003B2BEF">
        <w:rPr>
          <w:b/>
          <w:sz w:val="28"/>
          <w:szCs w:val="28"/>
        </w:rPr>
        <w:t>Пункт 4.4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>изложить в следующей редакции:</w:t>
      </w:r>
    </w:p>
    <w:p w:rsidR="00FE6E7F" w:rsidRDefault="00754164" w:rsidP="00DA7E1B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6E7F" w:rsidRPr="003B2BEF">
        <w:rPr>
          <w:rFonts w:ascii="Times New Roman" w:hAnsi="Times New Roman"/>
          <w:sz w:val="28"/>
          <w:szCs w:val="28"/>
        </w:rPr>
        <w:t>В Учреждении формируются следующие коллегиальные органы управления: общее собрание</w:t>
      </w:r>
      <w:r w:rsidR="00FE6E7F">
        <w:rPr>
          <w:rFonts w:ascii="Times New Roman" w:hAnsi="Times New Roman"/>
          <w:sz w:val="28"/>
          <w:szCs w:val="28"/>
        </w:rPr>
        <w:t xml:space="preserve"> работников образовательно</w:t>
      </w:r>
      <w:r w:rsidR="00DA7E1B">
        <w:rPr>
          <w:rFonts w:ascii="Times New Roman" w:hAnsi="Times New Roman"/>
          <w:sz w:val="28"/>
          <w:szCs w:val="28"/>
        </w:rPr>
        <w:t xml:space="preserve">й </w:t>
      </w:r>
      <w:r w:rsidR="00DA7E1B" w:rsidRPr="00DA7E1B">
        <w:rPr>
          <w:rFonts w:ascii="Times New Roman" w:hAnsi="Times New Roman"/>
          <w:sz w:val="28"/>
          <w:szCs w:val="28"/>
        </w:rPr>
        <w:t>организации</w:t>
      </w:r>
      <w:r w:rsidR="00DA7E1B">
        <w:rPr>
          <w:rFonts w:ascii="Times New Roman" w:hAnsi="Times New Roman"/>
          <w:sz w:val="28"/>
          <w:szCs w:val="28"/>
        </w:rPr>
        <w:t>, педагогический совет.</w:t>
      </w:r>
      <w:r>
        <w:rPr>
          <w:rFonts w:ascii="Times New Roman" w:hAnsi="Times New Roman"/>
          <w:sz w:val="28"/>
          <w:szCs w:val="28"/>
        </w:rPr>
        <w:t>»</w:t>
      </w:r>
    </w:p>
    <w:p w:rsidR="00FE6E7F" w:rsidRDefault="00FE6E7F" w:rsidP="00FE6E7F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B6DB2">
        <w:rPr>
          <w:rFonts w:ascii="Times New Roman" w:hAnsi="Times New Roman"/>
          <w:b/>
          <w:sz w:val="28"/>
          <w:szCs w:val="28"/>
        </w:rPr>
        <w:t>Пункт4.3</w:t>
      </w:r>
      <w:r w:rsidRPr="00CB6DB2">
        <w:rPr>
          <w:rFonts w:ascii="Times New Roman" w:hAnsi="Times New Roman"/>
          <w:sz w:val="28"/>
          <w:szCs w:val="28"/>
        </w:rPr>
        <w:t xml:space="preserve"> 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556BBE" w:rsidRDefault="00754164" w:rsidP="00556BB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6E7F" w:rsidRPr="00643A30">
        <w:rPr>
          <w:rFonts w:ascii="Times New Roman" w:hAnsi="Times New Roman"/>
          <w:sz w:val="28"/>
          <w:szCs w:val="28"/>
        </w:rPr>
        <w:t>Непосредственное управление деятельностью Учреждения осуществляет директор, назначаемый на эту должность и освобождаемый от д</w:t>
      </w:r>
      <w:r w:rsidR="00556BBE">
        <w:rPr>
          <w:rFonts w:ascii="Times New Roman" w:hAnsi="Times New Roman"/>
          <w:sz w:val="28"/>
          <w:szCs w:val="28"/>
        </w:rPr>
        <w:t>олжности по решению Учредителя.</w:t>
      </w:r>
    </w:p>
    <w:p w:rsidR="00FE6E7F" w:rsidRPr="00643A30" w:rsidRDefault="00FE6E7F" w:rsidP="00556BB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43A30">
        <w:rPr>
          <w:rFonts w:ascii="Times New Roman" w:hAnsi="Times New Roman"/>
          <w:sz w:val="28"/>
          <w:szCs w:val="28"/>
        </w:rPr>
        <w:t xml:space="preserve"> Директор действует от имени Учреждения без доверенности, добросовестно и разумно представляет его интересы на территории Российской Федерации и за ее пределами. </w:t>
      </w:r>
    </w:p>
    <w:p w:rsidR="00FE6E7F" w:rsidRDefault="00FE6E7F" w:rsidP="00FE6E7F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43A30">
        <w:rPr>
          <w:rFonts w:ascii="Times New Roman" w:hAnsi="Times New Roman"/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 трудовым договором.</w:t>
      </w:r>
    </w:p>
    <w:p w:rsidR="00556BBE" w:rsidRPr="00754164" w:rsidRDefault="00556BBE" w:rsidP="00754164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b/>
          <w:color w:val="FF0000"/>
          <w:sz w:val="28"/>
          <w:szCs w:val="28"/>
        </w:rPr>
        <w:t>4.3.1.</w:t>
      </w:r>
      <w:r w:rsidRPr="00754164">
        <w:rPr>
          <w:rFonts w:ascii="Times New Roman" w:hAnsi="Times New Roman"/>
          <w:color w:val="FF0000"/>
          <w:sz w:val="28"/>
          <w:szCs w:val="28"/>
        </w:rPr>
        <w:t xml:space="preserve"> Директор Учреждения  имеет право на:</w:t>
      </w:r>
    </w:p>
    <w:p w:rsidR="00556BBE" w:rsidRPr="00754164" w:rsidRDefault="00556BBE" w:rsidP="00754164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 xml:space="preserve">         -</w:t>
      </w:r>
      <w:r w:rsidR="008F162E" w:rsidRPr="00754164">
        <w:rPr>
          <w:rFonts w:ascii="Times New Roman" w:hAnsi="Times New Roman"/>
          <w:color w:val="FF0000"/>
          <w:sz w:val="28"/>
          <w:szCs w:val="28"/>
        </w:rPr>
        <w:t xml:space="preserve"> представление учреждения  во всех инстанциях без доверенности;</w:t>
      </w:r>
    </w:p>
    <w:p w:rsidR="008F162E" w:rsidRPr="00754164" w:rsidRDefault="008F162E" w:rsidP="00754164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 xml:space="preserve">         - распоряжаться  имуществом  и материальными  ценностями  в пределах  действующего  законодательства;</w:t>
      </w:r>
    </w:p>
    <w:p w:rsidR="008F162E" w:rsidRPr="00754164" w:rsidRDefault="008F162E" w:rsidP="00754164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C276C4" w:rsidRPr="00754164">
        <w:rPr>
          <w:rFonts w:ascii="Times New Roman" w:hAnsi="Times New Roman"/>
          <w:color w:val="FF0000"/>
          <w:sz w:val="28"/>
          <w:szCs w:val="28"/>
        </w:rPr>
        <w:t>прием на работу, увольнение  и перевод  сотрудников с одной должности   на другую в соответствии  со статьями  Трудового кодекса Российской Федерации;</w:t>
      </w:r>
    </w:p>
    <w:p w:rsidR="008F162E" w:rsidRPr="00754164" w:rsidRDefault="008F162E" w:rsidP="00754164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 xml:space="preserve">         - </w:t>
      </w:r>
      <w:r w:rsidR="003F5747" w:rsidRPr="00754164">
        <w:rPr>
          <w:rFonts w:ascii="Times New Roman" w:hAnsi="Times New Roman"/>
          <w:color w:val="FF0000"/>
          <w:sz w:val="28"/>
          <w:szCs w:val="28"/>
        </w:rPr>
        <w:t>утверждение расписания  и графиков работ;</w:t>
      </w:r>
    </w:p>
    <w:p w:rsidR="003F5747" w:rsidRPr="00754164" w:rsidRDefault="003F5747" w:rsidP="00754164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 xml:space="preserve">         - издание  приказов и  инструкций, обязательных для  выполнения   всеми работниками Учреждения;</w:t>
      </w:r>
    </w:p>
    <w:p w:rsidR="00A476C4" w:rsidRPr="00754164" w:rsidRDefault="00754164" w:rsidP="00754164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3F5747" w:rsidRPr="00754164">
        <w:rPr>
          <w:rFonts w:ascii="Times New Roman" w:hAnsi="Times New Roman"/>
          <w:color w:val="FF0000"/>
          <w:sz w:val="28"/>
          <w:szCs w:val="28"/>
        </w:rPr>
        <w:t>распределение учебной нагрузки, установление ставок заработ</w:t>
      </w:r>
      <w:r w:rsidR="00810E1F" w:rsidRPr="00754164">
        <w:rPr>
          <w:rFonts w:ascii="Times New Roman" w:hAnsi="Times New Roman"/>
          <w:color w:val="FF0000"/>
          <w:sz w:val="28"/>
          <w:szCs w:val="28"/>
        </w:rPr>
        <w:t xml:space="preserve">ной платы,определение </w:t>
      </w:r>
      <w:r w:rsidR="00A476C4" w:rsidRPr="00754164">
        <w:rPr>
          <w:rFonts w:ascii="Times New Roman" w:hAnsi="Times New Roman"/>
          <w:color w:val="FF0000"/>
          <w:sz w:val="28"/>
          <w:szCs w:val="28"/>
        </w:rPr>
        <w:t xml:space="preserve"> видов доплат  и  других выплат стимулирующего характера  в  пределах имеющихся средств;</w:t>
      </w:r>
    </w:p>
    <w:p w:rsidR="003F5747" w:rsidRPr="00754164" w:rsidRDefault="00A476C4" w:rsidP="00754164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организацию дополнительных услуг, в том числе   и платных, направленных на улучшение оздоровления, воспитания и обучения;</w:t>
      </w:r>
    </w:p>
    <w:p w:rsidR="00A476C4" w:rsidRPr="00754164" w:rsidRDefault="00A476C4" w:rsidP="00754164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решение других вопросов текущей деятельности Учреждения.</w:t>
      </w:r>
    </w:p>
    <w:p w:rsidR="00A476C4" w:rsidRPr="00754164" w:rsidRDefault="00A476C4" w:rsidP="00754164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Директору Учреждения  предоставляются   в порядке установленным Правительством  Российской Федерации, права, социальные гарантии и меры  социальной  поддержки, предусмотренные  для педагогических работников пунктами 4 и 5 части 5 и частью 8 статьи 47 Федерального закона «Об образовании  в Российской Федерации».</w:t>
      </w:r>
    </w:p>
    <w:p w:rsidR="00B7392E" w:rsidRPr="00754164" w:rsidRDefault="00A476C4" w:rsidP="00FE6E7F">
      <w:pPr>
        <w:spacing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b/>
          <w:color w:val="FF0000"/>
          <w:sz w:val="28"/>
          <w:szCs w:val="28"/>
        </w:rPr>
        <w:t>4.3.2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>.Директор Учреждения</w:t>
      </w:r>
      <w:r w:rsidR="00730E1A" w:rsidRPr="00754164">
        <w:rPr>
          <w:rFonts w:ascii="Times New Roman" w:hAnsi="Times New Roman"/>
          <w:color w:val="FF0000"/>
          <w:sz w:val="28"/>
          <w:szCs w:val="28"/>
        </w:rPr>
        <w:t xml:space="preserve"> обязан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: </w:t>
      </w:r>
    </w:p>
    <w:p w:rsidR="001B6617" w:rsidRDefault="001B6617" w:rsidP="00730E1A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6E7F" w:rsidRPr="00754164" w:rsidRDefault="00730E1A" w:rsidP="00730E1A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определять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с</w:t>
      </w:r>
      <w:r w:rsidRPr="00754164">
        <w:rPr>
          <w:rFonts w:ascii="Times New Roman" w:hAnsi="Times New Roman"/>
          <w:color w:val="FF0000"/>
          <w:sz w:val="28"/>
          <w:szCs w:val="28"/>
        </w:rPr>
        <w:t>труктуру Учреждения и утверждать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штатное расписание;</w:t>
      </w:r>
    </w:p>
    <w:p w:rsidR="00FE6E7F" w:rsidRPr="00754164" w:rsidRDefault="00730E1A" w:rsidP="00730E1A">
      <w:pPr>
        <w:spacing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издавать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п</w:t>
      </w:r>
      <w:r w:rsidRPr="00754164">
        <w:rPr>
          <w:rFonts w:ascii="Times New Roman" w:hAnsi="Times New Roman"/>
          <w:color w:val="FF0000"/>
          <w:sz w:val="28"/>
          <w:szCs w:val="28"/>
        </w:rPr>
        <w:t>риказы, распоряжения, утверждать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правила внутреннего распорядка обучающихся Учреждения, правила внутреннего трудового распорядка, положения о структурных подразделениях Учреждения, должностные инструкции, иные локальные акты Учреждения; </w:t>
      </w:r>
    </w:p>
    <w:p w:rsidR="00FE6E7F" w:rsidRPr="00754164" w:rsidRDefault="00730E1A" w:rsidP="00730E1A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утверждать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образовательные программы, рабочие программы, иную документацию, регламентирующую образовательный процесс Учреждения; </w:t>
      </w:r>
    </w:p>
    <w:p w:rsidR="00FE6E7F" w:rsidRPr="00754164" w:rsidRDefault="00730E1A" w:rsidP="00730E1A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заключать, изменять и прекращать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трудовые договоры с р</w:t>
      </w:r>
      <w:r w:rsidRPr="00754164">
        <w:rPr>
          <w:rFonts w:ascii="Times New Roman" w:hAnsi="Times New Roman"/>
          <w:color w:val="FF0000"/>
          <w:sz w:val="28"/>
          <w:szCs w:val="28"/>
        </w:rPr>
        <w:t>аботниками Учреждения, применять к ним меры поощрения и налагать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на них дисциплинарные взыскания;</w:t>
      </w:r>
    </w:p>
    <w:p w:rsidR="00FE6E7F" w:rsidRPr="00754164" w:rsidRDefault="00730E1A" w:rsidP="00FE6E7F">
      <w:pPr>
        <w:spacing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ab/>
      </w:r>
      <w:r w:rsidR="009F0DC4" w:rsidRPr="00754164">
        <w:rPr>
          <w:rFonts w:ascii="Times New Roman" w:hAnsi="Times New Roman"/>
          <w:color w:val="FF0000"/>
          <w:sz w:val="28"/>
          <w:szCs w:val="28"/>
        </w:rPr>
        <w:t>- представлять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 </w:t>
      </w:r>
    </w:p>
    <w:p w:rsidR="00FE6E7F" w:rsidRPr="00754164" w:rsidRDefault="00FE6E7F" w:rsidP="00730E1A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руководит</w:t>
      </w:r>
      <w:r w:rsidR="009F0DC4" w:rsidRPr="00754164">
        <w:rPr>
          <w:rFonts w:ascii="Times New Roman" w:hAnsi="Times New Roman"/>
          <w:color w:val="FF0000"/>
          <w:sz w:val="28"/>
          <w:szCs w:val="28"/>
        </w:rPr>
        <w:t>ь</w:t>
      </w:r>
      <w:r w:rsidRPr="00754164">
        <w:rPr>
          <w:rFonts w:ascii="Times New Roman" w:hAnsi="Times New Roman"/>
          <w:color w:val="FF0000"/>
          <w:sz w:val="28"/>
          <w:szCs w:val="28"/>
        </w:rPr>
        <w:t xml:space="preserve"> образовательной, хозяйственной и финансовой деятельностью Учреждения в соответствии с настоящим Уставом и законодательством Российской Федерации; </w:t>
      </w:r>
    </w:p>
    <w:p w:rsidR="00FE6E7F" w:rsidRPr="00754164" w:rsidRDefault="009F0DC4" w:rsidP="00730E1A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 xml:space="preserve">- создавать 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необходимые условия для охраны и укрепления здоровья, организации питания обучающихся и работников Учреждения; </w:t>
      </w:r>
    </w:p>
    <w:p w:rsidR="00FE6E7F" w:rsidRPr="00754164" w:rsidRDefault="00FE6E7F" w:rsidP="00204E90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заботится о нравственном, культурном и профессиональном уровне работников Учреждения;</w:t>
      </w:r>
    </w:p>
    <w:p w:rsidR="00FE6E7F" w:rsidRPr="00754164" w:rsidRDefault="00204E90" w:rsidP="00730E1A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обеспечивать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исполнение решений Учредителя, общего собрания работников Учреждения, педагогического совета Учреждения; </w:t>
      </w:r>
    </w:p>
    <w:p w:rsidR="00FE6E7F" w:rsidRPr="00754164" w:rsidRDefault="00204E90" w:rsidP="00730E1A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организовывать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проведение обязательной аттестации педагогических работников и учитывает ее результаты при расстановке кадров; </w:t>
      </w:r>
    </w:p>
    <w:p w:rsidR="00FE6E7F" w:rsidRPr="00754164" w:rsidRDefault="00204E90" w:rsidP="00730E1A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организовывать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работу по осуществлению непрерывного образования педагогических работников, распространению передового педагогического опыта; </w:t>
      </w:r>
    </w:p>
    <w:p w:rsidR="00FE6E7F" w:rsidRPr="00754164" w:rsidRDefault="00204E90" w:rsidP="00730E1A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>- обеспечивать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разработку и утверждение</w:t>
      </w:r>
      <w:r w:rsidRPr="00754164">
        <w:rPr>
          <w:rFonts w:ascii="Times New Roman" w:hAnsi="Times New Roman"/>
          <w:color w:val="FF0000"/>
          <w:sz w:val="28"/>
          <w:szCs w:val="28"/>
        </w:rPr>
        <w:t xml:space="preserve"> по согласованию с Учредителем (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уполномоченным им органом) программы развития Учреждения; </w:t>
      </w:r>
    </w:p>
    <w:p w:rsidR="00FE6E7F" w:rsidRPr="00754164" w:rsidRDefault="00204E90" w:rsidP="00FE6E7F">
      <w:pPr>
        <w:spacing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 xml:space="preserve">         - открывать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расчетные счета в финансовых организациях, подписывает финансовые и иные документы, касающиеся уставной деятельности Учреждения; </w:t>
      </w:r>
    </w:p>
    <w:p w:rsidR="00FE6E7F" w:rsidRPr="00754164" w:rsidRDefault="00204E90" w:rsidP="00FE6E7F">
      <w:pPr>
        <w:spacing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 xml:space="preserve">       -    выдавать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доверенности</w:t>
      </w:r>
      <w:r w:rsidRPr="00754164">
        <w:rPr>
          <w:rFonts w:ascii="Times New Roman" w:hAnsi="Times New Roman"/>
          <w:color w:val="FF0000"/>
          <w:sz w:val="28"/>
          <w:szCs w:val="28"/>
        </w:rPr>
        <w:t xml:space="preserve"> при их необходимости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>, заключает</w:t>
      </w:r>
      <w:r w:rsidRPr="00754164">
        <w:rPr>
          <w:rFonts w:ascii="Times New Roman" w:hAnsi="Times New Roman"/>
          <w:color w:val="FF0000"/>
          <w:sz w:val="28"/>
          <w:szCs w:val="28"/>
        </w:rPr>
        <w:t>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договоры; </w:t>
      </w:r>
    </w:p>
    <w:p w:rsidR="00FE6E7F" w:rsidRPr="00754164" w:rsidRDefault="00204E90" w:rsidP="00204E90">
      <w:pPr>
        <w:spacing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 xml:space="preserve">       - обеспечивать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создание и ведение официального сайта образовательной организации в сети "Интернет"; </w:t>
      </w:r>
    </w:p>
    <w:p w:rsidR="00FE6E7F" w:rsidRPr="00754164" w:rsidRDefault="00204E90" w:rsidP="00FE6E7F">
      <w:pPr>
        <w:spacing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color w:val="FF0000"/>
          <w:sz w:val="28"/>
          <w:szCs w:val="28"/>
        </w:rPr>
        <w:t xml:space="preserve">       - осуществлять</w:t>
      </w:r>
      <w:r w:rsidR="00FE6E7F" w:rsidRPr="00754164">
        <w:rPr>
          <w:rFonts w:ascii="Times New Roman" w:hAnsi="Times New Roman"/>
          <w:color w:val="FF0000"/>
          <w:sz w:val="28"/>
          <w:szCs w:val="28"/>
        </w:rPr>
        <w:t xml:space="preserve"> иную деятельность от имени Учреждения в соответствии с законодательством Российской Федерации и настоящим Уставом.</w:t>
      </w:r>
    </w:p>
    <w:p w:rsidR="00204E90" w:rsidRPr="00754164" w:rsidRDefault="00204E90" w:rsidP="00FE6E7F">
      <w:pPr>
        <w:spacing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754164">
        <w:rPr>
          <w:rFonts w:ascii="Times New Roman" w:hAnsi="Times New Roman"/>
          <w:b/>
          <w:color w:val="FF0000"/>
          <w:sz w:val="28"/>
          <w:szCs w:val="28"/>
        </w:rPr>
        <w:t xml:space="preserve">        4.3.3.</w:t>
      </w:r>
      <w:r w:rsidRPr="00754164">
        <w:rPr>
          <w:rFonts w:ascii="Times New Roman" w:hAnsi="Times New Roman"/>
          <w:color w:val="FF0000"/>
          <w:sz w:val="28"/>
          <w:szCs w:val="28"/>
        </w:rPr>
        <w:t>Директор Учреждения  несет  ответственность за  руководство образовательной, научной, воспитательной работой и  организацию  хозяйственной деятельности Учреждения.</w:t>
      </w:r>
    </w:p>
    <w:p w:rsidR="001B6617" w:rsidRDefault="001B6617" w:rsidP="00204E90">
      <w:pPr>
        <w:spacing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6E7F" w:rsidRPr="00754164" w:rsidRDefault="00FE6E7F" w:rsidP="00204E90">
      <w:pPr>
        <w:spacing w:line="240" w:lineRule="atLeast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754164">
        <w:rPr>
          <w:rFonts w:ascii="Times New Roman" w:hAnsi="Times New Roman"/>
          <w:color w:val="FF0000"/>
          <w:sz w:val="28"/>
          <w:szCs w:val="28"/>
        </w:rPr>
        <w:t>Директор Учреждения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</w:t>
      </w:r>
      <w:r w:rsidR="00754164" w:rsidRPr="00754164">
        <w:rPr>
          <w:rFonts w:ascii="Times New Roman" w:hAnsi="Times New Roman"/>
          <w:color w:val="FF0000"/>
          <w:sz w:val="28"/>
          <w:szCs w:val="28"/>
        </w:rPr>
        <w:t>спользование финансовых средств».</w:t>
      </w:r>
    </w:p>
    <w:p w:rsidR="00FE6E7F" w:rsidRDefault="00FE6E7F" w:rsidP="00FE6E7F">
      <w:pPr>
        <w:pStyle w:val="a3"/>
        <w:spacing w:after="0" w:line="240" w:lineRule="atLeast"/>
        <w:jc w:val="both"/>
        <w:rPr>
          <w:sz w:val="28"/>
          <w:szCs w:val="28"/>
        </w:rPr>
      </w:pPr>
      <w:r w:rsidRPr="003B2BEF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3.2.</w:t>
      </w:r>
      <w:r>
        <w:rPr>
          <w:bCs/>
          <w:sz w:val="28"/>
          <w:szCs w:val="28"/>
        </w:rPr>
        <w:t>изложить в следующей редакции:</w:t>
      </w:r>
    </w:p>
    <w:p w:rsidR="00FE6E7F" w:rsidRPr="00083FD7" w:rsidRDefault="00754164" w:rsidP="00FE6E7F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="00FE6E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Учреждение реализовывает</w:t>
      </w:r>
      <w:r w:rsidR="00FE6E7F" w:rsidRPr="00083FD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дополнительные общеобразовательные программы в течение всего календарного г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ода, включая каникулярное время».</w:t>
      </w:r>
    </w:p>
    <w:p w:rsidR="00FE528D" w:rsidRDefault="00FE528D"/>
    <w:sectPr w:rsidR="00FE528D" w:rsidSect="008F78DA">
      <w:pgSz w:w="11906" w:h="16838"/>
      <w:pgMar w:top="142" w:right="424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5A7" w:rsidRDefault="006075A7" w:rsidP="00995E18">
      <w:pPr>
        <w:spacing w:after="0" w:line="240" w:lineRule="auto"/>
      </w:pPr>
      <w:r>
        <w:separator/>
      </w:r>
    </w:p>
  </w:endnote>
  <w:endnote w:type="continuationSeparator" w:id="1">
    <w:p w:rsidR="006075A7" w:rsidRDefault="006075A7" w:rsidP="009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5A7" w:rsidRDefault="006075A7" w:rsidP="00995E18">
      <w:pPr>
        <w:spacing w:after="0" w:line="240" w:lineRule="auto"/>
      </w:pPr>
      <w:r>
        <w:separator/>
      </w:r>
    </w:p>
  </w:footnote>
  <w:footnote w:type="continuationSeparator" w:id="1">
    <w:p w:rsidR="006075A7" w:rsidRDefault="006075A7" w:rsidP="0099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E7F"/>
    <w:rsid w:val="001B6617"/>
    <w:rsid w:val="00204E90"/>
    <w:rsid w:val="003A29EE"/>
    <w:rsid w:val="003F5747"/>
    <w:rsid w:val="00556BBE"/>
    <w:rsid w:val="006075A7"/>
    <w:rsid w:val="006A0ECB"/>
    <w:rsid w:val="00730E1A"/>
    <w:rsid w:val="00754164"/>
    <w:rsid w:val="00810E1F"/>
    <w:rsid w:val="008F162E"/>
    <w:rsid w:val="008F78DA"/>
    <w:rsid w:val="0094261E"/>
    <w:rsid w:val="00995E18"/>
    <w:rsid w:val="009F0DC4"/>
    <w:rsid w:val="00A476C4"/>
    <w:rsid w:val="00B14FEF"/>
    <w:rsid w:val="00B7392E"/>
    <w:rsid w:val="00BA5BF1"/>
    <w:rsid w:val="00C276C4"/>
    <w:rsid w:val="00C43AB1"/>
    <w:rsid w:val="00DA7E1B"/>
    <w:rsid w:val="00F7259F"/>
    <w:rsid w:val="00FE528D"/>
    <w:rsid w:val="00FE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E7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E1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9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E18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99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1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F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IT-IVANOV A.I</cp:lastModifiedBy>
  <cp:revision>6</cp:revision>
  <dcterms:created xsi:type="dcterms:W3CDTF">2019-04-24T14:05:00Z</dcterms:created>
  <dcterms:modified xsi:type="dcterms:W3CDTF">2019-05-08T04:54:00Z</dcterms:modified>
</cp:coreProperties>
</file>