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A5" w:rsidRPr="00587116" w:rsidRDefault="002E0DA5" w:rsidP="002E0DA5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792BFA81" wp14:editId="27362412">
            <wp:extent cx="533400" cy="866775"/>
            <wp:effectExtent l="19050" t="0" r="0" b="0"/>
            <wp:docPr id="3" name="Рисунок 3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A5" w:rsidRPr="00E77520" w:rsidRDefault="002E0DA5" w:rsidP="002E0DA5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2E0DA5" w:rsidRDefault="002E0DA5" w:rsidP="002E0DA5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2E0DA5" w:rsidRPr="00E77520" w:rsidRDefault="002E0DA5" w:rsidP="002E0DA5">
      <w:pPr>
        <w:jc w:val="center"/>
        <w:rPr>
          <w:b/>
          <w:bCs/>
          <w:sz w:val="28"/>
          <w:szCs w:val="28"/>
        </w:rPr>
      </w:pPr>
    </w:p>
    <w:p w:rsidR="002E0DA5" w:rsidRPr="00E77520" w:rsidRDefault="002E0DA5" w:rsidP="002E0DA5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2E0DA5" w:rsidRPr="00E77520" w:rsidRDefault="002E0DA5" w:rsidP="002E0DA5">
      <w:pPr>
        <w:jc w:val="center"/>
        <w:rPr>
          <w:b/>
          <w:bCs/>
          <w:sz w:val="28"/>
          <w:szCs w:val="28"/>
        </w:rPr>
      </w:pPr>
    </w:p>
    <w:p w:rsidR="002E0DA5" w:rsidRPr="00E77520" w:rsidRDefault="002E0DA5" w:rsidP="002E0DA5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992C9A" w:rsidRDefault="00992C9A" w:rsidP="002E0DA5">
      <w:pPr>
        <w:ind w:right="4818"/>
        <w:rPr>
          <w:sz w:val="28"/>
          <w:szCs w:val="28"/>
        </w:rPr>
      </w:pPr>
    </w:p>
    <w:p w:rsidR="002E0DA5" w:rsidRPr="00274A6C" w:rsidRDefault="002E0DA5" w:rsidP="002E0DA5">
      <w:pPr>
        <w:ind w:right="4818"/>
        <w:rPr>
          <w:bCs/>
          <w:sz w:val="28"/>
          <w:szCs w:val="28"/>
        </w:rPr>
      </w:pPr>
      <w:r w:rsidRPr="00274A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92C9A">
        <w:rPr>
          <w:sz w:val="28"/>
          <w:szCs w:val="28"/>
        </w:rPr>
        <w:t>30 мая</w:t>
      </w:r>
      <w:r w:rsidRPr="00274A6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74A6C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</w:t>
      </w:r>
      <w:r w:rsidRPr="00274A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274A6C">
        <w:rPr>
          <w:sz w:val="28"/>
          <w:szCs w:val="28"/>
        </w:rPr>
        <w:t xml:space="preserve">  </w:t>
      </w:r>
      <w:r w:rsidRPr="00274A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992C9A">
        <w:rPr>
          <w:bCs/>
          <w:sz w:val="28"/>
          <w:szCs w:val="28"/>
        </w:rPr>
        <w:t>5</w:t>
      </w:r>
      <w:r w:rsidR="00315005">
        <w:rPr>
          <w:bCs/>
          <w:sz w:val="28"/>
          <w:szCs w:val="28"/>
        </w:rPr>
        <w:t>2</w:t>
      </w:r>
      <w:bookmarkStart w:id="0" w:name="_GoBack"/>
      <w:bookmarkEnd w:id="0"/>
    </w:p>
    <w:p w:rsidR="002E0DA5" w:rsidRPr="00274A6C" w:rsidRDefault="002E0DA5" w:rsidP="002E0DA5">
      <w:pPr>
        <w:ind w:right="4818"/>
        <w:rPr>
          <w:bCs/>
          <w:sz w:val="28"/>
          <w:szCs w:val="28"/>
        </w:rPr>
      </w:pPr>
    </w:p>
    <w:p w:rsidR="002E0DA5" w:rsidRPr="00CB3FD1" w:rsidRDefault="002E0DA5" w:rsidP="002E0DA5">
      <w:pPr>
        <w:ind w:right="5101"/>
        <w:jc w:val="both"/>
        <w:rPr>
          <w:bCs/>
          <w:sz w:val="28"/>
          <w:szCs w:val="28"/>
        </w:rPr>
      </w:pPr>
      <w:r w:rsidRPr="00CB3FD1">
        <w:rPr>
          <w:sz w:val="28"/>
          <w:szCs w:val="28"/>
        </w:rPr>
        <w:t xml:space="preserve">Об информации Администрации муниципального </w:t>
      </w:r>
      <w:r w:rsidRPr="00CB3FD1">
        <w:rPr>
          <w:bCs/>
          <w:sz w:val="28"/>
          <w:szCs w:val="28"/>
        </w:rPr>
        <w:t xml:space="preserve">образования «Смоленский район» Смоленской области и </w:t>
      </w:r>
      <w:r w:rsidRPr="00CB3FD1">
        <w:rPr>
          <w:sz w:val="28"/>
          <w:szCs w:val="28"/>
        </w:rPr>
        <w:t xml:space="preserve">Межрайонной инспекции федеральной налоговой службы России № 6 по Смоленской области по вопросам увеличения доходной части бюджета муниципального </w:t>
      </w:r>
      <w:r w:rsidRPr="00CB3FD1">
        <w:rPr>
          <w:bCs/>
          <w:sz w:val="28"/>
          <w:szCs w:val="28"/>
        </w:rPr>
        <w:t>образования «Смоленский район» Смоленской области</w:t>
      </w:r>
    </w:p>
    <w:p w:rsidR="002E0DA5" w:rsidRPr="00274A6C" w:rsidRDefault="002E0DA5" w:rsidP="002E0DA5">
      <w:pPr>
        <w:ind w:right="4674"/>
        <w:jc w:val="both"/>
        <w:rPr>
          <w:sz w:val="28"/>
          <w:szCs w:val="28"/>
        </w:rPr>
      </w:pPr>
    </w:p>
    <w:p w:rsidR="002E0DA5" w:rsidRPr="008509DD" w:rsidRDefault="002E0DA5" w:rsidP="002E0D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</w:t>
      </w:r>
      <w: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E0DA5" w:rsidRPr="0011262B" w:rsidRDefault="002E0DA5" w:rsidP="002E0DA5">
      <w:pPr>
        <w:ind w:right="-6" w:firstLine="708"/>
        <w:jc w:val="both"/>
        <w:rPr>
          <w:sz w:val="28"/>
          <w:szCs w:val="28"/>
        </w:rPr>
      </w:pPr>
    </w:p>
    <w:p w:rsidR="002E0DA5" w:rsidRDefault="002E0DA5" w:rsidP="002E0DA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E0DA5" w:rsidRDefault="002E0DA5" w:rsidP="002E0DA5">
      <w:pPr>
        <w:jc w:val="both"/>
        <w:rPr>
          <w:b/>
          <w:sz w:val="28"/>
          <w:szCs w:val="28"/>
        </w:rPr>
      </w:pPr>
    </w:p>
    <w:p w:rsidR="002E0DA5" w:rsidRDefault="002E0DA5" w:rsidP="002E0DA5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И</w:t>
      </w:r>
      <w:r w:rsidRPr="00587116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87116">
        <w:rPr>
          <w:sz w:val="28"/>
          <w:szCs w:val="28"/>
        </w:rPr>
        <w:t xml:space="preserve"> </w:t>
      </w:r>
      <w:r w:rsidRPr="00CB3FD1">
        <w:rPr>
          <w:sz w:val="28"/>
          <w:szCs w:val="28"/>
        </w:rPr>
        <w:t xml:space="preserve">Администрации муниципального </w:t>
      </w:r>
      <w:r w:rsidRPr="00CB3FD1">
        <w:rPr>
          <w:bCs/>
          <w:sz w:val="28"/>
          <w:szCs w:val="28"/>
        </w:rPr>
        <w:t xml:space="preserve">образования «Смоленский район» Смоленской области и </w:t>
      </w:r>
      <w:r w:rsidRPr="00CB3FD1">
        <w:rPr>
          <w:sz w:val="28"/>
          <w:szCs w:val="28"/>
        </w:rPr>
        <w:t xml:space="preserve">Межрайонной инспекции федеральной налоговой службы России № 6 по Смоленской области по вопросам увеличения доходной части бюджета муниципального </w:t>
      </w:r>
      <w:r w:rsidRPr="00CB3FD1">
        <w:rPr>
          <w:bCs/>
          <w:sz w:val="28"/>
          <w:szCs w:val="28"/>
        </w:rPr>
        <w:t>образования «Смоленский район»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2E0DA5" w:rsidRDefault="002E0DA5" w:rsidP="002E0DA5">
      <w:pPr>
        <w:jc w:val="both"/>
        <w:rPr>
          <w:sz w:val="28"/>
          <w:szCs w:val="28"/>
        </w:rPr>
      </w:pPr>
    </w:p>
    <w:p w:rsidR="0061179F" w:rsidRPr="005E1F77" w:rsidRDefault="0061179F" w:rsidP="002E0DA5">
      <w:pPr>
        <w:jc w:val="both"/>
        <w:rPr>
          <w:sz w:val="28"/>
          <w:szCs w:val="28"/>
        </w:rPr>
      </w:pPr>
    </w:p>
    <w:p w:rsidR="002E0DA5" w:rsidRPr="00A23746" w:rsidRDefault="002E0DA5" w:rsidP="002E0DA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E0DA5" w:rsidRPr="00B405E8" w:rsidRDefault="002E0DA5" w:rsidP="002E0D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p w:rsidR="00DF5B84" w:rsidRP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DF5B84" w:rsidRP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B3" w:rsidRDefault="00BB30B3" w:rsidP="002E26EC">
      <w:r>
        <w:separator/>
      </w:r>
    </w:p>
  </w:endnote>
  <w:endnote w:type="continuationSeparator" w:id="0">
    <w:p w:rsidR="00BB30B3" w:rsidRDefault="00BB30B3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B3" w:rsidRDefault="00BB30B3" w:rsidP="002E26EC">
      <w:r>
        <w:separator/>
      </w:r>
    </w:p>
  </w:footnote>
  <w:footnote w:type="continuationSeparator" w:id="0">
    <w:p w:rsidR="00BB30B3" w:rsidRDefault="00BB30B3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F3E33"/>
    <w:rsid w:val="000F448F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304B3"/>
    <w:rsid w:val="0025736D"/>
    <w:rsid w:val="00261FAA"/>
    <w:rsid w:val="002647F8"/>
    <w:rsid w:val="00274A6C"/>
    <w:rsid w:val="00283E61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15005"/>
    <w:rsid w:val="00336C02"/>
    <w:rsid w:val="00340963"/>
    <w:rsid w:val="0034543B"/>
    <w:rsid w:val="003822B2"/>
    <w:rsid w:val="003871B3"/>
    <w:rsid w:val="003B2D55"/>
    <w:rsid w:val="003C1A4B"/>
    <w:rsid w:val="003F029A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37E7"/>
    <w:rsid w:val="008A3546"/>
    <w:rsid w:val="008C1553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92C9A"/>
    <w:rsid w:val="009C6E48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30B3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6DC7"/>
    <w:rsid w:val="00C858DF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B0E11"/>
    <w:rsid w:val="00DB3F58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55D1"/>
    <w:rsid w:val="00F16462"/>
    <w:rsid w:val="00F22FF5"/>
    <w:rsid w:val="00F65B8B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2002-02-06T18:25:00Z</cp:lastPrinted>
  <dcterms:created xsi:type="dcterms:W3CDTF">2019-05-22T05:44:00Z</dcterms:created>
  <dcterms:modified xsi:type="dcterms:W3CDTF">2019-05-27T09:32:00Z</dcterms:modified>
</cp:coreProperties>
</file>