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79" w:rsidRPr="009A152A" w:rsidRDefault="007F6879" w:rsidP="007F6879">
      <w:pPr>
        <w:tabs>
          <w:tab w:val="left" w:pos="1065"/>
          <w:tab w:val="center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C82F17" wp14:editId="1CC37FDE">
            <wp:extent cx="5429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 xml:space="preserve"> «СМОЛЕНСКИЙ РАЙОН» СМОЛЕНСКОЙ ОБЛАСТИ</w:t>
      </w:r>
    </w:p>
    <w:p w:rsidR="007F6879" w:rsidRPr="009A152A" w:rsidRDefault="007F6879" w:rsidP="007F6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F7F" w:rsidRPr="00EB609F" w:rsidRDefault="007F6879" w:rsidP="00EB6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24F7F" w:rsidRPr="009A152A" w:rsidRDefault="00724F7F" w:rsidP="00123A0D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E6A50" w:rsidRPr="009E6A50">
        <w:rPr>
          <w:rFonts w:ascii="Times New Roman" w:eastAsia="Times New Roman" w:hAnsi="Times New Roman" w:cs="Times New Roman"/>
          <w:sz w:val="28"/>
          <w:szCs w:val="28"/>
          <w:u w:val="single"/>
        </w:rPr>
        <w:t>28.01.2019</w:t>
      </w:r>
      <w:r w:rsidRPr="009A152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E6A50" w:rsidRPr="009E6A50">
        <w:rPr>
          <w:rFonts w:ascii="Times New Roman" w:eastAsia="Times New Roman" w:hAnsi="Times New Roman" w:cs="Times New Roman"/>
          <w:sz w:val="28"/>
          <w:szCs w:val="28"/>
          <w:u w:val="single"/>
        </w:rPr>
        <w:t>109</w:t>
      </w: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0D" w:rsidRPr="002F2E3B" w:rsidRDefault="00123A0D" w:rsidP="00123A0D">
      <w:pPr>
        <w:pStyle w:val="ac"/>
        <w:ind w:right="4675"/>
        <w:jc w:val="both"/>
        <w:rPr>
          <w:spacing w:val="2"/>
          <w:sz w:val="28"/>
          <w:szCs w:val="28"/>
        </w:rPr>
      </w:pPr>
      <w:r w:rsidRPr="002F2E3B">
        <w:rPr>
          <w:spacing w:val="2"/>
          <w:sz w:val="28"/>
          <w:szCs w:val="28"/>
        </w:rPr>
        <w:t xml:space="preserve">Об утверждении Порядка подготовки проектов </w:t>
      </w:r>
      <w:proofErr w:type="spellStart"/>
      <w:r w:rsidRPr="002F2E3B">
        <w:rPr>
          <w:spacing w:val="2"/>
          <w:sz w:val="28"/>
          <w:szCs w:val="28"/>
        </w:rPr>
        <w:t>муниципально</w:t>
      </w:r>
      <w:proofErr w:type="spellEnd"/>
      <w:r w:rsidRPr="002F2E3B">
        <w:rPr>
          <w:spacing w:val="2"/>
          <w:sz w:val="28"/>
          <w:szCs w:val="28"/>
        </w:rPr>
        <w:t>-частного партнерства</w:t>
      </w:r>
      <w:r>
        <w:rPr>
          <w:spacing w:val="2"/>
          <w:sz w:val="28"/>
          <w:szCs w:val="28"/>
        </w:rPr>
        <w:t xml:space="preserve">, принятия решений о реализации </w:t>
      </w:r>
      <w:r w:rsidRPr="002F2E3B">
        <w:rPr>
          <w:spacing w:val="2"/>
          <w:sz w:val="28"/>
          <w:szCs w:val="28"/>
        </w:rPr>
        <w:t xml:space="preserve">проектов </w:t>
      </w:r>
      <w:proofErr w:type="spellStart"/>
      <w:r w:rsidRPr="002F2E3B">
        <w:rPr>
          <w:spacing w:val="2"/>
          <w:sz w:val="28"/>
          <w:szCs w:val="28"/>
        </w:rPr>
        <w:t>муниципально</w:t>
      </w:r>
      <w:proofErr w:type="spellEnd"/>
      <w:r w:rsidRPr="002F2E3B">
        <w:rPr>
          <w:spacing w:val="2"/>
          <w:sz w:val="28"/>
          <w:szCs w:val="28"/>
        </w:rPr>
        <w:t>-</w:t>
      </w:r>
      <w:bookmarkStart w:id="0" w:name="_GoBack"/>
      <w:bookmarkEnd w:id="0"/>
      <w:r w:rsidRPr="002F2E3B">
        <w:rPr>
          <w:spacing w:val="2"/>
          <w:sz w:val="28"/>
          <w:szCs w:val="28"/>
        </w:rPr>
        <w:t>частного партнерства, реализации и мониторинга реализации со</w:t>
      </w:r>
      <w:r>
        <w:rPr>
          <w:spacing w:val="2"/>
          <w:sz w:val="28"/>
          <w:szCs w:val="28"/>
        </w:rPr>
        <w:t xml:space="preserve">глашений о </w:t>
      </w:r>
      <w:proofErr w:type="spellStart"/>
      <w:r>
        <w:rPr>
          <w:spacing w:val="2"/>
          <w:sz w:val="28"/>
          <w:szCs w:val="28"/>
        </w:rPr>
        <w:t>муниципально</w:t>
      </w:r>
      <w:proofErr w:type="spellEnd"/>
      <w:r>
        <w:rPr>
          <w:spacing w:val="2"/>
          <w:sz w:val="28"/>
          <w:szCs w:val="28"/>
        </w:rPr>
        <w:t xml:space="preserve">-частном </w:t>
      </w:r>
      <w:r w:rsidRPr="002F2E3B">
        <w:rPr>
          <w:spacing w:val="2"/>
          <w:sz w:val="28"/>
          <w:szCs w:val="28"/>
        </w:rPr>
        <w:t xml:space="preserve">партнерстве на территории  </w:t>
      </w:r>
      <w:r>
        <w:rPr>
          <w:spacing w:val="2"/>
          <w:sz w:val="28"/>
          <w:szCs w:val="28"/>
        </w:rPr>
        <w:t>муниципального образования «Смоленский район» Смоленской области</w:t>
      </w: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F7F" w:rsidRPr="00123A0D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 w:rsidRPr="002F2E3B">
        <w:rPr>
          <w:spacing w:val="2"/>
          <w:sz w:val="28"/>
          <w:szCs w:val="28"/>
        </w:rPr>
        <w:t>На основании </w:t>
      </w:r>
      <w:hyperlink r:id="rId9" w:history="1">
        <w:r w:rsidRPr="002F2E3B">
          <w:rPr>
            <w:spacing w:val="2"/>
            <w:sz w:val="28"/>
            <w:szCs w:val="28"/>
          </w:rPr>
          <w:t xml:space="preserve">Федерального закона от 06 октября 2003 г. </w:t>
        </w:r>
        <w:r>
          <w:rPr>
            <w:spacing w:val="2"/>
            <w:sz w:val="28"/>
            <w:szCs w:val="28"/>
          </w:rPr>
          <w:t>№</w:t>
        </w:r>
        <w:r w:rsidRPr="002F2E3B">
          <w:rPr>
            <w:spacing w:val="2"/>
            <w:sz w:val="28"/>
            <w:szCs w:val="28"/>
          </w:rPr>
          <w:t xml:space="preserve"> 131-ФЗ</w:t>
        </w:r>
      </w:hyperlink>
      <w:r w:rsidRPr="002F2E3B">
        <w:rPr>
          <w:spacing w:val="2"/>
          <w:sz w:val="28"/>
          <w:szCs w:val="28"/>
        </w:rPr>
        <w:t> «Об общих принципах организации местного самоуправления в Российской Федерации»,  в целях реализации </w:t>
      </w:r>
      <w:hyperlink r:id="rId10" w:history="1">
        <w:r w:rsidRPr="002F2E3B">
          <w:rPr>
            <w:spacing w:val="2"/>
            <w:sz w:val="28"/>
            <w:szCs w:val="28"/>
          </w:rPr>
          <w:t xml:space="preserve">Федерального закона от 13 июля 2015 г. </w:t>
        </w:r>
        <w:r>
          <w:rPr>
            <w:spacing w:val="2"/>
            <w:sz w:val="28"/>
            <w:szCs w:val="28"/>
          </w:rPr>
          <w:t>№</w:t>
        </w:r>
        <w:r w:rsidRPr="002F2E3B">
          <w:rPr>
            <w:spacing w:val="2"/>
            <w:sz w:val="28"/>
            <w:szCs w:val="28"/>
          </w:rPr>
          <w:t xml:space="preserve"> 224-ФЗ</w:t>
        </w:r>
      </w:hyperlink>
      <w:r w:rsidRPr="002F2E3B">
        <w:rPr>
          <w:spacing w:val="2"/>
          <w:sz w:val="28"/>
          <w:szCs w:val="28"/>
        </w:rPr>
        <w:t xml:space="preserve"> «О государственно-частном партнерстве, </w:t>
      </w:r>
      <w:proofErr w:type="spellStart"/>
      <w:r w:rsidRPr="002F2E3B">
        <w:rPr>
          <w:spacing w:val="2"/>
          <w:sz w:val="28"/>
          <w:szCs w:val="28"/>
        </w:rPr>
        <w:t>муниципально</w:t>
      </w:r>
      <w:proofErr w:type="spellEnd"/>
      <w:r w:rsidRPr="002F2E3B">
        <w:rPr>
          <w:spacing w:val="2"/>
          <w:sz w:val="28"/>
          <w:szCs w:val="28"/>
        </w:rPr>
        <w:t>-частном партнерстве в Российской Федерации и внесении изменений в отдельные законодательн</w:t>
      </w:r>
      <w:r>
        <w:rPr>
          <w:spacing w:val="2"/>
          <w:sz w:val="28"/>
          <w:szCs w:val="28"/>
        </w:rPr>
        <w:t xml:space="preserve">ые акты Российской Федерации», </w:t>
      </w: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F7F" w:rsidRPr="00123A0D" w:rsidRDefault="00724F7F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 w:rsidRPr="009A152A">
        <w:rPr>
          <w:sz w:val="28"/>
          <w:szCs w:val="28"/>
        </w:rPr>
        <w:t xml:space="preserve">1. </w:t>
      </w:r>
      <w:r w:rsidR="00123A0D" w:rsidRPr="002F2E3B">
        <w:rPr>
          <w:spacing w:val="2"/>
          <w:sz w:val="28"/>
          <w:szCs w:val="28"/>
        </w:rPr>
        <w:t xml:space="preserve">Утвердить прилагаемый Порядок подготовки проектов </w:t>
      </w:r>
      <w:proofErr w:type="spellStart"/>
      <w:r w:rsidR="00123A0D" w:rsidRPr="002F2E3B">
        <w:rPr>
          <w:spacing w:val="2"/>
          <w:sz w:val="28"/>
          <w:szCs w:val="28"/>
        </w:rPr>
        <w:t>муниципально</w:t>
      </w:r>
      <w:proofErr w:type="spellEnd"/>
      <w:r w:rsidR="00123A0D" w:rsidRPr="002F2E3B">
        <w:rPr>
          <w:spacing w:val="2"/>
          <w:sz w:val="28"/>
          <w:szCs w:val="28"/>
        </w:rPr>
        <w:t xml:space="preserve">-частного партнерства, принятия решений о реализации проектов </w:t>
      </w:r>
      <w:proofErr w:type="spellStart"/>
      <w:r w:rsidR="00123A0D" w:rsidRPr="002F2E3B">
        <w:rPr>
          <w:spacing w:val="2"/>
          <w:sz w:val="28"/>
          <w:szCs w:val="28"/>
        </w:rPr>
        <w:t>муниципально</w:t>
      </w:r>
      <w:proofErr w:type="spellEnd"/>
      <w:r w:rsidR="00123A0D" w:rsidRPr="002F2E3B">
        <w:rPr>
          <w:spacing w:val="2"/>
          <w:sz w:val="28"/>
          <w:szCs w:val="28"/>
        </w:rPr>
        <w:t xml:space="preserve">-частного партнерства, реализации и мониторинга реализации соглашений о </w:t>
      </w:r>
      <w:proofErr w:type="spellStart"/>
      <w:r w:rsidR="00123A0D" w:rsidRPr="002F2E3B">
        <w:rPr>
          <w:spacing w:val="2"/>
          <w:sz w:val="28"/>
          <w:szCs w:val="28"/>
        </w:rPr>
        <w:t>муниципально</w:t>
      </w:r>
      <w:proofErr w:type="spellEnd"/>
      <w:r w:rsidR="00123A0D" w:rsidRPr="002F2E3B">
        <w:rPr>
          <w:spacing w:val="2"/>
          <w:sz w:val="28"/>
          <w:szCs w:val="28"/>
        </w:rPr>
        <w:t xml:space="preserve">-частном партнерстве на территории </w:t>
      </w:r>
      <w:r w:rsidR="00123A0D" w:rsidRPr="00401806">
        <w:rPr>
          <w:spacing w:val="2"/>
          <w:sz w:val="28"/>
          <w:szCs w:val="28"/>
        </w:rPr>
        <w:t>муницип</w:t>
      </w:r>
      <w:r w:rsidR="00123A0D">
        <w:rPr>
          <w:spacing w:val="2"/>
          <w:sz w:val="28"/>
          <w:szCs w:val="28"/>
        </w:rPr>
        <w:t>ального образования «Смоленский</w:t>
      </w:r>
      <w:r w:rsidR="00123A0D" w:rsidRPr="00401806">
        <w:rPr>
          <w:spacing w:val="2"/>
          <w:sz w:val="28"/>
          <w:szCs w:val="28"/>
        </w:rPr>
        <w:t xml:space="preserve"> район» Смоленской области</w:t>
      </w:r>
      <w:r w:rsidR="00123A0D" w:rsidRPr="002F2E3B">
        <w:rPr>
          <w:spacing w:val="2"/>
          <w:sz w:val="28"/>
          <w:szCs w:val="28"/>
        </w:rPr>
        <w:t>.</w:t>
      </w:r>
    </w:p>
    <w:p w:rsidR="00724F7F" w:rsidRDefault="00724F7F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9A152A">
        <w:rPr>
          <w:sz w:val="28"/>
          <w:szCs w:val="28"/>
        </w:rPr>
        <w:t xml:space="preserve">. </w:t>
      </w:r>
      <w:r w:rsidR="00123A0D" w:rsidRPr="002F2E3B">
        <w:rPr>
          <w:spacing w:val="2"/>
          <w:sz w:val="28"/>
          <w:szCs w:val="28"/>
        </w:rPr>
        <w:t xml:space="preserve">Установить, что </w:t>
      </w:r>
      <w:r w:rsidR="00123A0D">
        <w:rPr>
          <w:spacing w:val="2"/>
          <w:sz w:val="28"/>
          <w:szCs w:val="28"/>
        </w:rPr>
        <w:t>А</w:t>
      </w:r>
      <w:r w:rsidR="00123A0D" w:rsidRPr="002F2E3B">
        <w:rPr>
          <w:spacing w:val="2"/>
          <w:sz w:val="28"/>
          <w:szCs w:val="28"/>
        </w:rPr>
        <w:t xml:space="preserve">дминистрация </w:t>
      </w:r>
      <w:r w:rsidR="00123A0D" w:rsidRPr="00401806">
        <w:rPr>
          <w:spacing w:val="2"/>
          <w:sz w:val="28"/>
          <w:szCs w:val="28"/>
        </w:rPr>
        <w:t>муницип</w:t>
      </w:r>
      <w:r w:rsidR="00123A0D">
        <w:rPr>
          <w:spacing w:val="2"/>
          <w:sz w:val="28"/>
          <w:szCs w:val="28"/>
        </w:rPr>
        <w:t>ального образования «Смоленский</w:t>
      </w:r>
      <w:r w:rsidR="00123A0D" w:rsidRPr="00401806">
        <w:rPr>
          <w:spacing w:val="2"/>
          <w:sz w:val="28"/>
          <w:szCs w:val="28"/>
        </w:rPr>
        <w:t xml:space="preserve"> район» Смоленской области</w:t>
      </w:r>
      <w:r w:rsidR="00123A0D" w:rsidRPr="002F2E3B">
        <w:rPr>
          <w:spacing w:val="2"/>
          <w:sz w:val="28"/>
          <w:szCs w:val="28"/>
        </w:rPr>
        <w:t>, выступающая от имени муниципального образования публичным партнером, осуществляет функции, определенные пун</w:t>
      </w:r>
      <w:r w:rsidR="00123A0D">
        <w:rPr>
          <w:spacing w:val="2"/>
          <w:sz w:val="28"/>
          <w:szCs w:val="28"/>
        </w:rPr>
        <w:t>ктом 3 настоящего постановления</w:t>
      </w:r>
      <w:r w:rsidR="00123A0D" w:rsidRPr="002F2E3B">
        <w:rPr>
          <w:spacing w:val="2"/>
          <w:sz w:val="28"/>
          <w:szCs w:val="28"/>
        </w:rPr>
        <w:t>.</w:t>
      </w:r>
    </w:p>
    <w:p w:rsidR="00123A0D" w:rsidRPr="002F2E3B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Pr="002F2E3B">
        <w:rPr>
          <w:spacing w:val="2"/>
          <w:sz w:val="28"/>
          <w:szCs w:val="28"/>
        </w:rPr>
        <w:t xml:space="preserve">Администрация  </w:t>
      </w:r>
      <w:r>
        <w:rPr>
          <w:spacing w:val="2"/>
          <w:sz w:val="28"/>
          <w:szCs w:val="28"/>
        </w:rPr>
        <w:t>муниципального образования «Смоленский район» Смоленской области</w:t>
      </w:r>
      <w:r w:rsidRPr="002F2E3B">
        <w:rPr>
          <w:spacing w:val="2"/>
          <w:sz w:val="28"/>
          <w:szCs w:val="28"/>
        </w:rPr>
        <w:t xml:space="preserve"> осуществляет:</w:t>
      </w:r>
    </w:p>
    <w:p w:rsidR="00123A0D" w:rsidRPr="002F2E3B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 w:rsidRPr="002F2E3B">
        <w:rPr>
          <w:spacing w:val="2"/>
          <w:sz w:val="28"/>
          <w:szCs w:val="28"/>
        </w:rPr>
        <w:t xml:space="preserve"> - разработку предложения о реализации проекта </w:t>
      </w:r>
      <w:proofErr w:type="spellStart"/>
      <w:r w:rsidRPr="002F2E3B">
        <w:rPr>
          <w:spacing w:val="2"/>
          <w:sz w:val="28"/>
          <w:szCs w:val="28"/>
        </w:rPr>
        <w:t>муниципально</w:t>
      </w:r>
      <w:proofErr w:type="spellEnd"/>
      <w:r w:rsidRPr="002F2E3B">
        <w:rPr>
          <w:spacing w:val="2"/>
          <w:sz w:val="28"/>
          <w:szCs w:val="28"/>
        </w:rPr>
        <w:t xml:space="preserve">-частного партнерства (далее - предложение), если инициатором проекта </w:t>
      </w:r>
      <w:proofErr w:type="spellStart"/>
      <w:r w:rsidRPr="002F2E3B">
        <w:rPr>
          <w:spacing w:val="2"/>
          <w:sz w:val="28"/>
          <w:szCs w:val="28"/>
        </w:rPr>
        <w:t>муниципально</w:t>
      </w:r>
      <w:proofErr w:type="spellEnd"/>
      <w:r w:rsidRPr="002F2E3B">
        <w:rPr>
          <w:spacing w:val="2"/>
          <w:sz w:val="28"/>
          <w:szCs w:val="28"/>
        </w:rPr>
        <w:t>-частного партнерства (далее - МЧП) является публичный партнер;</w:t>
      </w:r>
    </w:p>
    <w:p w:rsidR="00123A0D" w:rsidRPr="002F2E3B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 w:rsidRPr="002F2E3B">
        <w:rPr>
          <w:spacing w:val="2"/>
          <w:sz w:val="28"/>
          <w:szCs w:val="28"/>
        </w:rPr>
        <w:t xml:space="preserve"> - рассмотрение предложения, поступившего от лица, которое в соответствии с </w:t>
      </w:r>
      <w:hyperlink r:id="rId11" w:history="1">
        <w:r w:rsidRPr="002F2E3B">
          <w:rPr>
            <w:spacing w:val="2"/>
            <w:sz w:val="28"/>
            <w:szCs w:val="28"/>
          </w:rPr>
          <w:t xml:space="preserve">Федеральным законом от 13 июля 2015 г. </w:t>
        </w:r>
        <w:r>
          <w:rPr>
            <w:spacing w:val="2"/>
            <w:sz w:val="28"/>
            <w:szCs w:val="28"/>
          </w:rPr>
          <w:t>№</w:t>
        </w:r>
        <w:r w:rsidRPr="002F2E3B">
          <w:rPr>
            <w:spacing w:val="2"/>
            <w:sz w:val="28"/>
            <w:szCs w:val="28"/>
          </w:rPr>
          <w:t xml:space="preserve"> 224-ФЗ</w:t>
        </w:r>
      </w:hyperlink>
      <w:r w:rsidRPr="002F2E3B">
        <w:rPr>
          <w:spacing w:val="2"/>
          <w:sz w:val="28"/>
          <w:szCs w:val="28"/>
        </w:rPr>
        <w:t xml:space="preserve"> «О государственно-частном партнерстве, </w:t>
      </w:r>
      <w:proofErr w:type="spellStart"/>
      <w:r w:rsidRPr="002F2E3B">
        <w:rPr>
          <w:spacing w:val="2"/>
          <w:sz w:val="28"/>
          <w:szCs w:val="28"/>
        </w:rPr>
        <w:t>муниципально</w:t>
      </w:r>
      <w:proofErr w:type="spellEnd"/>
      <w:r w:rsidRPr="002F2E3B">
        <w:rPr>
          <w:spacing w:val="2"/>
          <w:sz w:val="28"/>
          <w:szCs w:val="28"/>
        </w:rPr>
        <w:t xml:space="preserve">-частном партнерстве в Российской Федерации и </w:t>
      </w:r>
      <w:r w:rsidRPr="002F2E3B">
        <w:rPr>
          <w:spacing w:val="2"/>
          <w:sz w:val="28"/>
          <w:szCs w:val="28"/>
        </w:rPr>
        <w:lastRenderedPageBreak/>
        <w:t xml:space="preserve">внесении изменений в отдельные законодательные акты Российской Федерации» (далее - Федеральный закон </w:t>
      </w:r>
      <w:r>
        <w:rPr>
          <w:spacing w:val="2"/>
          <w:sz w:val="28"/>
          <w:szCs w:val="28"/>
        </w:rPr>
        <w:t>№</w:t>
      </w:r>
      <w:r w:rsidRPr="002F2E3B">
        <w:rPr>
          <w:spacing w:val="2"/>
          <w:sz w:val="28"/>
          <w:szCs w:val="28"/>
        </w:rPr>
        <w:t xml:space="preserve"> 224-ФЗ) может быть частным партнером (далее - частный партнер);</w:t>
      </w:r>
    </w:p>
    <w:p w:rsidR="00123A0D" w:rsidRPr="002F2E3B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 w:rsidRPr="002F2E3B">
        <w:rPr>
          <w:spacing w:val="2"/>
          <w:sz w:val="28"/>
          <w:szCs w:val="28"/>
        </w:rPr>
        <w:t xml:space="preserve"> - участие в предварительных переговорах, связанных с разработкой предложения, и (или) переговорах, связанных с рассмотрением предложения;</w:t>
      </w:r>
    </w:p>
    <w:p w:rsidR="00123A0D" w:rsidRPr="002F2E3B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 w:rsidRPr="002F2E3B">
        <w:rPr>
          <w:spacing w:val="2"/>
          <w:sz w:val="28"/>
          <w:szCs w:val="28"/>
        </w:rPr>
        <w:t>- принятие решения о направлении предложения частного партнера на расс</w:t>
      </w:r>
      <w:r>
        <w:rPr>
          <w:spacing w:val="2"/>
          <w:sz w:val="28"/>
          <w:szCs w:val="28"/>
        </w:rPr>
        <w:t xml:space="preserve">мотрение в уполномоченный орган, </w:t>
      </w:r>
      <w:r w:rsidRPr="002F2E3B">
        <w:rPr>
          <w:spacing w:val="2"/>
          <w:sz w:val="28"/>
          <w:szCs w:val="28"/>
        </w:rPr>
        <w:t xml:space="preserve">определенный </w:t>
      </w:r>
      <w:r>
        <w:rPr>
          <w:spacing w:val="2"/>
          <w:sz w:val="28"/>
          <w:szCs w:val="28"/>
        </w:rPr>
        <w:t>Администрацией</w:t>
      </w:r>
      <w:r w:rsidRPr="002F2E3B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Смоленской</w:t>
      </w:r>
      <w:r w:rsidRPr="002F2E3B">
        <w:rPr>
          <w:spacing w:val="2"/>
          <w:sz w:val="28"/>
          <w:szCs w:val="28"/>
        </w:rPr>
        <w:t xml:space="preserve"> области, в целях оценки эффективности проекта МЧП и определения его сравнительного преимущества или о невозможности реализации проекта МЧП;</w:t>
      </w:r>
    </w:p>
    <w:p w:rsidR="00123A0D" w:rsidRPr="002F2E3B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 w:rsidRPr="002F2E3B">
        <w:rPr>
          <w:spacing w:val="2"/>
          <w:sz w:val="28"/>
          <w:szCs w:val="28"/>
        </w:rPr>
        <w:t>- направление частному партнеру и размещение на официальном сайте публичного партнера в информационно-телекоммуникационной сети «Интернет» документов и сведений, предусмотренных </w:t>
      </w:r>
      <w:hyperlink r:id="rId12" w:history="1">
        <w:r w:rsidRPr="002F2E3B">
          <w:rPr>
            <w:spacing w:val="2"/>
            <w:sz w:val="28"/>
            <w:szCs w:val="28"/>
          </w:rPr>
          <w:t>частью 9 статьи 8</w:t>
        </w:r>
      </w:hyperlink>
      <w:r w:rsidRPr="002F2E3B">
        <w:rPr>
          <w:spacing w:val="2"/>
          <w:sz w:val="28"/>
          <w:szCs w:val="28"/>
        </w:rPr>
        <w:t xml:space="preserve"> Федерального закона </w:t>
      </w:r>
      <w:r>
        <w:rPr>
          <w:spacing w:val="2"/>
          <w:sz w:val="28"/>
          <w:szCs w:val="28"/>
        </w:rPr>
        <w:t>№</w:t>
      </w:r>
      <w:r w:rsidRPr="002F2E3B">
        <w:rPr>
          <w:spacing w:val="2"/>
          <w:sz w:val="28"/>
          <w:szCs w:val="28"/>
        </w:rPr>
        <w:t xml:space="preserve"> 224-ФЗ;</w:t>
      </w:r>
    </w:p>
    <w:p w:rsidR="00123A0D" w:rsidRPr="002F2E3B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proofErr w:type="gramStart"/>
      <w:r w:rsidRPr="002F2E3B">
        <w:rPr>
          <w:spacing w:val="2"/>
          <w:sz w:val="28"/>
          <w:szCs w:val="28"/>
        </w:rPr>
        <w:t>- размещение в соответствии с </w:t>
      </w:r>
      <w:hyperlink r:id="rId13" w:history="1">
        <w:r w:rsidRPr="002F2E3B">
          <w:rPr>
            <w:spacing w:val="2"/>
            <w:sz w:val="28"/>
            <w:szCs w:val="28"/>
          </w:rPr>
          <w:t>частью 8 статьи 10</w:t>
        </w:r>
      </w:hyperlink>
      <w:r w:rsidRPr="002F2E3B">
        <w:rPr>
          <w:spacing w:val="2"/>
          <w:sz w:val="28"/>
          <w:szCs w:val="28"/>
        </w:rPr>
        <w:t xml:space="preserve"> Федерального закона </w:t>
      </w:r>
      <w:r>
        <w:rPr>
          <w:spacing w:val="2"/>
          <w:sz w:val="28"/>
          <w:szCs w:val="28"/>
        </w:rPr>
        <w:t>№</w:t>
      </w:r>
      <w:r w:rsidRPr="002F2E3B">
        <w:rPr>
          <w:spacing w:val="2"/>
          <w:sz w:val="28"/>
          <w:szCs w:val="28"/>
        </w:rPr>
        <w:t xml:space="preserve"> 224-ФЗ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 о реализации проекта МЧП, принятого на основании предложения о реализации проекта МЧП, подготовленного частным партнером;</w:t>
      </w:r>
      <w:proofErr w:type="gramEnd"/>
    </w:p>
    <w:p w:rsidR="00123A0D" w:rsidRPr="002F2E3B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 w:rsidRPr="002F2E3B">
        <w:rPr>
          <w:spacing w:val="2"/>
          <w:sz w:val="28"/>
          <w:szCs w:val="28"/>
        </w:rPr>
        <w:t xml:space="preserve">- принятие решения о заключении соглашения о </w:t>
      </w:r>
      <w:proofErr w:type="spellStart"/>
      <w:r w:rsidRPr="002F2E3B">
        <w:rPr>
          <w:spacing w:val="2"/>
          <w:sz w:val="28"/>
          <w:szCs w:val="28"/>
        </w:rPr>
        <w:t>муниципально</w:t>
      </w:r>
      <w:proofErr w:type="spellEnd"/>
      <w:r w:rsidRPr="002F2E3B">
        <w:rPr>
          <w:spacing w:val="2"/>
          <w:sz w:val="28"/>
          <w:szCs w:val="28"/>
        </w:rPr>
        <w:t>-частном партнерстве (далее - соглашение) с частным партнером и заключение соглашения с частным партнером в случае, установленном </w:t>
      </w:r>
      <w:hyperlink r:id="rId14" w:history="1">
        <w:r w:rsidRPr="002F2E3B">
          <w:rPr>
            <w:spacing w:val="2"/>
            <w:sz w:val="28"/>
            <w:szCs w:val="28"/>
          </w:rPr>
          <w:t>частью 9 статьи 10</w:t>
        </w:r>
      </w:hyperlink>
      <w:r w:rsidRPr="002F2E3B">
        <w:rPr>
          <w:spacing w:val="2"/>
          <w:sz w:val="28"/>
          <w:szCs w:val="28"/>
        </w:rPr>
        <w:t xml:space="preserve"> Федерального закона </w:t>
      </w:r>
      <w:r>
        <w:rPr>
          <w:spacing w:val="2"/>
          <w:sz w:val="28"/>
          <w:szCs w:val="28"/>
        </w:rPr>
        <w:t>№</w:t>
      </w:r>
      <w:r w:rsidRPr="002F2E3B">
        <w:rPr>
          <w:spacing w:val="2"/>
          <w:sz w:val="28"/>
          <w:szCs w:val="28"/>
        </w:rPr>
        <w:t xml:space="preserve"> 224-ФЗ;</w:t>
      </w:r>
    </w:p>
    <w:p w:rsidR="00123A0D" w:rsidRPr="002F2E3B" w:rsidRDefault="00123A0D" w:rsidP="00123A0D">
      <w:pPr>
        <w:pStyle w:val="ac"/>
        <w:ind w:firstLine="567"/>
        <w:jc w:val="both"/>
        <w:rPr>
          <w:spacing w:val="2"/>
          <w:sz w:val="28"/>
          <w:szCs w:val="28"/>
        </w:rPr>
      </w:pPr>
      <w:r w:rsidRPr="002F2E3B">
        <w:rPr>
          <w:spacing w:val="2"/>
          <w:sz w:val="28"/>
          <w:szCs w:val="28"/>
        </w:rPr>
        <w:t>- организацию и проведение конкурса на право заключения соглашения с частным партнером в случае, установленном </w:t>
      </w:r>
      <w:hyperlink r:id="rId15" w:history="1">
        <w:r w:rsidRPr="002F2E3B">
          <w:rPr>
            <w:spacing w:val="2"/>
            <w:sz w:val="28"/>
            <w:szCs w:val="28"/>
          </w:rPr>
          <w:t>частью 10 статьи 10</w:t>
        </w:r>
      </w:hyperlink>
      <w:r w:rsidRPr="002F2E3B">
        <w:rPr>
          <w:spacing w:val="2"/>
          <w:sz w:val="28"/>
          <w:szCs w:val="28"/>
        </w:rPr>
        <w:t xml:space="preserve"> Федерального закона </w:t>
      </w:r>
      <w:r>
        <w:rPr>
          <w:spacing w:val="2"/>
          <w:sz w:val="28"/>
          <w:szCs w:val="28"/>
        </w:rPr>
        <w:t>№</w:t>
      </w:r>
      <w:r w:rsidRPr="002F2E3B">
        <w:rPr>
          <w:spacing w:val="2"/>
          <w:sz w:val="28"/>
          <w:szCs w:val="28"/>
        </w:rPr>
        <w:t xml:space="preserve"> 224-ФЗ.</w:t>
      </w:r>
    </w:p>
    <w:p w:rsidR="00E54C45" w:rsidRDefault="00123A0D" w:rsidP="00123A0D">
      <w:pPr>
        <w:pStyle w:val="ac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Настоящее  постановление  вступает  </w:t>
      </w:r>
      <w:r w:rsidRPr="002F2E3B">
        <w:rPr>
          <w:spacing w:val="2"/>
          <w:sz w:val="28"/>
          <w:szCs w:val="28"/>
        </w:rPr>
        <w:t xml:space="preserve">в силу  со дня его  </w:t>
      </w:r>
      <w:r w:rsidRPr="008E12FD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8E12FD">
        <w:rPr>
          <w:sz w:val="28"/>
          <w:szCs w:val="28"/>
        </w:rPr>
        <w:t xml:space="preserve"> в газете «Сельская правда»</w:t>
      </w:r>
      <w:r>
        <w:rPr>
          <w:sz w:val="28"/>
          <w:szCs w:val="28"/>
        </w:rPr>
        <w:t>.</w:t>
      </w:r>
      <w:r w:rsidRPr="008E12FD">
        <w:rPr>
          <w:sz w:val="28"/>
          <w:szCs w:val="28"/>
        </w:rPr>
        <w:t xml:space="preserve"> </w:t>
      </w:r>
    </w:p>
    <w:p w:rsidR="00E54C45" w:rsidRDefault="00E54C45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0D" w:rsidRDefault="00123A0D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0D" w:rsidRDefault="00123A0D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4F7F" w:rsidRPr="009A152A" w:rsidRDefault="00724F7F" w:rsidP="00724F7F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54C45" w:rsidRPr="00E54C45" w:rsidRDefault="00724F7F" w:rsidP="00E54C45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52A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15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О.Н.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123A0D" w:rsidRDefault="00123A0D" w:rsidP="00DD79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23A0D" w:rsidSect="007029B6">
      <w:headerReference w:type="even" r:id="rId16"/>
      <w:headerReference w:type="default" r:id="rId17"/>
      <w:pgSz w:w="11905" w:h="16838"/>
      <w:pgMar w:top="680" w:right="709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93" w:rsidRDefault="00657993">
      <w:pPr>
        <w:spacing w:after="0" w:line="240" w:lineRule="auto"/>
      </w:pPr>
      <w:r>
        <w:separator/>
      </w:r>
    </w:p>
  </w:endnote>
  <w:endnote w:type="continuationSeparator" w:id="0">
    <w:p w:rsidR="00657993" w:rsidRDefault="0065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93" w:rsidRDefault="00657993">
      <w:pPr>
        <w:spacing w:after="0" w:line="240" w:lineRule="auto"/>
      </w:pPr>
      <w:r>
        <w:separator/>
      </w:r>
    </w:p>
  </w:footnote>
  <w:footnote w:type="continuationSeparator" w:id="0">
    <w:p w:rsidR="00657993" w:rsidRDefault="0065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03" w:rsidRDefault="0061618C" w:rsidP="00B84C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103" w:rsidRDefault="006579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21423"/>
      <w:docPartObj>
        <w:docPartGallery w:val="Page Numbers (Top of Page)"/>
        <w:docPartUnique/>
      </w:docPartObj>
    </w:sdtPr>
    <w:sdtEndPr/>
    <w:sdtContent>
      <w:p w:rsidR="005A74AF" w:rsidRDefault="005A74AF">
        <w:pPr>
          <w:pStyle w:val="a3"/>
          <w:jc w:val="center"/>
        </w:pPr>
      </w:p>
      <w:p w:rsidR="000A5FA0" w:rsidRDefault="00657993">
        <w:pPr>
          <w:pStyle w:val="a3"/>
          <w:jc w:val="center"/>
        </w:pPr>
      </w:p>
    </w:sdtContent>
  </w:sdt>
  <w:p w:rsidR="004209D8" w:rsidRDefault="004209D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94"/>
    <w:rsid w:val="000070F4"/>
    <w:rsid w:val="00010C8F"/>
    <w:rsid w:val="00025B61"/>
    <w:rsid w:val="00087EC2"/>
    <w:rsid w:val="000A5FA0"/>
    <w:rsid w:val="000C78BE"/>
    <w:rsid w:val="001151D5"/>
    <w:rsid w:val="00123365"/>
    <w:rsid w:val="00123A0D"/>
    <w:rsid w:val="0014279F"/>
    <w:rsid w:val="00157D8C"/>
    <w:rsid w:val="00194687"/>
    <w:rsid w:val="001A719E"/>
    <w:rsid w:val="001A71D9"/>
    <w:rsid w:val="001C0643"/>
    <w:rsid w:val="001D48AC"/>
    <w:rsid w:val="001D6E3B"/>
    <w:rsid w:val="001E629D"/>
    <w:rsid w:val="00234002"/>
    <w:rsid w:val="002470B0"/>
    <w:rsid w:val="002842A8"/>
    <w:rsid w:val="00294197"/>
    <w:rsid w:val="002B7E76"/>
    <w:rsid w:val="002F274F"/>
    <w:rsid w:val="00326029"/>
    <w:rsid w:val="00335B2D"/>
    <w:rsid w:val="00344D78"/>
    <w:rsid w:val="00345C31"/>
    <w:rsid w:val="00375711"/>
    <w:rsid w:val="00382155"/>
    <w:rsid w:val="003911B5"/>
    <w:rsid w:val="003B68BA"/>
    <w:rsid w:val="004209D8"/>
    <w:rsid w:val="004332B7"/>
    <w:rsid w:val="004665E2"/>
    <w:rsid w:val="004823AA"/>
    <w:rsid w:val="00485044"/>
    <w:rsid w:val="004A0D1D"/>
    <w:rsid w:val="004C49E0"/>
    <w:rsid w:val="004E1514"/>
    <w:rsid w:val="004E4FEB"/>
    <w:rsid w:val="00502C89"/>
    <w:rsid w:val="00513C92"/>
    <w:rsid w:val="00520D99"/>
    <w:rsid w:val="0055787B"/>
    <w:rsid w:val="00561EBA"/>
    <w:rsid w:val="005766A1"/>
    <w:rsid w:val="005820C9"/>
    <w:rsid w:val="005A74AF"/>
    <w:rsid w:val="006034FA"/>
    <w:rsid w:val="0061618C"/>
    <w:rsid w:val="00643544"/>
    <w:rsid w:val="00657993"/>
    <w:rsid w:val="00676BCD"/>
    <w:rsid w:val="00695325"/>
    <w:rsid w:val="006A16F5"/>
    <w:rsid w:val="006B04BA"/>
    <w:rsid w:val="006B6EC1"/>
    <w:rsid w:val="00702926"/>
    <w:rsid w:val="007029B6"/>
    <w:rsid w:val="00707987"/>
    <w:rsid w:val="00724F7F"/>
    <w:rsid w:val="00774594"/>
    <w:rsid w:val="007B5FFE"/>
    <w:rsid w:val="007F6879"/>
    <w:rsid w:val="008850AC"/>
    <w:rsid w:val="008C1363"/>
    <w:rsid w:val="00911375"/>
    <w:rsid w:val="00917019"/>
    <w:rsid w:val="00936FC5"/>
    <w:rsid w:val="0097426E"/>
    <w:rsid w:val="009A5132"/>
    <w:rsid w:val="009B0F11"/>
    <w:rsid w:val="009E6A50"/>
    <w:rsid w:val="009F158E"/>
    <w:rsid w:val="00A0726D"/>
    <w:rsid w:val="00A1791A"/>
    <w:rsid w:val="00A373E1"/>
    <w:rsid w:val="00A864C8"/>
    <w:rsid w:val="00AA1892"/>
    <w:rsid w:val="00AD11A7"/>
    <w:rsid w:val="00AE270B"/>
    <w:rsid w:val="00B54985"/>
    <w:rsid w:val="00B56F68"/>
    <w:rsid w:val="00B57865"/>
    <w:rsid w:val="00B61490"/>
    <w:rsid w:val="00B67AE0"/>
    <w:rsid w:val="00BB5F9E"/>
    <w:rsid w:val="00C60E33"/>
    <w:rsid w:val="00C64CF4"/>
    <w:rsid w:val="00C710C5"/>
    <w:rsid w:val="00C84814"/>
    <w:rsid w:val="00CC0515"/>
    <w:rsid w:val="00D4794E"/>
    <w:rsid w:val="00DB10D5"/>
    <w:rsid w:val="00DD2EF0"/>
    <w:rsid w:val="00DD7920"/>
    <w:rsid w:val="00E26351"/>
    <w:rsid w:val="00E54C45"/>
    <w:rsid w:val="00E73CE9"/>
    <w:rsid w:val="00E91A97"/>
    <w:rsid w:val="00E91B5D"/>
    <w:rsid w:val="00EB609F"/>
    <w:rsid w:val="00EE1111"/>
    <w:rsid w:val="00F274F0"/>
    <w:rsid w:val="00F56DD5"/>
    <w:rsid w:val="00F636DC"/>
    <w:rsid w:val="00FA3D96"/>
    <w:rsid w:val="00FD08DD"/>
    <w:rsid w:val="00FE1B7C"/>
    <w:rsid w:val="00FE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E76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B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E76"/>
  </w:style>
  <w:style w:type="character" w:styleId="a5">
    <w:name w:val="page number"/>
    <w:basedOn w:val="a0"/>
    <w:rsid w:val="002B7E76"/>
  </w:style>
  <w:style w:type="paragraph" w:styleId="a6">
    <w:name w:val="Balloon Text"/>
    <w:basedOn w:val="a"/>
    <w:link w:val="a7"/>
    <w:uiPriority w:val="99"/>
    <w:semiHidden/>
    <w:unhideWhenUsed/>
    <w:rsid w:val="002B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5FFE"/>
    <w:pPr>
      <w:ind w:left="720"/>
      <w:contextualSpacing/>
    </w:pPr>
  </w:style>
  <w:style w:type="table" w:styleId="a9">
    <w:name w:val="Table Grid"/>
    <w:basedOn w:val="a1"/>
    <w:uiPriority w:val="59"/>
    <w:rsid w:val="003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5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879"/>
  </w:style>
  <w:style w:type="paragraph" w:styleId="ac">
    <w:name w:val="No Spacing"/>
    <w:uiPriority w:val="99"/>
    <w:qFormat/>
    <w:rsid w:val="0012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7E76"/>
    <w:pPr>
      <w:keepNext/>
      <w:keepLine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E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2B7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B7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E76"/>
  </w:style>
  <w:style w:type="character" w:styleId="a5">
    <w:name w:val="page number"/>
    <w:basedOn w:val="a0"/>
    <w:rsid w:val="002B7E76"/>
  </w:style>
  <w:style w:type="paragraph" w:styleId="a6">
    <w:name w:val="Balloon Text"/>
    <w:basedOn w:val="a"/>
    <w:link w:val="a7"/>
    <w:uiPriority w:val="99"/>
    <w:semiHidden/>
    <w:unhideWhenUsed/>
    <w:rsid w:val="002B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E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5FFE"/>
    <w:pPr>
      <w:ind w:left="720"/>
      <w:contextualSpacing/>
    </w:pPr>
  </w:style>
  <w:style w:type="table" w:styleId="a9">
    <w:name w:val="Table Grid"/>
    <w:basedOn w:val="a1"/>
    <w:uiPriority w:val="59"/>
    <w:rsid w:val="0034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5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879"/>
  </w:style>
  <w:style w:type="paragraph" w:styleId="ac">
    <w:name w:val="No Spacing"/>
    <w:uiPriority w:val="99"/>
    <w:qFormat/>
    <w:rsid w:val="00123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2874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8740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874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87401" TargetMode="External"/><Relationship Id="rId10" Type="http://schemas.openxmlformats.org/officeDocument/2006/relationships/hyperlink" Target="http://docs.cntd.ru/document/4202874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202874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7904-63A3-41AD-94C5-5F02C398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PAVLUCHENKOVA_OV</cp:lastModifiedBy>
  <cp:revision>46</cp:revision>
  <cp:lastPrinted>2019-01-28T06:43:00Z</cp:lastPrinted>
  <dcterms:created xsi:type="dcterms:W3CDTF">2018-01-18T10:49:00Z</dcterms:created>
  <dcterms:modified xsi:type="dcterms:W3CDTF">2019-01-29T10:59:00Z</dcterms:modified>
</cp:coreProperties>
</file>