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71" w:rsidRDefault="00785171" w:rsidP="00722D85">
      <w:pPr>
        <w:spacing w:after="0" w:line="240" w:lineRule="auto"/>
        <w:ind w:left="-284" w:right="-284"/>
        <w:rPr>
          <w:rFonts w:ascii="Times New Roman" w:hAnsi="Times New Roman"/>
          <w:b/>
          <w:spacing w:val="-6"/>
          <w:sz w:val="32"/>
          <w:szCs w:val="32"/>
        </w:rPr>
      </w:pPr>
    </w:p>
    <w:p w:rsidR="00722D85" w:rsidRPr="0019510E" w:rsidRDefault="00722D85" w:rsidP="00722D85">
      <w:pPr>
        <w:spacing w:after="0" w:line="240" w:lineRule="auto"/>
        <w:ind w:left="-284" w:right="-284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9510E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2684145</wp:posOffset>
            </wp:positionH>
            <wp:positionV relativeFrom="paragraph">
              <wp:posOffset>-138430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510E">
        <w:rPr>
          <w:rFonts w:ascii="Times New Roman" w:hAnsi="Times New Roman"/>
          <w:b/>
          <w:spacing w:val="-6"/>
          <w:sz w:val="32"/>
          <w:szCs w:val="32"/>
        </w:rPr>
        <w:t xml:space="preserve">                                                                                                               </w:t>
      </w:r>
    </w:p>
    <w:p w:rsidR="00722D85" w:rsidRPr="0019510E" w:rsidRDefault="00722D85" w:rsidP="00722D85">
      <w:pPr>
        <w:spacing w:after="0" w:line="240" w:lineRule="auto"/>
        <w:ind w:left="-284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22D85" w:rsidRPr="0019510E" w:rsidRDefault="00722D85" w:rsidP="00722D85">
      <w:pPr>
        <w:spacing w:after="0" w:line="240" w:lineRule="auto"/>
        <w:ind w:left="-284"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2D85" w:rsidRPr="0019510E" w:rsidRDefault="00722D85" w:rsidP="00722D85">
      <w:pPr>
        <w:spacing w:after="0" w:line="240" w:lineRule="auto"/>
        <w:ind w:left="-284"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2D85" w:rsidRPr="0019510E" w:rsidRDefault="00722D85" w:rsidP="00722D85">
      <w:pPr>
        <w:spacing w:after="0" w:line="240" w:lineRule="auto"/>
        <w:ind w:right="-284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510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</w:t>
      </w:r>
    </w:p>
    <w:p w:rsidR="00722D85" w:rsidRPr="0019510E" w:rsidRDefault="00722D85" w:rsidP="00722D85">
      <w:pPr>
        <w:spacing w:after="0" w:line="240" w:lineRule="auto"/>
        <w:ind w:left="-284"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2D85" w:rsidRPr="0019510E" w:rsidRDefault="00722D85" w:rsidP="00722D85">
      <w:pPr>
        <w:spacing w:after="0" w:line="240" w:lineRule="auto"/>
        <w:ind w:left="-284"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9510E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1951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785171" w:rsidRDefault="00D53AE6" w:rsidP="00722D8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</w:p>
    <w:p w:rsidR="00722D85" w:rsidRPr="0019510E" w:rsidRDefault="00785171" w:rsidP="00722D8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D53AE6" w:rsidRPr="0019510E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722D85" w:rsidRPr="0019510E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="00D53AE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976DF" w:rsidRPr="009976DF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22.04.2021</w:t>
      </w:r>
      <w:r w:rsidR="009976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22D85">
        <w:rPr>
          <w:rFonts w:ascii="Times New Roman" w:eastAsia="Times New Roman" w:hAnsi="Times New Roman"/>
          <w:sz w:val="28"/>
          <w:szCs w:val="20"/>
          <w:lang w:eastAsia="ru-RU"/>
        </w:rPr>
        <w:t xml:space="preserve">№  </w:t>
      </w:r>
      <w:bookmarkStart w:id="0" w:name="_GoBack"/>
      <w:r w:rsidR="009976DF" w:rsidRPr="009976DF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612</w:t>
      </w:r>
      <w:bookmarkEnd w:id="0"/>
    </w:p>
    <w:p w:rsidR="00722D85" w:rsidRPr="00632895" w:rsidRDefault="00722D85" w:rsidP="00632895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2895" w:rsidRDefault="00632895" w:rsidP="00632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6328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 утверждении </w:t>
      </w:r>
      <w:r w:rsidR="00F014C5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632895">
        <w:rPr>
          <w:rFonts w:ascii="Times New Roman" w:eastAsia="Times New Roman" w:hAnsi="Times New Roman"/>
          <w:bCs/>
          <w:sz w:val="28"/>
          <w:szCs w:val="28"/>
          <w:lang w:eastAsia="ru-RU"/>
        </w:rPr>
        <w:t>орядка определения</w:t>
      </w:r>
    </w:p>
    <w:p w:rsidR="00632895" w:rsidRDefault="00632895" w:rsidP="00632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/>
          <w:bCs/>
          <w:sz w:val="28"/>
          <w:szCs w:val="28"/>
          <w:lang w:eastAsia="ru-RU"/>
        </w:rPr>
        <w:t>объема и условий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328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предоставления </w:t>
      </w:r>
      <w:proofErr w:type="gramStart"/>
      <w:r w:rsidRPr="00632895">
        <w:rPr>
          <w:rFonts w:ascii="Times New Roman" w:eastAsia="Times New Roman" w:hAnsi="Times New Roman"/>
          <w:bCs/>
          <w:sz w:val="28"/>
          <w:szCs w:val="28"/>
          <w:lang w:eastAsia="ru-RU"/>
        </w:rPr>
        <w:t>из</w:t>
      </w:r>
      <w:proofErr w:type="gramEnd"/>
    </w:p>
    <w:p w:rsidR="00632895" w:rsidRDefault="00632895" w:rsidP="00632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бюджета муниципального образования</w:t>
      </w:r>
    </w:p>
    <w:p w:rsidR="00632895" w:rsidRDefault="00632895" w:rsidP="00632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«Смоленский район» Смоленской области</w:t>
      </w:r>
    </w:p>
    <w:p w:rsidR="00632895" w:rsidRDefault="00632895" w:rsidP="00632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2895">
        <w:rPr>
          <w:rFonts w:ascii="Times New Roman" w:eastAsia="Times New Roman" w:hAnsi="Times New Roman"/>
          <w:bCs/>
          <w:sz w:val="28"/>
          <w:szCs w:val="28"/>
          <w:lang w:eastAsia="ru-RU"/>
        </w:rPr>
        <w:t>субсидий на иные цели</w:t>
      </w:r>
      <w:r w:rsidR="00DB51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B09BB">
        <w:rPr>
          <w:rFonts w:ascii="Times New Roman" w:eastAsia="Times New Roman" w:hAnsi="Times New Roman"/>
          <w:bCs/>
          <w:sz w:val="28"/>
          <w:szCs w:val="28"/>
          <w:lang w:eastAsia="ru-RU"/>
        </w:rPr>
        <w:t>на реализацию мероприятий</w:t>
      </w:r>
    </w:p>
    <w:p w:rsidR="00FB09BB" w:rsidRDefault="00FB09BB" w:rsidP="00632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="005F6776">
        <w:rPr>
          <w:rFonts w:ascii="Times New Roman" w:eastAsia="Times New Roman" w:hAnsi="Times New Roman"/>
          <w:bCs/>
          <w:sz w:val="28"/>
          <w:szCs w:val="28"/>
          <w:lang w:eastAsia="ru-RU"/>
        </w:rPr>
        <w:t>благоустройству сельских территорий</w:t>
      </w:r>
      <w:r w:rsidR="004959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71A41" w:rsidRDefault="00A71A41" w:rsidP="00632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бюджетным </w:t>
      </w:r>
      <w:r w:rsidR="005F6776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социальной сферы</w:t>
      </w:r>
      <w:r w:rsidR="005F6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</w:p>
    <w:p w:rsidR="00AC3A37" w:rsidRDefault="00AC3A37" w:rsidP="00632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учредителем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которых является </w:t>
      </w:r>
      <w:r w:rsidR="005F6776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</w:p>
    <w:p w:rsidR="005F6776" w:rsidRDefault="005F6776" w:rsidP="00632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</w:t>
      </w:r>
      <w:r w:rsidR="00AC3A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«Смоленский район» Смоленской области</w:t>
      </w:r>
    </w:p>
    <w:p w:rsidR="005F6776" w:rsidRDefault="005F6776" w:rsidP="00E63A54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3A54" w:rsidRDefault="00590C25" w:rsidP="00590C25">
      <w:pPr>
        <w:shd w:val="clear" w:color="auto" w:fill="FFFFFF"/>
        <w:tabs>
          <w:tab w:val="left" w:pos="4738"/>
          <w:tab w:val="left" w:pos="7474"/>
        </w:tabs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r w:rsidR="009E466E" w:rsidRPr="009E466E">
        <w:rPr>
          <w:rFonts w:ascii="Times New Roman" w:hAnsi="Times New Roman"/>
          <w:color w:val="000000"/>
          <w:sz w:val="28"/>
          <w:szCs w:val="28"/>
        </w:rPr>
        <w:t xml:space="preserve"> соответствии с пунктом 1 статьи 78.1 Бюджетного кодекса Российской Федерации и Постановлением Правительства Российской Федерации от 22.02.2020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9E466E" w:rsidRPr="009E466E">
        <w:rPr>
          <w:rFonts w:ascii="Times New Roman" w:hAnsi="Times New Roman"/>
          <w:color w:val="000000"/>
          <w:sz w:val="28"/>
          <w:szCs w:val="28"/>
        </w:rPr>
        <w:t xml:space="preserve"> 203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9E466E" w:rsidRPr="009E466E">
        <w:rPr>
          <w:rFonts w:ascii="Times New Roman" w:hAnsi="Times New Roman"/>
          <w:color w:val="000000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>
        <w:rPr>
          <w:rFonts w:ascii="Times New Roman" w:hAnsi="Times New Roman"/>
          <w:color w:val="000000"/>
          <w:sz w:val="28"/>
          <w:szCs w:val="28"/>
        </w:rPr>
        <w:t>»,</w:t>
      </w:r>
      <w:r w:rsidR="00D25C93" w:rsidRPr="00D25C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Постановление Правительства Российской Федерации от 31.05.2019 № 696 «Об утверждении государственной программы Российской Федерации «Комплексное развитие</w:t>
      </w:r>
      <w:proofErr w:type="gramEnd"/>
      <w:r w:rsidR="00D25C93" w:rsidRPr="00D25C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сельских территорий» и о внесении изменений в некоторые акты Правительства Российской Федерации»</w:t>
      </w:r>
      <w:r w:rsidR="00D25C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постановлением А</w:t>
      </w:r>
      <w:r w:rsidR="00E01947">
        <w:rPr>
          <w:rFonts w:ascii="Times New Roman" w:hAnsi="Times New Roman"/>
          <w:color w:val="000000"/>
          <w:sz w:val="28"/>
          <w:szCs w:val="28"/>
        </w:rPr>
        <w:t>дминистрации Смоленской области от 20.11.2013 № 928 «Об утверждении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</w:t>
      </w:r>
    </w:p>
    <w:p w:rsidR="009E466E" w:rsidRDefault="009E466E" w:rsidP="009E466E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right="-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2D85" w:rsidRDefault="00722D85" w:rsidP="000F25FB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pacing w:val="-3"/>
          <w:sz w:val="28"/>
          <w:szCs w:val="20"/>
          <w:lang w:eastAsia="ru-RU"/>
        </w:rPr>
      </w:pPr>
      <w:r w:rsidRPr="0019510E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АДМИНИСТРАЦИЯ МУНИЦИПАЛЬНОГО ОБРАЗОВАНИЯ                   </w:t>
      </w:r>
      <w:r w:rsidRPr="0019510E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«СМОЛЕНСКИЙ</w:t>
      </w:r>
      <w:r w:rsidRPr="0019510E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>РАЙОН»</w:t>
      </w:r>
      <w:r w:rsidR="006C4844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 xml:space="preserve"> </w:t>
      </w:r>
      <w:r w:rsidRPr="0019510E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СМОЛЕНСКОЙ</w:t>
      </w:r>
      <w:r w:rsidR="006C4844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</w:t>
      </w:r>
      <w:r w:rsidRPr="0019510E"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ОБЛАСТИ </w:t>
      </w:r>
      <w:r w:rsidRPr="0019510E">
        <w:rPr>
          <w:rFonts w:ascii="Times New Roman" w:eastAsia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722D85" w:rsidRDefault="00722D85" w:rsidP="004E5626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284" w:right="-284"/>
        <w:jc w:val="both"/>
        <w:rPr>
          <w:rFonts w:ascii="Times New Roman" w:eastAsia="Times New Roman" w:hAnsi="Times New Roman"/>
          <w:spacing w:val="-3"/>
          <w:sz w:val="28"/>
          <w:szCs w:val="20"/>
          <w:lang w:eastAsia="ru-RU"/>
        </w:rPr>
      </w:pPr>
    </w:p>
    <w:p w:rsidR="006C4844" w:rsidRDefault="006C4844" w:rsidP="00DD43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6C4844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F014C5" w:rsidRPr="00F014C5">
        <w:rPr>
          <w:rFonts w:ascii="Times New Roman" w:hAnsi="Times New Roman"/>
          <w:bCs/>
          <w:sz w:val="28"/>
          <w:szCs w:val="28"/>
        </w:rPr>
        <w:t>Поряд</w:t>
      </w:r>
      <w:r w:rsidR="00F014C5">
        <w:rPr>
          <w:rFonts w:ascii="Times New Roman" w:hAnsi="Times New Roman"/>
          <w:bCs/>
          <w:sz w:val="28"/>
          <w:szCs w:val="28"/>
        </w:rPr>
        <w:t>ок</w:t>
      </w:r>
      <w:r w:rsidR="00F014C5" w:rsidRPr="00F014C5">
        <w:rPr>
          <w:rFonts w:ascii="Times New Roman" w:hAnsi="Times New Roman"/>
          <w:bCs/>
          <w:sz w:val="28"/>
          <w:szCs w:val="28"/>
        </w:rPr>
        <w:t xml:space="preserve"> определения</w:t>
      </w:r>
      <w:r w:rsidR="00F014C5">
        <w:rPr>
          <w:rFonts w:ascii="Times New Roman" w:hAnsi="Times New Roman"/>
          <w:bCs/>
          <w:sz w:val="28"/>
          <w:szCs w:val="28"/>
        </w:rPr>
        <w:t xml:space="preserve"> </w:t>
      </w:r>
      <w:r w:rsidR="00F014C5" w:rsidRPr="00F014C5">
        <w:rPr>
          <w:rFonts w:ascii="Times New Roman" w:hAnsi="Times New Roman"/>
          <w:bCs/>
          <w:sz w:val="28"/>
          <w:szCs w:val="28"/>
        </w:rPr>
        <w:t>объема и условий предоставления из</w:t>
      </w:r>
      <w:r w:rsidR="00F014C5">
        <w:rPr>
          <w:rFonts w:ascii="Times New Roman" w:hAnsi="Times New Roman"/>
          <w:bCs/>
          <w:sz w:val="28"/>
          <w:szCs w:val="28"/>
        </w:rPr>
        <w:t xml:space="preserve"> </w:t>
      </w:r>
      <w:r w:rsidR="00F014C5" w:rsidRPr="00F014C5">
        <w:rPr>
          <w:rFonts w:ascii="Times New Roman" w:hAnsi="Times New Roman"/>
          <w:bCs/>
          <w:sz w:val="28"/>
          <w:szCs w:val="28"/>
        </w:rPr>
        <w:t>бюджета муниципального образования</w:t>
      </w:r>
      <w:r w:rsidR="00F014C5">
        <w:rPr>
          <w:rFonts w:ascii="Times New Roman" w:hAnsi="Times New Roman"/>
          <w:bCs/>
          <w:sz w:val="28"/>
          <w:szCs w:val="28"/>
        </w:rPr>
        <w:t xml:space="preserve"> </w:t>
      </w:r>
      <w:r w:rsidR="00F014C5" w:rsidRPr="00F014C5">
        <w:rPr>
          <w:rFonts w:ascii="Times New Roman" w:hAnsi="Times New Roman"/>
          <w:bCs/>
          <w:sz w:val="28"/>
          <w:szCs w:val="28"/>
        </w:rPr>
        <w:t>«Смоленский район» Смоленской области</w:t>
      </w:r>
      <w:r w:rsidR="00F014C5">
        <w:rPr>
          <w:rFonts w:ascii="Times New Roman" w:hAnsi="Times New Roman"/>
          <w:bCs/>
          <w:sz w:val="28"/>
          <w:szCs w:val="28"/>
        </w:rPr>
        <w:t xml:space="preserve"> </w:t>
      </w:r>
      <w:r w:rsidR="00F014C5" w:rsidRPr="00F014C5">
        <w:rPr>
          <w:rFonts w:ascii="Times New Roman" w:hAnsi="Times New Roman"/>
          <w:bCs/>
          <w:sz w:val="28"/>
          <w:szCs w:val="28"/>
        </w:rPr>
        <w:t>субсидий на иные цели на реализацию мероприятий</w:t>
      </w:r>
      <w:r w:rsidR="00F014C5">
        <w:rPr>
          <w:rFonts w:ascii="Times New Roman" w:hAnsi="Times New Roman"/>
          <w:bCs/>
          <w:sz w:val="28"/>
          <w:szCs w:val="28"/>
        </w:rPr>
        <w:t xml:space="preserve"> </w:t>
      </w:r>
      <w:r w:rsidR="00F014C5" w:rsidRPr="00F014C5">
        <w:rPr>
          <w:rFonts w:ascii="Times New Roman" w:hAnsi="Times New Roman"/>
          <w:bCs/>
          <w:sz w:val="28"/>
          <w:szCs w:val="28"/>
        </w:rPr>
        <w:t>по благоустройству сельских территорий</w:t>
      </w:r>
      <w:r w:rsidR="00F014C5">
        <w:rPr>
          <w:rFonts w:ascii="Times New Roman" w:hAnsi="Times New Roman"/>
          <w:bCs/>
          <w:sz w:val="28"/>
          <w:szCs w:val="28"/>
        </w:rPr>
        <w:t xml:space="preserve"> </w:t>
      </w:r>
      <w:r w:rsidR="0069074D" w:rsidRPr="0069074D">
        <w:rPr>
          <w:rFonts w:ascii="Times New Roman" w:hAnsi="Times New Roman"/>
          <w:bCs/>
          <w:sz w:val="28"/>
          <w:szCs w:val="28"/>
        </w:rPr>
        <w:t>бюджетным учреждениям социальной сферы</w:t>
      </w:r>
      <w:r w:rsidR="00F014C5" w:rsidRPr="00F014C5">
        <w:rPr>
          <w:rFonts w:ascii="Times New Roman" w:hAnsi="Times New Roman"/>
          <w:bCs/>
          <w:sz w:val="28"/>
          <w:szCs w:val="28"/>
        </w:rPr>
        <w:t xml:space="preserve">, </w:t>
      </w:r>
      <w:r w:rsidR="00DD4301" w:rsidRPr="00DD4301">
        <w:rPr>
          <w:rFonts w:ascii="Times New Roman" w:hAnsi="Times New Roman"/>
          <w:bCs/>
          <w:sz w:val="28"/>
          <w:szCs w:val="28"/>
        </w:rPr>
        <w:t>учредителем которых является муниципальное</w:t>
      </w:r>
      <w:r w:rsidR="00DD4301">
        <w:rPr>
          <w:rFonts w:ascii="Times New Roman" w:hAnsi="Times New Roman"/>
          <w:bCs/>
          <w:sz w:val="28"/>
          <w:szCs w:val="28"/>
        </w:rPr>
        <w:t xml:space="preserve"> </w:t>
      </w:r>
      <w:r w:rsidR="00DD4301" w:rsidRPr="00DD4301">
        <w:rPr>
          <w:rFonts w:ascii="Times New Roman" w:hAnsi="Times New Roman"/>
          <w:bCs/>
          <w:sz w:val="28"/>
          <w:szCs w:val="28"/>
        </w:rPr>
        <w:t>образование «Смоленский район» Смоленской области</w:t>
      </w:r>
      <w:r w:rsidRPr="006C4844">
        <w:rPr>
          <w:rFonts w:ascii="Times New Roman" w:hAnsi="Times New Roman"/>
          <w:color w:val="000000"/>
          <w:sz w:val="28"/>
          <w:szCs w:val="28"/>
        </w:rPr>
        <w:t>.</w:t>
      </w:r>
    </w:p>
    <w:p w:rsidR="0007725E" w:rsidRPr="0007725E" w:rsidRDefault="0007725E" w:rsidP="00DD43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7725E">
        <w:rPr>
          <w:rFonts w:ascii="Times New Roman" w:hAnsi="Times New Roman"/>
          <w:bCs/>
          <w:sz w:val="28"/>
          <w:szCs w:val="28"/>
        </w:rPr>
        <w:t xml:space="preserve">2. Настоящее постановление распространяет свое действие на </w:t>
      </w:r>
      <w:r w:rsidRPr="0007725E">
        <w:rPr>
          <w:rFonts w:ascii="Times New Roman" w:hAnsi="Times New Roman"/>
          <w:bCs/>
          <w:sz w:val="28"/>
          <w:szCs w:val="28"/>
        </w:rPr>
        <w:lastRenderedPageBreak/>
        <w:t>правоотношения, возникшие с 1 января 2021 года.</w:t>
      </w:r>
    </w:p>
    <w:p w:rsidR="00722D85" w:rsidRPr="0019510E" w:rsidRDefault="0007725E" w:rsidP="00C97709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3</w:t>
      </w:r>
      <w:r w:rsidR="00722D8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. </w:t>
      </w:r>
      <w:proofErr w:type="gramStart"/>
      <w:r w:rsidR="00722D85" w:rsidRPr="0019510E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Контроль за</w:t>
      </w:r>
      <w:proofErr w:type="gramEnd"/>
      <w:r w:rsidR="00722D85" w:rsidRPr="0019510E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722D85" w:rsidRPr="0019510E">
        <w:rPr>
          <w:rFonts w:ascii="Tahoma" w:hAnsi="Tahoma" w:cs="Tahoma"/>
          <w:color w:val="333333"/>
          <w:sz w:val="20"/>
          <w:szCs w:val="20"/>
        </w:rPr>
        <w:br/>
      </w:r>
      <w:r w:rsidR="00722D85" w:rsidRPr="0019510E">
        <w:rPr>
          <w:rFonts w:ascii="Times New Roman" w:hAnsi="Times New Roman"/>
          <w:sz w:val="28"/>
          <w:szCs w:val="28"/>
        </w:rPr>
        <w:t>заместителя Главы муниципального образования</w:t>
      </w:r>
      <w:r w:rsidR="00722D85" w:rsidRPr="0019510E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«Смоленский район» Смоленской области (А.В. </w:t>
      </w:r>
      <w:r w:rsidR="00722D85" w:rsidRPr="0019510E">
        <w:rPr>
          <w:rFonts w:ascii="Times New Roman" w:hAnsi="Times New Roman"/>
          <w:sz w:val="28"/>
          <w:szCs w:val="28"/>
          <w:shd w:val="clear" w:color="auto" w:fill="FFFFFF"/>
        </w:rPr>
        <w:t>Криворот</w:t>
      </w:r>
      <w:r w:rsidR="00722D85" w:rsidRPr="0019510E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). </w:t>
      </w:r>
    </w:p>
    <w:p w:rsidR="00D25C93" w:rsidRDefault="00D25C93" w:rsidP="002D3F6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2D85" w:rsidRDefault="00722D85" w:rsidP="002D3F66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9510E">
        <w:rPr>
          <w:rFonts w:ascii="Times New Roman" w:eastAsia="Times New Roman" w:hAnsi="Times New Roman"/>
          <w:sz w:val="28"/>
          <w:szCs w:val="24"/>
          <w:lang w:eastAsia="ru-RU"/>
        </w:rPr>
        <w:t>Глава муниципального образования</w:t>
      </w:r>
    </w:p>
    <w:p w:rsidR="00913264" w:rsidRDefault="00722D85" w:rsidP="002D3F66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19510E"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 w:rsidRPr="0019510E">
        <w:rPr>
          <w:rFonts w:ascii="Times New Roman" w:eastAsia="Times New Roman" w:hAnsi="Times New Roman"/>
          <w:sz w:val="28"/>
          <w:szCs w:val="24"/>
          <w:lang w:eastAsia="ru-RU"/>
        </w:rPr>
        <w:t xml:space="preserve"> Смо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ленской области    </w:t>
      </w:r>
      <w:r w:rsidR="00D53AE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</w:t>
      </w:r>
      <w:r w:rsidRPr="0019510E">
        <w:rPr>
          <w:rFonts w:ascii="Times New Roman" w:hAnsi="Times New Roman"/>
          <w:b/>
          <w:sz w:val="28"/>
          <w:szCs w:val="24"/>
          <w:lang w:eastAsia="ru-RU"/>
        </w:rPr>
        <w:t xml:space="preserve">О.Н. </w:t>
      </w:r>
      <w:proofErr w:type="spellStart"/>
      <w:r w:rsidRPr="0019510E">
        <w:rPr>
          <w:rFonts w:ascii="Times New Roman" w:hAnsi="Times New Roman"/>
          <w:b/>
          <w:sz w:val="28"/>
          <w:szCs w:val="24"/>
          <w:lang w:eastAsia="ru-RU"/>
        </w:rPr>
        <w:t>Павлюченкова</w:t>
      </w:r>
      <w:proofErr w:type="spellEnd"/>
    </w:p>
    <w:p w:rsidR="002D3F66" w:rsidRDefault="002D3F66" w:rsidP="002D3F66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25C93" w:rsidRDefault="00BA04F2" w:rsidP="00BA04F2">
      <w:pPr>
        <w:spacing w:after="0" w:line="240" w:lineRule="auto"/>
        <w:ind w:firstLine="576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D25C93" w:rsidSect="00785171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BA04F2" w:rsidRPr="00BA04F2" w:rsidRDefault="00BA04F2" w:rsidP="00BA04F2">
      <w:pPr>
        <w:spacing w:after="0" w:line="240" w:lineRule="auto"/>
        <w:ind w:firstLine="576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BA04F2" w:rsidRPr="00BA04F2" w:rsidRDefault="00BA04F2" w:rsidP="00BA04F2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BA04F2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A04F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«Смоленский район» Смоленской области</w:t>
      </w:r>
    </w:p>
    <w:p w:rsidR="00BA04F2" w:rsidRPr="00BA04F2" w:rsidRDefault="00BA04F2" w:rsidP="00BA04F2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4F2">
        <w:rPr>
          <w:rFonts w:ascii="Times New Roman" w:eastAsia="Times New Roman" w:hAnsi="Times New Roman"/>
          <w:sz w:val="28"/>
          <w:szCs w:val="28"/>
          <w:lang w:eastAsia="ru-RU"/>
        </w:rPr>
        <w:t>от _________  № ____</w:t>
      </w:r>
    </w:p>
    <w:p w:rsidR="00BA04F2" w:rsidRPr="00BA04F2" w:rsidRDefault="00BA04F2" w:rsidP="00BA0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844" w:rsidRDefault="006C4844" w:rsidP="00BA04F2">
      <w:pPr>
        <w:spacing w:after="0" w:line="240" w:lineRule="auto"/>
        <w:ind w:left="-284" w:firstLine="284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6C4844" w:rsidRPr="009E3488" w:rsidRDefault="00F014C5" w:rsidP="006C48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4C5">
        <w:rPr>
          <w:rFonts w:ascii="Times New Roman" w:hAnsi="Times New Roman"/>
          <w:b/>
          <w:bCs/>
          <w:sz w:val="28"/>
          <w:szCs w:val="28"/>
        </w:rPr>
        <w:t xml:space="preserve">Порядок определения объема и условий предоставления из бюджета муниципального образования «Смоленский район» Смоленской области субсидий на иные цели на реализацию мероприятий по благоустройству сельских территорий </w:t>
      </w:r>
      <w:r w:rsidR="0069074D" w:rsidRPr="0069074D">
        <w:rPr>
          <w:rFonts w:ascii="Times New Roman" w:hAnsi="Times New Roman"/>
          <w:b/>
          <w:bCs/>
          <w:sz w:val="28"/>
          <w:szCs w:val="28"/>
        </w:rPr>
        <w:t>бюджетным учреждениям социальной сферы</w:t>
      </w:r>
      <w:r w:rsidRPr="00F014C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DD4301" w:rsidRPr="00DD4301">
        <w:rPr>
          <w:rFonts w:ascii="Times New Roman" w:hAnsi="Times New Roman"/>
          <w:b/>
          <w:bCs/>
          <w:sz w:val="28"/>
          <w:szCs w:val="28"/>
        </w:rPr>
        <w:t>учредителем которых является муниципальное образование «Смоленский район» Смоленской области</w:t>
      </w:r>
    </w:p>
    <w:p w:rsidR="004829F1" w:rsidRPr="004829F1" w:rsidRDefault="004829F1" w:rsidP="00EA68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829F1">
        <w:rPr>
          <w:rFonts w:ascii="Times New Roman" w:hAnsi="Times New Roman"/>
          <w:sz w:val="28"/>
          <w:szCs w:val="28"/>
        </w:rPr>
        <w:t>Настоящий Порядок устанавливает правила определения объема и условия предоставления из бюджета муниципального образования «Смоленский район» Смоленской области субсиди</w:t>
      </w:r>
      <w:r w:rsidR="00F63A53">
        <w:rPr>
          <w:rFonts w:ascii="Times New Roman" w:hAnsi="Times New Roman"/>
          <w:sz w:val="28"/>
          <w:szCs w:val="28"/>
        </w:rPr>
        <w:t>и</w:t>
      </w:r>
      <w:r w:rsidRPr="004829F1">
        <w:rPr>
          <w:rFonts w:ascii="Times New Roman" w:hAnsi="Times New Roman"/>
          <w:sz w:val="28"/>
          <w:szCs w:val="28"/>
        </w:rPr>
        <w:t xml:space="preserve"> на иные цели на реализацию мероприятий по благоустройству сельских территорий </w:t>
      </w:r>
      <w:r w:rsidR="0069074D" w:rsidRPr="0069074D">
        <w:rPr>
          <w:rFonts w:ascii="Times New Roman" w:hAnsi="Times New Roman"/>
          <w:sz w:val="28"/>
          <w:szCs w:val="28"/>
        </w:rPr>
        <w:t>бюджетным учреждениям социальной сферы</w:t>
      </w:r>
      <w:r w:rsidRPr="004829F1">
        <w:rPr>
          <w:rFonts w:ascii="Times New Roman" w:hAnsi="Times New Roman"/>
          <w:sz w:val="28"/>
          <w:szCs w:val="28"/>
        </w:rPr>
        <w:t xml:space="preserve">, </w:t>
      </w:r>
      <w:r w:rsidR="00DD4301" w:rsidRPr="00DD4301">
        <w:rPr>
          <w:rFonts w:ascii="Times New Roman" w:hAnsi="Times New Roman"/>
          <w:sz w:val="28"/>
          <w:szCs w:val="28"/>
        </w:rPr>
        <w:t xml:space="preserve">учредителем которых является муниципальное образование «Смоленский район» Смоленской области </w:t>
      </w:r>
      <w:r w:rsidRPr="004829F1">
        <w:rPr>
          <w:rFonts w:ascii="Times New Roman" w:hAnsi="Times New Roman"/>
          <w:sz w:val="28"/>
          <w:szCs w:val="28"/>
        </w:rPr>
        <w:t>(далее соответственно - субсиди</w:t>
      </w:r>
      <w:r w:rsidR="00F63A53">
        <w:rPr>
          <w:rFonts w:ascii="Times New Roman" w:hAnsi="Times New Roman"/>
          <w:sz w:val="28"/>
          <w:szCs w:val="28"/>
        </w:rPr>
        <w:t>я</w:t>
      </w:r>
      <w:r w:rsidRPr="004829F1">
        <w:rPr>
          <w:rFonts w:ascii="Times New Roman" w:hAnsi="Times New Roman"/>
          <w:sz w:val="28"/>
          <w:szCs w:val="28"/>
        </w:rPr>
        <w:t>, учреждения).</w:t>
      </w:r>
    </w:p>
    <w:p w:rsidR="00EA6880" w:rsidRDefault="004829F1" w:rsidP="00EA68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9F1">
        <w:rPr>
          <w:rFonts w:ascii="Times New Roman" w:hAnsi="Times New Roman"/>
          <w:sz w:val="28"/>
          <w:szCs w:val="28"/>
        </w:rPr>
        <w:t>2. Субсиди</w:t>
      </w:r>
      <w:r w:rsidR="00F63A53">
        <w:rPr>
          <w:rFonts w:ascii="Times New Roman" w:hAnsi="Times New Roman"/>
          <w:sz w:val="28"/>
          <w:szCs w:val="28"/>
        </w:rPr>
        <w:t>я</w:t>
      </w:r>
      <w:r w:rsidRPr="004829F1">
        <w:rPr>
          <w:rFonts w:ascii="Times New Roman" w:hAnsi="Times New Roman"/>
          <w:sz w:val="28"/>
          <w:szCs w:val="28"/>
        </w:rPr>
        <w:t xml:space="preserve"> предоставляются учреждениям в пределах лимитов бюджетных обязательств, доведенных до </w:t>
      </w:r>
      <w:r w:rsidR="00EA6880">
        <w:rPr>
          <w:rFonts w:ascii="Times New Roman" w:hAnsi="Times New Roman"/>
          <w:sz w:val="28"/>
          <w:szCs w:val="28"/>
        </w:rPr>
        <w:t>отдела по культуре, туризму и спорту Администрации муниципального образования «Смоленский район» Смоленской области</w:t>
      </w:r>
      <w:r w:rsidR="00007044">
        <w:rPr>
          <w:rFonts w:ascii="Times New Roman" w:hAnsi="Times New Roman"/>
          <w:sz w:val="28"/>
          <w:szCs w:val="28"/>
        </w:rPr>
        <w:t xml:space="preserve"> (далее –</w:t>
      </w:r>
      <w:r w:rsidR="006542C3">
        <w:rPr>
          <w:rFonts w:ascii="Times New Roman" w:hAnsi="Times New Roman"/>
          <w:sz w:val="28"/>
          <w:szCs w:val="28"/>
        </w:rPr>
        <w:t xml:space="preserve"> </w:t>
      </w:r>
      <w:r w:rsidR="00007044">
        <w:rPr>
          <w:rFonts w:ascii="Times New Roman" w:hAnsi="Times New Roman"/>
          <w:sz w:val="28"/>
          <w:szCs w:val="28"/>
        </w:rPr>
        <w:t xml:space="preserve">отдел по </w:t>
      </w:r>
      <w:r w:rsidR="008C7421">
        <w:rPr>
          <w:rFonts w:ascii="Times New Roman" w:hAnsi="Times New Roman"/>
          <w:sz w:val="28"/>
          <w:szCs w:val="28"/>
        </w:rPr>
        <w:t xml:space="preserve">культуре, туризму и спорту) </w:t>
      </w:r>
      <w:r w:rsidRPr="004829F1">
        <w:rPr>
          <w:rFonts w:ascii="Times New Roman" w:hAnsi="Times New Roman"/>
          <w:sz w:val="28"/>
          <w:szCs w:val="28"/>
        </w:rPr>
        <w:t xml:space="preserve">как </w:t>
      </w:r>
      <w:r w:rsidR="00B24028">
        <w:rPr>
          <w:rFonts w:ascii="Times New Roman" w:hAnsi="Times New Roman"/>
          <w:sz w:val="28"/>
          <w:szCs w:val="28"/>
        </w:rPr>
        <w:t>главн</w:t>
      </w:r>
      <w:r w:rsidR="001C3F26">
        <w:rPr>
          <w:rFonts w:ascii="Times New Roman" w:hAnsi="Times New Roman"/>
          <w:sz w:val="28"/>
          <w:szCs w:val="28"/>
        </w:rPr>
        <w:t>ого</w:t>
      </w:r>
      <w:r w:rsidR="00B24028">
        <w:rPr>
          <w:rFonts w:ascii="Times New Roman" w:hAnsi="Times New Roman"/>
          <w:sz w:val="28"/>
          <w:szCs w:val="28"/>
        </w:rPr>
        <w:t xml:space="preserve"> распорядите</w:t>
      </w:r>
      <w:r w:rsidR="0069074D">
        <w:rPr>
          <w:rFonts w:ascii="Times New Roman" w:hAnsi="Times New Roman"/>
          <w:sz w:val="28"/>
          <w:szCs w:val="28"/>
        </w:rPr>
        <w:t>л</w:t>
      </w:r>
      <w:r w:rsidR="001C3F26">
        <w:rPr>
          <w:rFonts w:ascii="Times New Roman" w:hAnsi="Times New Roman"/>
          <w:sz w:val="28"/>
          <w:szCs w:val="28"/>
        </w:rPr>
        <w:t>я</w:t>
      </w:r>
      <w:r w:rsidR="00B24028">
        <w:rPr>
          <w:rFonts w:ascii="Times New Roman" w:hAnsi="Times New Roman"/>
          <w:sz w:val="28"/>
          <w:szCs w:val="28"/>
        </w:rPr>
        <w:t xml:space="preserve"> средств бюджета муниципального образования «Смоленский район» Смоленской области</w:t>
      </w:r>
      <w:r w:rsidRPr="004829F1">
        <w:rPr>
          <w:rFonts w:ascii="Times New Roman" w:hAnsi="Times New Roman"/>
          <w:sz w:val="28"/>
          <w:szCs w:val="28"/>
        </w:rPr>
        <w:t>.</w:t>
      </w:r>
    </w:p>
    <w:p w:rsidR="00B24028" w:rsidRDefault="00B24028" w:rsidP="00EA68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9326C" w:rsidRPr="00C9326C">
        <w:rPr>
          <w:rFonts w:ascii="Times New Roman" w:hAnsi="Times New Roman"/>
          <w:sz w:val="28"/>
          <w:szCs w:val="28"/>
        </w:rPr>
        <w:t>Субсиди</w:t>
      </w:r>
      <w:r w:rsidR="00F63A53">
        <w:rPr>
          <w:rFonts w:ascii="Times New Roman" w:hAnsi="Times New Roman"/>
          <w:sz w:val="28"/>
          <w:szCs w:val="28"/>
        </w:rPr>
        <w:t>я на благоустройство предоставляе</w:t>
      </w:r>
      <w:r w:rsidR="00C9326C" w:rsidRPr="00C9326C">
        <w:rPr>
          <w:rFonts w:ascii="Times New Roman" w:hAnsi="Times New Roman"/>
          <w:sz w:val="28"/>
          <w:szCs w:val="28"/>
        </w:rPr>
        <w:t>тся в целях реализации мероприятий муниципальных программ (подпрограмм), направленных на комплексное развитие сельских территорий, предусматривающих реализацию общественно значимых проектов по благоустройству сельских территорий по следующ</w:t>
      </w:r>
      <w:r w:rsidR="00C9326C">
        <w:rPr>
          <w:rFonts w:ascii="Times New Roman" w:hAnsi="Times New Roman"/>
          <w:sz w:val="28"/>
          <w:szCs w:val="28"/>
        </w:rPr>
        <w:t>ему</w:t>
      </w:r>
      <w:r w:rsidR="00C9326C" w:rsidRPr="00C9326C">
        <w:rPr>
          <w:rFonts w:ascii="Times New Roman" w:hAnsi="Times New Roman"/>
          <w:sz w:val="28"/>
          <w:szCs w:val="28"/>
        </w:rPr>
        <w:t xml:space="preserve"> направлени</w:t>
      </w:r>
      <w:r w:rsidR="00C9326C">
        <w:rPr>
          <w:rFonts w:ascii="Times New Roman" w:hAnsi="Times New Roman"/>
          <w:sz w:val="28"/>
          <w:szCs w:val="28"/>
        </w:rPr>
        <w:t>ю:</w:t>
      </w:r>
    </w:p>
    <w:p w:rsidR="00C9326C" w:rsidRDefault="00C9326C" w:rsidP="00EA68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326C">
        <w:rPr>
          <w:rFonts w:ascii="Times New Roman" w:hAnsi="Times New Roman"/>
          <w:sz w:val="28"/>
          <w:szCs w:val="28"/>
        </w:rPr>
        <w:t>организация оформления фасадов объектов социальной сферы, находящ</w:t>
      </w:r>
      <w:r w:rsidR="007B4D79">
        <w:rPr>
          <w:rFonts w:ascii="Times New Roman" w:hAnsi="Times New Roman"/>
          <w:sz w:val="28"/>
          <w:szCs w:val="28"/>
        </w:rPr>
        <w:t>их</w:t>
      </w:r>
      <w:r w:rsidRPr="00C9326C">
        <w:rPr>
          <w:rFonts w:ascii="Times New Roman" w:hAnsi="Times New Roman"/>
          <w:sz w:val="28"/>
          <w:szCs w:val="28"/>
        </w:rPr>
        <w:t>ся в муниципальной собственности, установка (обустройство) ограждений, в том числе проведение поддерживающего ремонта, восстановление конструктивных элементов фасадов, в том числе входных дверей, козырьков, цоколей, крылец, ступеней, герметизация, заделка швов и трещин, восстановление и ремонт цоколя, входов в подвалы, ремонт и замена водостоков, водосточных труб и сливов</w:t>
      </w:r>
      <w:r>
        <w:rPr>
          <w:rFonts w:ascii="Times New Roman" w:hAnsi="Times New Roman"/>
          <w:sz w:val="28"/>
          <w:szCs w:val="28"/>
        </w:rPr>
        <w:t>.</w:t>
      </w:r>
    </w:p>
    <w:p w:rsidR="00816761" w:rsidRPr="00816761" w:rsidRDefault="00F63A53" w:rsidP="008167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Для получения субсидии</w:t>
      </w:r>
      <w:r w:rsidR="00816761" w:rsidRPr="00816761">
        <w:rPr>
          <w:rFonts w:ascii="Times New Roman" w:hAnsi="Times New Roman"/>
          <w:sz w:val="28"/>
          <w:szCs w:val="28"/>
        </w:rPr>
        <w:t xml:space="preserve"> учреждения представляют в </w:t>
      </w:r>
      <w:r w:rsidR="007B4D79" w:rsidRPr="007B4D79">
        <w:rPr>
          <w:rFonts w:ascii="Times New Roman" w:hAnsi="Times New Roman"/>
          <w:sz w:val="28"/>
          <w:szCs w:val="28"/>
        </w:rPr>
        <w:t>отдел по культуре, туризму и спорту</w:t>
      </w:r>
      <w:r w:rsidR="00816761" w:rsidRPr="00816761">
        <w:rPr>
          <w:rFonts w:ascii="Times New Roman" w:hAnsi="Times New Roman"/>
          <w:sz w:val="28"/>
          <w:szCs w:val="28"/>
        </w:rPr>
        <w:t>:</w:t>
      </w:r>
    </w:p>
    <w:p w:rsidR="00816761" w:rsidRDefault="00816761" w:rsidP="008167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761">
        <w:rPr>
          <w:rFonts w:ascii="Times New Roman" w:hAnsi="Times New Roman"/>
          <w:sz w:val="28"/>
          <w:szCs w:val="28"/>
        </w:rPr>
        <w:t>- пояснительную записку, содержащую обоснование необходимости осуществления расходов с</w:t>
      </w:r>
      <w:r w:rsidR="007B4D79">
        <w:rPr>
          <w:rFonts w:ascii="Times New Roman" w:hAnsi="Times New Roman"/>
          <w:sz w:val="28"/>
          <w:szCs w:val="28"/>
        </w:rPr>
        <w:t>о</w:t>
      </w:r>
      <w:r w:rsidRPr="00816761">
        <w:rPr>
          <w:rFonts w:ascii="Times New Roman" w:hAnsi="Times New Roman"/>
          <w:sz w:val="28"/>
          <w:szCs w:val="28"/>
        </w:rPr>
        <w:t xml:space="preserve"> ссылкой на нормативные правовые акты, если осуществление указанных расходов требуется в целях реализации положений указанных актов;</w:t>
      </w:r>
    </w:p>
    <w:p w:rsidR="00624ABD" w:rsidRDefault="00816761" w:rsidP="00624A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761">
        <w:rPr>
          <w:rFonts w:ascii="Times New Roman" w:hAnsi="Times New Roman"/>
          <w:sz w:val="28"/>
          <w:szCs w:val="28"/>
        </w:rPr>
        <w:lastRenderedPageBreak/>
        <w:t xml:space="preserve">- перечень объектов, подлежащих ремонту, акт обследования таких объектов и дефектную ведомость, </w:t>
      </w:r>
      <w:r w:rsidR="00700F25">
        <w:rPr>
          <w:rFonts w:ascii="Times New Roman" w:hAnsi="Times New Roman"/>
          <w:sz w:val="28"/>
          <w:szCs w:val="28"/>
        </w:rPr>
        <w:t xml:space="preserve">сводный сметный расчет, </w:t>
      </w:r>
      <w:r w:rsidRPr="00816761">
        <w:rPr>
          <w:rFonts w:ascii="Times New Roman" w:hAnsi="Times New Roman"/>
          <w:sz w:val="28"/>
          <w:szCs w:val="28"/>
        </w:rPr>
        <w:t>локальный сметный расчет, предварительную смету расходов (в случае если целью предоставления субсидий является проведение ремонта (реставрации));</w:t>
      </w:r>
      <w:r w:rsidR="00624ABD" w:rsidRPr="00624ABD">
        <w:rPr>
          <w:rFonts w:ascii="Times New Roman" w:hAnsi="Times New Roman"/>
          <w:sz w:val="28"/>
          <w:szCs w:val="28"/>
        </w:rPr>
        <w:t xml:space="preserve"> </w:t>
      </w:r>
    </w:p>
    <w:p w:rsidR="00816761" w:rsidRPr="00816761" w:rsidRDefault="00816761" w:rsidP="008167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761">
        <w:rPr>
          <w:rFonts w:ascii="Times New Roman" w:hAnsi="Times New Roman"/>
          <w:sz w:val="28"/>
          <w:szCs w:val="28"/>
        </w:rPr>
        <w:t>- расчет-обоснование суммы субсиди</w:t>
      </w:r>
      <w:r w:rsidR="00624ABD">
        <w:rPr>
          <w:rFonts w:ascii="Times New Roman" w:hAnsi="Times New Roman"/>
          <w:sz w:val="28"/>
          <w:szCs w:val="28"/>
        </w:rPr>
        <w:t>и</w:t>
      </w:r>
      <w:r w:rsidRPr="00816761">
        <w:rPr>
          <w:rFonts w:ascii="Times New Roman" w:hAnsi="Times New Roman"/>
          <w:sz w:val="28"/>
          <w:szCs w:val="28"/>
        </w:rPr>
        <w:t>, в том числе предварительную смету на выполнение соответ</w:t>
      </w:r>
      <w:r w:rsidR="007B4D79">
        <w:rPr>
          <w:rFonts w:ascii="Times New Roman" w:hAnsi="Times New Roman"/>
          <w:sz w:val="28"/>
          <w:szCs w:val="28"/>
        </w:rPr>
        <w:t>ствующих работ (оказание услуг)</w:t>
      </w:r>
      <w:r w:rsidRPr="00816761">
        <w:rPr>
          <w:rFonts w:ascii="Times New Roman" w:hAnsi="Times New Roman"/>
          <w:sz w:val="28"/>
          <w:szCs w:val="28"/>
        </w:rPr>
        <w:t>;</w:t>
      </w:r>
    </w:p>
    <w:p w:rsidR="00816761" w:rsidRDefault="00816761" w:rsidP="008167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761">
        <w:rPr>
          <w:rFonts w:ascii="Times New Roman" w:hAnsi="Times New Roman"/>
          <w:sz w:val="28"/>
          <w:szCs w:val="28"/>
        </w:rPr>
        <w:t>- справку об отсутств</w:t>
      </w:r>
      <w:proofErr w:type="gramStart"/>
      <w:r w:rsidRPr="00816761">
        <w:rPr>
          <w:rFonts w:ascii="Times New Roman" w:hAnsi="Times New Roman"/>
          <w:sz w:val="28"/>
          <w:szCs w:val="28"/>
        </w:rPr>
        <w:t>ии у у</w:t>
      </w:r>
      <w:proofErr w:type="gramEnd"/>
      <w:r w:rsidRPr="00816761">
        <w:rPr>
          <w:rFonts w:ascii="Times New Roman" w:hAnsi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 учреждения;</w:t>
      </w:r>
    </w:p>
    <w:p w:rsidR="00624ABD" w:rsidRPr="00624ABD" w:rsidRDefault="00624ABD" w:rsidP="00624A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4ABD">
        <w:rPr>
          <w:rFonts w:ascii="Times New Roman" w:hAnsi="Times New Roman"/>
          <w:sz w:val="28"/>
          <w:szCs w:val="28"/>
        </w:rPr>
        <w:t>- спис</w:t>
      </w:r>
      <w:r>
        <w:rPr>
          <w:rFonts w:ascii="Times New Roman" w:hAnsi="Times New Roman"/>
          <w:sz w:val="28"/>
          <w:szCs w:val="28"/>
        </w:rPr>
        <w:t>ок</w:t>
      </w:r>
      <w:r w:rsidRPr="00624ABD">
        <w:rPr>
          <w:rFonts w:ascii="Times New Roman" w:hAnsi="Times New Roman"/>
          <w:sz w:val="28"/>
          <w:szCs w:val="28"/>
        </w:rPr>
        <w:t xml:space="preserve"> граждан, подтвердивших свое участие в реализации общественно значимого проекта, с указанием фамилии, имени, отчества, места регистрации и подписи;</w:t>
      </w:r>
    </w:p>
    <w:p w:rsidR="00624ABD" w:rsidRPr="00816761" w:rsidRDefault="00624ABD" w:rsidP="00624A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4ABD">
        <w:rPr>
          <w:rFonts w:ascii="Times New Roman" w:hAnsi="Times New Roman"/>
          <w:sz w:val="28"/>
          <w:szCs w:val="28"/>
        </w:rPr>
        <w:t>- документов (договоров, соглашений), подтверждающих участие граждан и (или) юридических лиц (индивидуальных предпринимателей) в реализации общественно значимого проекта в различных формах, в том числе в форме выделения денежных средств, трудового участия, предоставления помещений и технических средств</w:t>
      </w:r>
      <w:r w:rsidR="00CB67B2">
        <w:rPr>
          <w:rFonts w:ascii="Times New Roman" w:hAnsi="Times New Roman"/>
          <w:sz w:val="28"/>
          <w:szCs w:val="28"/>
        </w:rPr>
        <w:t>.</w:t>
      </w:r>
    </w:p>
    <w:p w:rsidR="00816761" w:rsidRPr="00816761" w:rsidRDefault="00816761" w:rsidP="008167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761">
        <w:rPr>
          <w:rFonts w:ascii="Times New Roman" w:hAnsi="Times New Roman"/>
          <w:sz w:val="28"/>
          <w:szCs w:val="28"/>
        </w:rPr>
        <w:t xml:space="preserve">5. </w:t>
      </w:r>
      <w:r w:rsidR="006542C3">
        <w:rPr>
          <w:rFonts w:ascii="Times New Roman" w:hAnsi="Times New Roman"/>
          <w:sz w:val="28"/>
          <w:szCs w:val="28"/>
        </w:rPr>
        <w:t>О</w:t>
      </w:r>
      <w:r w:rsidR="00CB67B2" w:rsidRPr="00CB67B2">
        <w:rPr>
          <w:rFonts w:ascii="Times New Roman" w:hAnsi="Times New Roman"/>
          <w:sz w:val="28"/>
          <w:szCs w:val="28"/>
        </w:rPr>
        <w:t xml:space="preserve">тдел по культуре, туризму и спорту </w:t>
      </w:r>
      <w:r w:rsidRPr="00816761">
        <w:rPr>
          <w:rFonts w:ascii="Times New Roman" w:hAnsi="Times New Roman"/>
          <w:sz w:val="28"/>
          <w:szCs w:val="28"/>
        </w:rPr>
        <w:t>рассматрива</w:t>
      </w:r>
      <w:r w:rsidR="001C3F26">
        <w:rPr>
          <w:rFonts w:ascii="Times New Roman" w:hAnsi="Times New Roman"/>
          <w:sz w:val="28"/>
          <w:szCs w:val="28"/>
        </w:rPr>
        <w:t>е</w:t>
      </w:r>
      <w:r w:rsidRPr="00816761">
        <w:rPr>
          <w:rFonts w:ascii="Times New Roman" w:hAnsi="Times New Roman"/>
          <w:sz w:val="28"/>
          <w:szCs w:val="28"/>
        </w:rPr>
        <w:t>т представленные учреждением документы, указанные в пункте 4 настоящего Порядка, и в течение 30 календарных дней со дня представ</w:t>
      </w:r>
      <w:r w:rsidR="00007044">
        <w:rPr>
          <w:rFonts w:ascii="Times New Roman" w:hAnsi="Times New Roman"/>
          <w:sz w:val="28"/>
          <w:szCs w:val="28"/>
        </w:rPr>
        <w:t>ления данных документов принима</w:t>
      </w:r>
      <w:r w:rsidR="001C3F26">
        <w:rPr>
          <w:rFonts w:ascii="Times New Roman" w:hAnsi="Times New Roman"/>
          <w:sz w:val="28"/>
          <w:szCs w:val="28"/>
        </w:rPr>
        <w:t>е</w:t>
      </w:r>
      <w:r w:rsidRPr="00816761">
        <w:rPr>
          <w:rFonts w:ascii="Times New Roman" w:hAnsi="Times New Roman"/>
          <w:sz w:val="28"/>
          <w:szCs w:val="28"/>
        </w:rPr>
        <w:t>т решение о предоставлении или об отказе в предоставлении субсидий учреждению.</w:t>
      </w:r>
    </w:p>
    <w:p w:rsidR="00816761" w:rsidRPr="00816761" w:rsidRDefault="00816761" w:rsidP="008167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761">
        <w:rPr>
          <w:rFonts w:ascii="Times New Roman" w:hAnsi="Times New Roman"/>
          <w:sz w:val="28"/>
          <w:szCs w:val="28"/>
        </w:rPr>
        <w:t>В случае принятия р</w:t>
      </w:r>
      <w:r w:rsidR="00007044">
        <w:rPr>
          <w:rFonts w:ascii="Times New Roman" w:hAnsi="Times New Roman"/>
          <w:sz w:val="28"/>
          <w:szCs w:val="28"/>
        </w:rPr>
        <w:t>ешения о предоставлении субсидии</w:t>
      </w:r>
      <w:r w:rsidRPr="00816761">
        <w:rPr>
          <w:rFonts w:ascii="Times New Roman" w:hAnsi="Times New Roman"/>
          <w:sz w:val="28"/>
          <w:szCs w:val="28"/>
        </w:rPr>
        <w:t xml:space="preserve"> </w:t>
      </w:r>
      <w:r w:rsidR="00026FD0" w:rsidRPr="00026FD0">
        <w:rPr>
          <w:rFonts w:ascii="Times New Roman" w:hAnsi="Times New Roman"/>
          <w:sz w:val="28"/>
          <w:szCs w:val="28"/>
        </w:rPr>
        <w:t>отдел по культуре, туризму и спорту</w:t>
      </w:r>
      <w:r w:rsidRPr="00816761">
        <w:rPr>
          <w:rFonts w:ascii="Times New Roman" w:hAnsi="Times New Roman"/>
          <w:sz w:val="28"/>
          <w:szCs w:val="28"/>
        </w:rPr>
        <w:t xml:space="preserve"> в течение 3 рабочих дней со дня принятия указанного решения уведомляет учреждение в письменной форме о принятом решении, а также о необходимости заключения соглашения о предоставлении субсидий.</w:t>
      </w:r>
    </w:p>
    <w:p w:rsidR="00816761" w:rsidRPr="00816761" w:rsidRDefault="00816761" w:rsidP="008167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761">
        <w:rPr>
          <w:rFonts w:ascii="Times New Roman" w:hAnsi="Times New Roman"/>
          <w:sz w:val="28"/>
          <w:szCs w:val="28"/>
        </w:rPr>
        <w:t xml:space="preserve">В случае принятия решения об отказе в предоставлении субсидий </w:t>
      </w:r>
      <w:r w:rsidR="00026FD0" w:rsidRPr="00026FD0">
        <w:rPr>
          <w:rFonts w:ascii="Times New Roman" w:hAnsi="Times New Roman"/>
          <w:sz w:val="28"/>
          <w:szCs w:val="28"/>
        </w:rPr>
        <w:t xml:space="preserve">отдел по культуре, туризму и спорту </w:t>
      </w:r>
      <w:r w:rsidRPr="00816761">
        <w:rPr>
          <w:rFonts w:ascii="Times New Roman" w:hAnsi="Times New Roman"/>
          <w:sz w:val="28"/>
          <w:szCs w:val="28"/>
        </w:rPr>
        <w:t xml:space="preserve">в течение 3 рабочих дней со дня принятия указанного решения уведомляет об этом учреждение в письменной форме с указанием оснований для отказа в предоставлении субсидий, указанных в пункте </w:t>
      </w:r>
      <w:r w:rsidR="00026FD0">
        <w:rPr>
          <w:rFonts w:ascii="Times New Roman" w:hAnsi="Times New Roman"/>
          <w:sz w:val="28"/>
          <w:szCs w:val="28"/>
        </w:rPr>
        <w:t>3</w:t>
      </w:r>
      <w:r w:rsidRPr="00816761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816761" w:rsidRPr="00816761" w:rsidRDefault="002479E7" w:rsidP="008167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16761" w:rsidRPr="008167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16761" w:rsidRPr="00816761">
        <w:rPr>
          <w:rFonts w:ascii="Times New Roman" w:hAnsi="Times New Roman"/>
          <w:sz w:val="28"/>
          <w:szCs w:val="28"/>
        </w:rPr>
        <w:t>В целях предоставления субсиди</w:t>
      </w:r>
      <w:r>
        <w:rPr>
          <w:rFonts w:ascii="Times New Roman" w:hAnsi="Times New Roman"/>
          <w:sz w:val="28"/>
          <w:szCs w:val="28"/>
        </w:rPr>
        <w:t>и</w:t>
      </w:r>
      <w:r w:rsidR="00816761" w:rsidRPr="00816761">
        <w:rPr>
          <w:rFonts w:ascii="Times New Roman" w:hAnsi="Times New Roman"/>
          <w:sz w:val="28"/>
          <w:szCs w:val="28"/>
        </w:rPr>
        <w:t xml:space="preserve"> при принятии решения о предоставлении субсидий между </w:t>
      </w:r>
      <w:r w:rsidR="00026FD0" w:rsidRPr="00026FD0">
        <w:rPr>
          <w:rFonts w:ascii="Times New Roman" w:hAnsi="Times New Roman"/>
          <w:sz w:val="28"/>
          <w:szCs w:val="28"/>
        </w:rPr>
        <w:t>отдел</w:t>
      </w:r>
      <w:r w:rsidR="00026FD0">
        <w:rPr>
          <w:rFonts w:ascii="Times New Roman" w:hAnsi="Times New Roman"/>
          <w:sz w:val="28"/>
          <w:szCs w:val="28"/>
        </w:rPr>
        <w:t>ом</w:t>
      </w:r>
      <w:r w:rsidR="00026FD0" w:rsidRPr="00026FD0">
        <w:rPr>
          <w:rFonts w:ascii="Times New Roman" w:hAnsi="Times New Roman"/>
          <w:sz w:val="28"/>
          <w:szCs w:val="28"/>
        </w:rPr>
        <w:t xml:space="preserve"> по культуре</w:t>
      </w:r>
      <w:proofErr w:type="gramEnd"/>
      <w:r w:rsidR="00026FD0" w:rsidRPr="00026FD0">
        <w:rPr>
          <w:rFonts w:ascii="Times New Roman" w:hAnsi="Times New Roman"/>
          <w:sz w:val="28"/>
          <w:szCs w:val="28"/>
        </w:rPr>
        <w:t>, туризму и спорту</w:t>
      </w:r>
      <w:r w:rsidRPr="002479E7">
        <w:rPr>
          <w:rFonts w:ascii="Times New Roman" w:hAnsi="Times New Roman"/>
          <w:sz w:val="28"/>
          <w:szCs w:val="28"/>
        </w:rPr>
        <w:t xml:space="preserve"> </w:t>
      </w:r>
      <w:r w:rsidR="00816761" w:rsidRPr="00816761">
        <w:rPr>
          <w:rFonts w:ascii="Times New Roman" w:hAnsi="Times New Roman"/>
          <w:sz w:val="28"/>
          <w:szCs w:val="28"/>
        </w:rPr>
        <w:t>и учреждением в течение 10 рабочих дней со дня принятия данного решения заключается соглашение о предоставлении учреждению субсидий (далее - соглашение).</w:t>
      </w:r>
    </w:p>
    <w:p w:rsidR="00816761" w:rsidRPr="00816761" w:rsidRDefault="002479E7" w:rsidP="008167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16761" w:rsidRPr="00816761">
        <w:rPr>
          <w:rFonts w:ascii="Times New Roman" w:hAnsi="Times New Roman"/>
          <w:sz w:val="28"/>
          <w:szCs w:val="28"/>
        </w:rPr>
        <w:t>. Перечисление средств субсиди</w:t>
      </w:r>
      <w:r>
        <w:rPr>
          <w:rFonts w:ascii="Times New Roman" w:hAnsi="Times New Roman"/>
          <w:sz w:val="28"/>
          <w:szCs w:val="28"/>
        </w:rPr>
        <w:t>и</w:t>
      </w:r>
      <w:r w:rsidR="00816761" w:rsidRPr="00816761">
        <w:rPr>
          <w:rFonts w:ascii="Times New Roman" w:hAnsi="Times New Roman"/>
          <w:sz w:val="28"/>
          <w:szCs w:val="28"/>
        </w:rPr>
        <w:t xml:space="preserve"> осуществляется </w:t>
      </w:r>
      <w:r w:rsidR="00026FD0" w:rsidRPr="00026FD0">
        <w:rPr>
          <w:rFonts w:ascii="Times New Roman" w:hAnsi="Times New Roman"/>
          <w:sz w:val="28"/>
          <w:szCs w:val="28"/>
        </w:rPr>
        <w:t>отдел</w:t>
      </w:r>
      <w:r w:rsidR="00026FD0">
        <w:rPr>
          <w:rFonts w:ascii="Times New Roman" w:hAnsi="Times New Roman"/>
          <w:sz w:val="28"/>
          <w:szCs w:val="28"/>
        </w:rPr>
        <w:t>ом</w:t>
      </w:r>
      <w:r w:rsidR="00026FD0" w:rsidRPr="00026FD0">
        <w:rPr>
          <w:rFonts w:ascii="Times New Roman" w:hAnsi="Times New Roman"/>
          <w:sz w:val="28"/>
          <w:szCs w:val="28"/>
        </w:rPr>
        <w:t xml:space="preserve"> по культуре, туризму и спорту</w:t>
      </w:r>
      <w:r w:rsidR="00816761" w:rsidRPr="00816761">
        <w:rPr>
          <w:rFonts w:ascii="Times New Roman" w:hAnsi="Times New Roman"/>
          <w:sz w:val="28"/>
          <w:szCs w:val="28"/>
        </w:rPr>
        <w:t xml:space="preserve"> на основании заключенного соглашения на лицевой счет учреждения, открытый в </w:t>
      </w:r>
      <w:r>
        <w:rPr>
          <w:rFonts w:ascii="Times New Roman" w:hAnsi="Times New Roman"/>
          <w:sz w:val="28"/>
          <w:szCs w:val="28"/>
        </w:rPr>
        <w:t>финансовом управлении Администрации муниципального образования «Смоленский район» Смоленской области</w:t>
      </w:r>
      <w:r w:rsidR="00816761" w:rsidRPr="00816761">
        <w:rPr>
          <w:rFonts w:ascii="Times New Roman" w:hAnsi="Times New Roman"/>
          <w:sz w:val="28"/>
          <w:szCs w:val="28"/>
        </w:rPr>
        <w:t>, в соответствии с графиком перечисления субсиди</w:t>
      </w:r>
      <w:r>
        <w:rPr>
          <w:rFonts w:ascii="Times New Roman" w:hAnsi="Times New Roman"/>
          <w:sz w:val="28"/>
          <w:szCs w:val="28"/>
        </w:rPr>
        <w:t>и</w:t>
      </w:r>
      <w:r w:rsidR="00816761" w:rsidRPr="00816761">
        <w:rPr>
          <w:rFonts w:ascii="Times New Roman" w:hAnsi="Times New Roman"/>
          <w:sz w:val="28"/>
          <w:szCs w:val="28"/>
        </w:rPr>
        <w:t>, являющимся приложением к соглашению.</w:t>
      </w:r>
    </w:p>
    <w:p w:rsidR="00816761" w:rsidRPr="00816761" w:rsidRDefault="00083B51" w:rsidP="008167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16761" w:rsidRPr="00816761">
        <w:rPr>
          <w:rFonts w:ascii="Times New Roman" w:hAnsi="Times New Roman"/>
          <w:sz w:val="28"/>
          <w:szCs w:val="28"/>
        </w:rPr>
        <w:t>. Дополнительные соглашения к соглашению, предусматривающие внесение в него</w:t>
      </w:r>
      <w:r>
        <w:rPr>
          <w:rFonts w:ascii="Times New Roman" w:hAnsi="Times New Roman"/>
          <w:sz w:val="28"/>
          <w:szCs w:val="28"/>
        </w:rPr>
        <w:t xml:space="preserve"> изменений или его расторжение, </w:t>
      </w:r>
      <w:r w:rsidR="00816761" w:rsidRPr="00816761">
        <w:rPr>
          <w:rFonts w:ascii="Times New Roman" w:hAnsi="Times New Roman"/>
          <w:sz w:val="28"/>
          <w:szCs w:val="28"/>
        </w:rPr>
        <w:t xml:space="preserve">оформляются на бумажных носителях и </w:t>
      </w:r>
      <w:r w:rsidR="00816761" w:rsidRPr="00816761">
        <w:rPr>
          <w:rFonts w:ascii="Times New Roman" w:hAnsi="Times New Roman"/>
          <w:sz w:val="28"/>
          <w:szCs w:val="28"/>
        </w:rPr>
        <w:lastRenderedPageBreak/>
        <w:t>подписываются лицами, имеющими право действовать от имени сторон соглашения.</w:t>
      </w:r>
    </w:p>
    <w:p w:rsidR="00816761" w:rsidRPr="00816761" w:rsidRDefault="00083B51" w:rsidP="008167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16761" w:rsidRPr="00816761">
        <w:rPr>
          <w:rFonts w:ascii="Times New Roman" w:hAnsi="Times New Roman"/>
          <w:sz w:val="28"/>
          <w:szCs w:val="28"/>
        </w:rPr>
        <w:t>. Отчет о достижении значений результатов предоставления субсиди</w:t>
      </w:r>
      <w:r>
        <w:rPr>
          <w:rFonts w:ascii="Times New Roman" w:hAnsi="Times New Roman"/>
          <w:sz w:val="28"/>
          <w:szCs w:val="28"/>
        </w:rPr>
        <w:t>и</w:t>
      </w:r>
      <w:r w:rsidR="00816761" w:rsidRPr="00816761">
        <w:rPr>
          <w:rFonts w:ascii="Times New Roman" w:hAnsi="Times New Roman"/>
          <w:sz w:val="28"/>
          <w:szCs w:val="28"/>
        </w:rPr>
        <w:t xml:space="preserve"> и отчет о расходах, источником финансового обеспечения которых являются субсидии, по формам, являющимся приложениями к соглашению, представляются в </w:t>
      </w:r>
      <w:r w:rsidR="00026FD0" w:rsidRPr="00026FD0">
        <w:rPr>
          <w:rFonts w:ascii="Times New Roman" w:hAnsi="Times New Roman"/>
          <w:sz w:val="28"/>
          <w:szCs w:val="28"/>
        </w:rPr>
        <w:t xml:space="preserve">отдел по культуре, туризму и спорту </w:t>
      </w:r>
      <w:r w:rsidR="0041793E">
        <w:rPr>
          <w:rFonts w:ascii="Times New Roman" w:hAnsi="Times New Roman"/>
          <w:sz w:val="28"/>
          <w:szCs w:val="28"/>
        </w:rPr>
        <w:t>не позднее 1</w:t>
      </w:r>
      <w:r w:rsidR="00816761" w:rsidRPr="00816761">
        <w:rPr>
          <w:rFonts w:ascii="Times New Roman" w:hAnsi="Times New Roman"/>
          <w:sz w:val="28"/>
          <w:szCs w:val="28"/>
        </w:rPr>
        <w:t>0-го числа месяца, следующего за отчетным периодом, который определяется соглашением.</w:t>
      </w:r>
    </w:p>
    <w:p w:rsidR="00816761" w:rsidRPr="00816761" w:rsidRDefault="002C6A9F" w:rsidP="008167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16761" w:rsidRPr="00816761">
        <w:rPr>
          <w:rFonts w:ascii="Times New Roman" w:hAnsi="Times New Roman"/>
          <w:sz w:val="28"/>
          <w:szCs w:val="28"/>
        </w:rPr>
        <w:t xml:space="preserve">0. </w:t>
      </w:r>
      <w:proofErr w:type="gramStart"/>
      <w:r w:rsidR="00816761" w:rsidRPr="008167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6761" w:rsidRPr="00816761">
        <w:rPr>
          <w:rFonts w:ascii="Times New Roman" w:hAnsi="Times New Roman"/>
          <w:sz w:val="28"/>
          <w:szCs w:val="28"/>
        </w:rPr>
        <w:t xml:space="preserve"> соблюдением целей и условий предоставления субсидий, установленных настоящим Порядком, осуществляется </w:t>
      </w:r>
      <w:r w:rsidR="007609D8" w:rsidRPr="007609D8">
        <w:rPr>
          <w:rFonts w:ascii="Times New Roman" w:hAnsi="Times New Roman"/>
          <w:sz w:val="28"/>
          <w:szCs w:val="28"/>
        </w:rPr>
        <w:t>отдел</w:t>
      </w:r>
      <w:r w:rsidR="007609D8">
        <w:rPr>
          <w:rFonts w:ascii="Times New Roman" w:hAnsi="Times New Roman"/>
          <w:sz w:val="28"/>
          <w:szCs w:val="28"/>
        </w:rPr>
        <w:t>ом</w:t>
      </w:r>
      <w:r w:rsidR="007609D8" w:rsidRPr="007609D8">
        <w:rPr>
          <w:rFonts w:ascii="Times New Roman" w:hAnsi="Times New Roman"/>
          <w:sz w:val="28"/>
          <w:szCs w:val="28"/>
        </w:rPr>
        <w:t xml:space="preserve"> по культуре, туризму и спорту</w:t>
      </w:r>
      <w:r w:rsidR="006542C3">
        <w:rPr>
          <w:rFonts w:ascii="Times New Roman" w:hAnsi="Times New Roman"/>
          <w:sz w:val="28"/>
          <w:szCs w:val="28"/>
        </w:rPr>
        <w:t xml:space="preserve"> и</w:t>
      </w:r>
      <w:r w:rsidR="00760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финансовым управлением Администрации </w:t>
      </w:r>
      <w:r w:rsidRPr="002C6A9F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 w:rsidR="00816761" w:rsidRPr="00816761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sectPr w:rsidR="00816761" w:rsidRPr="00816761" w:rsidSect="0078517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977"/>
    <w:multiLevelType w:val="multilevel"/>
    <w:tmpl w:val="0452FD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">
    <w:nsid w:val="0A371F4D"/>
    <w:multiLevelType w:val="hybridMultilevel"/>
    <w:tmpl w:val="DF58EF1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7388"/>
    <w:multiLevelType w:val="hybridMultilevel"/>
    <w:tmpl w:val="A4C491F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4531F5"/>
    <w:multiLevelType w:val="hybridMultilevel"/>
    <w:tmpl w:val="3C804DB8"/>
    <w:lvl w:ilvl="0" w:tplc="0D166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8D37D73"/>
    <w:multiLevelType w:val="hybridMultilevel"/>
    <w:tmpl w:val="5EA6888C"/>
    <w:lvl w:ilvl="0" w:tplc="E886F9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7013571B"/>
    <w:multiLevelType w:val="multilevel"/>
    <w:tmpl w:val="2644575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64"/>
    <w:rsid w:val="00005294"/>
    <w:rsid w:val="00007044"/>
    <w:rsid w:val="00026FD0"/>
    <w:rsid w:val="0007725E"/>
    <w:rsid w:val="00083B51"/>
    <w:rsid w:val="000F25FB"/>
    <w:rsid w:val="00111B44"/>
    <w:rsid w:val="001365B0"/>
    <w:rsid w:val="001C3F26"/>
    <w:rsid w:val="001D51BF"/>
    <w:rsid w:val="00217041"/>
    <w:rsid w:val="002479E7"/>
    <w:rsid w:val="002573E9"/>
    <w:rsid w:val="002C12CA"/>
    <w:rsid w:val="002C6A9F"/>
    <w:rsid w:val="002D3F66"/>
    <w:rsid w:val="003221A3"/>
    <w:rsid w:val="0035561E"/>
    <w:rsid w:val="0041793E"/>
    <w:rsid w:val="004829F1"/>
    <w:rsid w:val="00495944"/>
    <w:rsid w:val="004E5626"/>
    <w:rsid w:val="005275BD"/>
    <w:rsid w:val="00590C25"/>
    <w:rsid w:val="005B7F0A"/>
    <w:rsid w:val="005F6776"/>
    <w:rsid w:val="005F7367"/>
    <w:rsid w:val="00624ABD"/>
    <w:rsid w:val="00625471"/>
    <w:rsid w:val="00632895"/>
    <w:rsid w:val="006542C3"/>
    <w:rsid w:val="00663DCD"/>
    <w:rsid w:val="0069074D"/>
    <w:rsid w:val="006B07F5"/>
    <w:rsid w:val="006C4844"/>
    <w:rsid w:val="00700F25"/>
    <w:rsid w:val="007167F4"/>
    <w:rsid w:val="00722D85"/>
    <w:rsid w:val="007609D8"/>
    <w:rsid w:val="00785171"/>
    <w:rsid w:val="007B4D79"/>
    <w:rsid w:val="007C5589"/>
    <w:rsid w:val="007E2CD7"/>
    <w:rsid w:val="00816761"/>
    <w:rsid w:val="00852172"/>
    <w:rsid w:val="0086775F"/>
    <w:rsid w:val="00895C69"/>
    <w:rsid w:val="008C7421"/>
    <w:rsid w:val="00913264"/>
    <w:rsid w:val="00982BB7"/>
    <w:rsid w:val="009976DF"/>
    <w:rsid w:val="009B22C1"/>
    <w:rsid w:val="009C2BFE"/>
    <w:rsid w:val="009E466E"/>
    <w:rsid w:val="00A11833"/>
    <w:rsid w:val="00A23DA9"/>
    <w:rsid w:val="00A71A41"/>
    <w:rsid w:val="00AC3A37"/>
    <w:rsid w:val="00B24028"/>
    <w:rsid w:val="00B96CEE"/>
    <w:rsid w:val="00BA04F2"/>
    <w:rsid w:val="00BC4462"/>
    <w:rsid w:val="00C6677E"/>
    <w:rsid w:val="00C9326C"/>
    <w:rsid w:val="00C97709"/>
    <w:rsid w:val="00CB35CB"/>
    <w:rsid w:val="00CB67B2"/>
    <w:rsid w:val="00D253BD"/>
    <w:rsid w:val="00D25C93"/>
    <w:rsid w:val="00D53AE6"/>
    <w:rsid w:val="00D72DDE"/>
    <w:rsid w:val="00DB51AD"/>
    <w:rsid w:val="00DC444E"/>
    <w:rsid w:val="00DC5AC3"/>
    <w:rsid w:val="00DD3DD7"/>
    <w:rsid w:val="00DD4301"/>
    <w:rsid w:val="00DF52EE"/>
    <w:rsid w:val="00E01947"/>
    <w:rsid w:val="00E63A54"/>
    <w:rsid w:val="00E649BF"/>
    <w:rsid w:val="00E943C9"/>
    <w:rsid w:val="00EA6880"/>
    <w:rsid w:val="00F014C5"/>
    <w:rsid w:val="00F63A53"/>
    <w:rsid w:val="00F842E4"/>
    <w:rsid w:val="00FB0791"/>
    <w:rsid w:val="00FB0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0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9132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462"/>
    <w:rPr>
      <w:rFonts w:ascii="Segoe UI" w:eastAsia="Calibri" w:hAnsi="Segoe UI" w:cs="Segoe UI"/>
      <w:sz w:val="18"/>
      <w:szCs w:val="18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22D85"/>
    <w:rPr>
      <w:rFonts w:ascii="Calibri" w:eastAsia="Calibri" w:hAnsi="Calibri" w:cs="Times New Roman"/>
    </w:rPr>
  </w:style>
  <w:style w:type="paragraph" w:customStyle="1" w:styleId="ConsPlusNormal">
    <w:name w:val="ConsPlusNormal"/>
    <w:rsid w:val="00722D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Текст абзаца"/>
    <w:basedOn w:val="a"/>
    <w:link w:val="a8"/>
    <w:qFormat/>
    <w:rsid w:val="006C484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Текст абзаца Знак"/>
    <w:link w:val="a7"/>
    <w:rsid w:val="006C48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6C4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9">
    <w:name w:val="No Spacing"/>
    <w:uiPriority w:val="1"/>
    <w:qFormat/>
    <w:rsid w:val="006C484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0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9132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462"/>
    <w:rPr>
      <w:rFonts w:ascii="Segoe UI" w:eastAsia="Calibri" w:hAnsi="Segoe UI" w:cs="Segoe UI"/>
      <w:sz w:val="18"/>
      <w:szCs w:val="18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22D85"/>
    <w:rPr>
      <w:rFonts w:ascii="Calibri" w:eastAsia="Calibri" w:hAnsi="Calibri" w:cs="Times New Roman"/>
    </w:rPr>
  </w:style>
  <w:style w:type="paragraph" w:customStyle="1" w:styleId="ConsPlusNormal">
    <w:name w:val="ConsPlusNormal"/>
    <w:rsid w:val="00722D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Текст абзаца"/>
    <w:basedOn w:val="a"/>
    <w:link w:val="a8"/>
    <w:qFormat/>
    <w:rsid w:val="006C484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Текст абзаца Знак"/>
    <w:link w:val="a7"/>
    <w:rsid w:val="006C48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6C4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9">
    <w:name w:val="No Spacing"/>
    <w:uiPriority w:val="1"/>
    <w:qFormat/>
    <w:rsid w:val="006C48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</dc:creator>
  <cp:lastModifiedBy>User</cp:lastModifiedBy>
  <cp:revision>12</cp:revision>
  <cp:lastPrinted>2021-04-23T05:41:00Z</cp:lastPrinted>
  <dcterms:created xsi:type="dcterms:W3CDTF">2021-04-16T07:58:00Z</dcterms:created>
  <dcterms:modified xsi:type="dcterms:W3CDTF">2021-04-28T11:21:00Z</dcterms:modified>
</cp:coreProperties>
</file>