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6728" w:rsidRPr="00466728" w:rsidRDefault="00466728" w:rsidP="00AD6F4D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466728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</w:p>
    <w:p w:rsidR="00AD6F4D" w:rsidRPr="00AD6F4D" w:rsidRDefault="00AD6F4D" w:rsidP="00AD6F4D">
      <w:pPr>
        <w:ind w:left="4678"/>
        <w:jc w:val="both"/>
        <w:rPr>
          <w:sz w:val="28"/>
          <w:szCs w:val="28"/>
        </w:rPr>
      </w:pPr>
      <w:r w:rsidRPr="00AD6F4D">
        <w:rPr>
          <w:sz w:val="28"/>
          <w:szCs w:val="28"/>
        </w:rPr>
        <w:t xml:space="preserve">к решению Смоленской районной Думы </w:t>
      </w:r>
      <w:r w:rsidR="00440662">
        <w:rPr>
          <w:sz w:val="28"/>
          <w:szCs w:val="28"/>
        </w:rPr>
        <w:t xml:space="preserve">от 28 января 2021 г. № 2 </w:t>
      </w:r>
      <w:bookmarkStart w:id="0" w:name="_GoBack"/>
      <w:bookmarkEnd w:id="0"/>
      <w:r w:rsidRPr="00AD6F4D">
        <w:rPr>
          <w:sz w:val="28"/>
          <w:szCs w:val="28"/>
        </w:rPr>
        <w:t>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ED5727" w:rsidRDefault="00ED5727" w:rsidP="00ED5727">
      <w:pPr>
        <w:jc w:val="right"/>
        <w:rPr>
          <w:sz w:val="28"/>
          <w:szCs w:val="28"/>
        </w:rPr>
      </w:pP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г</w:t>
      </w:r>
      <w:r w:rsidRPr="002A17BD">
        <w:rPr>
          <w:b/>
          <w:sz w:val="28"/>
          <w:szCs w:val="28"/>
        </w:rPr>
        <w:t>лавны</w:t>
      </w:r>
      <w:r>
        <w:rPr>
          <w:b/>
          <w:sz w:val="28"/>
          <w:szCs w:val="28"/>
        </w:rPr>
        <w:t>х администраторов</w:t>
      </w:r>
      <w:r w:rsidRPr="002A17BD">
        <w:rPr>
          <w:b/>
          <w:sz w:val="28"/>
          <w:szCs w:val="28"/>
        </w:rPr>
        <w:t xml:space="preserve"> доходов </w:t>
      </w:r>
      <w:r>
        <w:rPr>
          <w:b/>
          <w:sz w:val="28"/>
          <w:szCs w:val="28"/>
        </w:rPr>
        <w:t>бюджета</w:t>
      </w: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 «Смоленский район» Смоленской области</w:t>
      </w:r>
      <w:r w:rsidRPr="002A17BD">
        <w:rPr>
          <w:b/>
          <w:sz w:val="28"/>
          <w:szCs w:val="28"/>
        </w:rPr>
        <w:t xml:space="preserve"> </w:t>
      </w: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</w:t>
      </w:r>
      <w:r w:rsidR="003B0A82">
        <w:rPr>
          <w:b/>
          <w:sz w:val="28"/>
          <w:szCs w:val="28"/>
        </w:rPr>
        <w:t>2</w:t>
      </w:r>
      <w:r w:rsidR="00DE4DFB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 и плановый период 202</w:t>
      </w:r>
      <w:r w:rsidR="00DE4DFB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и 202</w:t>
      </w:r>
      <w:r w:rsidR="00DE4DFB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годов</w:t>
      </w:r>
    </w:p>
    <w:tbl>
      <w:tblPr>
        <w:tblpPr w:leftFromText="180" w:rightFromText="180" w:bottomFromText="200" w:vertAnchor="text" w:tblpY="1"/>
        <w:tblOverlap w:val="never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660"/>
        <w:gridCol w:w="5845"/>
      </w:tblGrid>
      <w:tr w:rsidR="00963B48" w:rsidRPr="00963B48" w:rsidTr="00963B48">
        <w:trPr>
          <w:trHeight w:val="317"/>
        </w:trPr>
        <w:tc>
          <w:tcPr>
            <w:tcW w:w="46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Код бюджетной классификации</w:t>
            </w:r>
          </w:p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5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Наименование администратора, источника доходов бюджета муниципального района</w:t>
            </w:r>
          </w:p>
        </w:tc>
      </w:tr>
      <w:tr w:rsidR="00963B48" w:rsidRPr="00963B48" w:rsidTr="00963B48">
        <w:trPr>
          <w:trHeight w:val="285"/>
        </w:trPr>
        <w:tc>
          <w:tcPr>
            <w:tcW w:w="46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</w:p>
        </w:tc>
        <w:tc>
          <w:tcPr>
            <w:tcW w:w="5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администратора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источника доходов</w:t>
            </w:r>
            <w:r>
              <w:rPr>
                <w:sz w:val="24"/>
                <w:szCs w:val="24"/>
              </w:rPr>
              <w:t xml:space="preserve"> </w:t>
            </w:r>
            <w:r w:rsidRPr="00963B48">
              <w:rPr>
                <w:sz w:val="24"/>
                <w:szCs w:val="24"/>
              </w:rPr>
              <w:t>бюджета муниципального района</w:t>
            </w:r>
          </w:p>
        </w:tc>
        <w:tc>
          <w:tcPr>
            <w:tcW w:w="5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>910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>Администрация муниципального образования «Смоленский район» Смоленской области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1 13 02995 05 0000 130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1 16 07090 05 0000 140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1 16 10123 01 0051 140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48" w:rsidRPr="006F6B9D" w:rsidRDefault="006F6B9D" w:rsidP="006F6B9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1 17 01050 05 0000 180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1 17 05050 05 0000 180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>911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sz w:val="24"/>
                <w:szCs w:val="24"/>
              </w:rPr>
            </w:pPr>
            <w:r w:rsidRPr="00963B48">
              <w:rPr>
                <w:b/>
                <w:sz w:val="24"/>
                <w:szCs w:val="24"/>
              </w:rPr>
              <w:t>Смоленская районная Дума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911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1 13 02995 05 0000 130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911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1 17 01050 05 0000 180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>912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sz w:val="24"/>
                <w:szCs w:val="24"/>
              </w:rPr>
            </w:pPr>
            <w:r w:rsidRPr="00963B48">
              <w:rPr>
                <w:b/>
                <w:sz w:val="24"/>
                <w:szCs w:val="24"/>
              </w:rPr>
              <w:t>финансовое управление Администрации муниципального образования «Смоленский район» Смоленской области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lastRenderedPageBreak/>
              <w:t>912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1 13 02995 05 0000 130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1B33C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33C8" w:rsidRPr="00963B48" w:rsidRDefault="001B33C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912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33C8" w:rsidRPr="00963B48" w:rsidRDefault="001B33C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1 16 10100 05 0000 140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C8" w:rsidRPr="00963B48" w:rsidRDefault="001B33C8" w:rsidP="00963B48">
            <w:pPr>
              <w:jc w:val="both"/>
              <w:rPr>
                <w:sz w:val="24"/>
                <w:szCs w:val="24"/>
              </w:rPr>
            </w:pPr>
            <w:r w:rsidRPr="001B33C8">
              <w:rPr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1 17 01050 05 0000 180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6F6B9D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F6B9D" w:rsidRPr="00963B48" w:rsidRDefault="006F6B9D" w:rsidP="006F6B9D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F6B9D" w:rsidRPr="00963B48" w:rsidRDefault="006F6B9D" w:rsidP="006F6B9D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1 17 01050 10 0000 180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B9D" w:rsidRPr="00963B48" w:rsidRDefault="006F6B9D" w:rsidP="006F6B9D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1 17 05050 05 0000 180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 xml:space="preserve">отдел по культуре, туризму и спорту Администрации муниципального образования </w:t>
            </w:r>
            <w:r w:rsidR="001B33C8">
              <w:rPr>
                <w:b/>
                <w:bCs/>
                <w:sz w:val="24"/>
                <w:szCs w:val="24"/>
              </w:rPr>
              <w:t>«</w:t>
            </w:r>
            <w:r w:rsidRPr="00963B48">
              <w:rPr>
                <w:b/>
                <w:bCs/>
                <w:sz w:val="24"/>
                <w:szCs w:val="24"/>
              </w:rPr>
              <w:t>Смоленский район</w:t>
            </w:r>
            <w:r w:rsidR="001B33C8">
              <w:rPr>
                <w:b/>
                <w:bCs/>
                <w:sz w:val="24"/>
                <w:szCs w:val="24"/>
              </w:rPr>
              <w:t>»</w:t>
            </w:r>
            <w:r w:rsidRPr="00963B48">
              <w:rPr>
                <w:b/>
                <w:bCs/>
                <w:sz w:val="24"/>
                <w:szCs w:val="24"/>
              </w:rPr>
              <w:t xml:space="preserve"> Смоленской области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914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1 13 02995 05 0000 130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040DCC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40DCC" w:rsidRPr="00963B48" w:rsidRDefault="00040DCC" w:rsidP="00040DCC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914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40DCC" w:rsidRPr="00963B48" w:rsidRDefault="00040DCC" w:rsidP="00040DCC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1 16 07090 05 0000 140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CC" w:rsidRPr="00963B48" w:rsidRDefault="00040DCC" w:rsidP="00040DCC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914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1 17 01050 05 0000 180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914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1 17 05050 05 0000 180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>915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sz w:val="24"/>
                <w:szCs w:val="24"/>
              </w:rPr>
            </w:pPr>
            <w:r w:rsidRPr="00963B48">
              <w:rPr>
                <w:b/>
                <w:sz w:val="24"/>
                <w:szCs w:val="24"/>
              </w:rPr>
              <w:t>Комитет по образованию Администрации муниципального образования «Смоленский район» Смоленской области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915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1 13 02995 05 0000 130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1B33C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33C8" w:rsidRPr="00963B48" w:rsidRDefault="001B33C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914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33C8" w:rsidRPr="00963B48" w:rsidRDefault="001B33C8" w:rsidP="001B33C8">
            <w:pPr>
              <w:ind w:right="-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1 16 07090 05 0000 140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C8" w:rsidRPr="00963B48" w:rsidRDefault="001B33C8" w:rsidP="00963B48">
            <w:pPr>
              <w:jc w:val="both"/>
              <w:rPr>
                <w:sz w:val="24"/>
                <w:szCs w:val="24"/>
              </w:rPr>
            </w:pPr>
            <w:r w:rsidRPr="001B33C8">
              <w:rPr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915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1 17 01050 05 0000 180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915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1 17 05050 05 0000 180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>917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sz w:val="24"/>
                <w:szCs w:val="24"/>
              </w:rPr>
            </w:pPr>
            <w:r w:rsidRPr="00963B48">
              <w:rPr>
                <w:b/>
                <w:sz w:val="24"/>
                <w:szCs w:val="24"/>
              </w:rPr>
              <w:t>Комитет по управлению муниципальным имуществом Администрации муниципального образования «Смоленский район» Смоленской области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6F6B9D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1 08 07150 01 0</w:t>
            </w:r>
            <w:r w:rsidR="00963B48" w:rsidRPr="00963B48">
              <w:rPr>
                <w:bCs/>
                <w:sz w:val="24"/>
                <w:szCs w:val="24"/>
              </w:rPr>
              <w:t>000 110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6F6B9D" w:rsidRDefault="006F6B9D" w:rsidP="006F6B9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6F6B9D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F6B9D" w:rsidRPr="00963B48" w:rsidRDefault="006F6B9D" w:rsidP="006F6B9D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F6B9D" w:rsidRPr="00963B48" w:rsidRDefault="006F6B9D" w:rsidP="006F6B9D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1 08 07150 01 1000 110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B9D" w:rsidRPr="00963B48" w:rsidRDefault="006F6B9D" w:rsidP="006F6B9D">
            <w:pPr>
              <w:jc w:val="both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1 08 07150 01 2000 110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jc w:val="both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Государственная пошлина за выдачу разрешения на установку рекламной конструкции - пени и проценты по соответствующему платежу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1 08 07150 01 3000 110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jc w:val="both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 xml:space="preserve">Государственная пошлина за выдачу разрешения на установку рекламной конструкции - суммы денежных взысканий (штрафов) по соответствующему платежу </w:t>
            </w:r>
            <w:r w:rsidRPr="00963B48">
              <w:rPr>
                <w:bCs/>
                <w:sz w:val="24"/>
                <w:szCs w:val="24"/>
              </w:rPr>
              <w:lastRenderedPageBreak/>
              <w:t>согласно законодательству Российской Федерации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lastRenderedPageBreak/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1 08 07150 01 4000 110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jc w:val="both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Государственная пошлина за выдачу разрешения на установку рекламной конструкции - прочие поступления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1 11 01050 05 0000 120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1 11 05013 05 0000 120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6F6B9D" w:rsidRDefault="006F6B9D" w:rsidP="006F6B9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1 11 05013 05 0100 120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 (сумма платежа (перерасчеты и задолженность по соответствующему платежу)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1 11 05013 05 0200 120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 (пени, проценты и штрафы по соответствующему платежу)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1 11 05035 05 0000 120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автономных учреждений)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1 11 05035 05 0100 120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 муниципальных бюджетных и автономных учреждений) (сумма платежа (перерасчеты и задолженность по соответствующему платежу)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1 11 05035 05 0200 120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 муниципальных бюджетных и автономных учреждений) (пени, проценты и штрафы по соответствующему платежу)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1 11 09045 05 0000 120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 xml:space="preserve">Прочие поступления от использования имущества, </w:t>
            </w:r>
            <w:r w:rsidRPr="00963B48">
              <w:rPr>
                <w:sz w:val="24"/>
                <w:szCs w:val="24"/>
              </w:rPr>
              <w:lastRenderedPageBreak/>
              <w:t>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lastRenderedPageBreak/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1 13 02995 05 0000 130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1 14 01050 05 0000 410</w:t>
            </w:r>
          </w:p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1 14 02053 05 0000 410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1 14 02053 05 0000 440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6F6B9D">
            <w:pPr>
              <w:jc w:val="both"/>
              <w:rPr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1 14 02053 10 0000 440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1 14 06013 05 0000 430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1 14 06013 05 0100 430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(сумма платежа (перерасчеты и задолженность по соответствующему платежу)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1 14 06013 05 0200 430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(пени, проценты и штрафы по соответствующему платежу)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1 14 06025 05 0000 430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автономных учреждений)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lastRenderedPageBreak/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1 17 01050 05 0000 180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1 17 05050 05 0000 180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</w:tbl>
    <w:p w:rsidR="0070352F" w:rsidRDefault="0070352F"/>
    <w:sectPr w:rsidR="0070352F" w:rsidSect="00AD55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424" w:bottom="851" w:left="1134" w:header="708" w:footer="708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3048" w:rsidRDefault="00CB3048" w:rsidP="00CB351A">
      <w:r>
        <w:separator/>
      </w:r>
    </w:p>
  </w:endnote>
  <w:endnote w:type="continuationSeparator" w:id="0">
    <w:p w:rsidR="00CB3048" w:rsidRDefault="00CB3048" w:rsidP="00CB3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55FC" w:rsidRDefault="00AD55F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55FC" w:rsidRDefault="00AD55F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55FC" w:rsidRDefault="00AD55F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3048" w:rsidRDefault="00CB3048" w:rsidP="00CB351A">
      <w:r>
        <w:separator/>
      </w:r>
    </w:p>
  </w:footnote>
  <w:footnote w:type="continuationSeparator" w:id="0">
    <w:p w:rsidR="00CB3048" w:rsidRDefault="00CB3048" w:rsidP="00CB35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55FC" w:rsidRDefault="00AD55F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89887445"/>
      <w:docPartObj>
        <w:docPartGallery w:val="Page Numbers (Top of Page)"/>
        <w:docPartUnique/>
      </w:docPartObj>
    </w:sdtPr>
    <w:sdtEndPr/>
    <w:sdtContent>
      <w:p w:rsidR="00AD55FC" w:rsidRDefault="00AD55F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0662">
          <w:rPr>
            <w:noProof/>
          </w:rPr>
          <w:t>12</w:t>
        </w:r>
        <w:r>
          <w:fldChar w:fldCharType="end"/>
        </w:r>
      </w:p>
    </w:sdtContent>
  </w:sdt>
  <w:p w:rsidR="00CB351A" w:rsidRDefault="00CB351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55FC" w:rsidRDefault="00AD55F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83C"/>
    <w:rsid w:val="00040DCC"/>
    <w:rsid w:val="00080D02"/>
    <w:rsid w:val="001B33C8"/>
    <w:rsid w:val="00202F81"/>
    <w:rsid w:val="00223081"/>
    <w:rsid w:val="002841AA"/>
    <w:rsid w:val="003B0A82"/>
    <w:rsid w:val="00440662"/>
    <w:rsid w:val="00466728"/>
    <w:rsid w:val="004976B7"/>
    <w:rsid w:val="004B6B2E"/>
    <w:rsid w:val="005A0A4F"/>
    <w:rsid w:val="005D6163"/>
    <w:rsid w:val="0063243A"/>
    <w:rsid w:val="0069083C"/>
    <w:rsid w:val="006F6B9D"/>
    <w:rsid w:val="0070352F"/>
    <w:rsid w:val="00752B51"/>
    <w:rsid w:val="00787E68"/>
    <w:rsid w:val="007E286D"/>
    <w:rsid w:val="00963B48"/>
    <w:rsid w:val="00A164AD"/>
    <w:rsid w:val="00A5506F"/>
    <w:rsid w:val="00AD55FC"/>
    <w:rsid w:val="00AD6F4D"/>
    <w:rsid w:val="00CB3048"/>
    <w:rsid w:val="00CB351A"/>
    <w:rsid w:val="00CC147D"/>
    <w:rsid w:val="00CD48DD"/>
    <w:rsid w:val="00CE11F1"/>
    <w:rsid w:val="00CE4D9E"/>
    <w:rsid w:val="00DE4DFB"/>
    <w:rsid w:val="00E025C6"/>
    <w:rsid w:val="00ED5727"/>
    <w:rsid w:val="00F13673"/>
    <w:rsid w:val="00F71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74B7A6-156F-4C32-8268-38E5B0497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CB35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B35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B35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B351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3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1446</Words>
  <Characters>8248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User</cp:lastModifiedBy>
  <cp:revision>8</cp:revision>
  <dcterms:created xsi:type="dcterms:W3CDTF">2020-12-07T07:57:00Z</dcterms:created>
  <dcterms:modified xsi:type="dcterms:W3CDTF">2021-01-26T13:45:00Z</dcterms:modified>
</cp:coreProperties>
</file>