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849" w:rsidRPr="00AF1849" w:rsidRDefault="00AF1849" w:rsidP="00AF1849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AF184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3875" cy="857250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849" w:rsidRPr="00AF1849" w:rsidRDefault="00AF1849" w:rsidP="00AF184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F1849">
        <w:rPr>
          <w:rFonts w:ascii="Times New Roman" w:hAnsi="Times New Roman"/>
          <w:b/>
          <w:sz w:val="28"/>
          <w:szCs w:val="28"/>
        </w:rPr>
        <w:t>СМОЛЕНСКАЯ ОКРУЖНАЯ ДУМА</w:t>
      </w:r>
    </w:p>
    <w:p w:rsidR="00AF1849" w:rsidRPr="00AF1849" w:rsidRDefault="00AF1849" w:rsidP="00AF184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AF1849" w:rsidRPr="00AF1849" w:rsidRDefault="00AF1849" w:rsidP="00AF184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F1849">
        <w:rPr>
          <w:rFonts w:ascii="Times New Roman" w:hAnsi="Times New Roman"/>
          <w:b/>
          <w:sz w:val="28"/>
          <w:szCs w:val="28"/>
        </w:rPr>
        <w:t>РЕШЕНИЕ</w:t>
      </w:r>
    </w:p>
    <w:p w:rsidR="00AF1849" w:rsidRPr="00AF1849" w:rsidRDefault="00AF1849" w:rsidP="00AF1849">
      <w:pPr>
        <w:pStyle w:val="a8"/>
        <w:rPr>
          <w:rFonts w:ascii="Times New Roman" w:hAnsi="Times New Roman"/>
          <w:b/>
          <w:sz w:val="28"/>
          <w:szCs w:val="28"/>
        </w:rPr>
      </w:pPr>
    </w:p>
    <w:p w:rsidR="0013780E" w:rsidRDefault="0013780E" w:rsidP="0013780E">
      <w:pPr>
        <w:pStyle w:val="a8"/>
        <w:tabs>
          <w:tab w:val="left" w:pos="4253"/>
        </w:tabs>
        <w:ind w:right="53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541B08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31ED8">
        <w:rPr>
          <w:rFonts w:ascii="Times New Roman" w:hAnsi="Times New Roman"/>
          <w:sz w:val="28"/>
          <w:szCs w:val="28"/>
        </w:rPr>
        <w:t>26 июня 2025 года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541B0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 204</w:t>
      </w:r>
    </w:p>
    <w:p w:rsidR="00AF1849" w:rsidRPr="00AF1849" w:rsidRDefault="00AF1849" w:rsidP="00AF1849">
      <w:pPr>
        <w:pStyle w:val="a8"/>
        <w:rPr>
          <w:rFonts w:ascii="Times New Roman" w:hAnsi="Times New Roman"/>
          <w:sz w:val="28"/>
          <w:szCs w:val="28"/>
        </w:rPr>
      </w:pPr>
    </w:p>
    <w:p w:rsidR="00DC03F9" w:rsidRDefault="003E47D6" w:rsidP="00AF1849">
      <w:pPr>
        <w:pStyle w:val="a8"/>
        <w:ind w:right="53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реализации</w:t>
      </w:r>
      <w:r w:rsidRPr="003E47D6">
        <w:rPr>
          <w:rFonts w:ascii="Times New Roman" w:hAnsi="Times New Roman"/>
          <w:sz w:val="28"/>
          <w:szCs w:val="28"/>
        </w:rPr>
        <w:t xml:space="preserve"> мероприятий </w:t>
      </w:r>
      <w:r w:rsidR="00DC03F9" w:rsidRPr="00C3074F">
        <w:rPr>
          <w:rFonts w:ascii="Times New Roman" w:hAnsi="Times New Roman"/>
          <w:sz w:val="28"/>
          <w:szCs w:val="28"/>
        </w:rPr>
        <w:t>по описанию</w:t>
      </w:r>
      <w:r w:rsidR="00DC03F9" w:rsidRPr="00E8617E">
        <w:rPr>
          <w:rFonts w:ascii="Times New Roman" w:hAnsi="Times New Roman"/>
          <w:color w:val="000000"/>
          <w:sz w:val="28"/>
          <w:szCs w:val="28"/>
        </w:rPr>
        <w:t xml:space="preserve"> местоположения границ территориальных зон и (или) населенных пунктов и вн</w:t>
      </w:r>
      <w:r w:rsidR="00DC03F9">
        <w:rPr>
          <w:rFonts w:ascii="Times New Roman" w:hAnsi="Times New Roman"/>
          <w:color w:val="000000"/>
          <w:sz w:val="28"/>
          <w:szCs w:val="28"/>
        </w:rPr>
        <w:t>есению</w:t>
      </w:r>
      <w:r w:rsidR="00DC03F9" w:rsidRPr="00E8617E">
        <w:rPr>
          <w:rFonts w:ascii="Times New Roman" w:hAnsi="Times New Roman"/>
          <w:color w:val="000000"/>
          <w:sz w:val="28"/>
          <w:szCs w:val="28"/>
        </w:rPr>
        <w:t xml:space="preserve"> о них сведени</w:t>
      </w:r>
      <w:r w:rsidR="00DC03F9">
        <w:rPr>
          <w:rFonts w:ascii="Times New Roman" w:hAnsi="Times New Roman"/>
          <w:color w:val="000000"/>
          <w:sz w:val="28"/>
          <w:szCs w:val="28"/>
        </w:rPr>
        <w:t>й</w:t>
      </w:r>
      <w:r w:rsidR="00DC03F9" w:rsidRPr="00E8617E">
        <w:rPr>
          <w:rFonts w:ascii="Times New Roman" w:hAnsi="Times New Roman"/>
          <w:color w:val="000000"/>
          <w:sz w:val="28"/>
          <w:szCs w:val="28"/>
        </w:rPr>
        <w:t xml:space="preserve"> в Единый государственный реестр недвижимости</w:t>
      </w:r>
    </w:p>
    <w:p w:rsidR="00F320B4" w:rsidRPr="00AF1849" w:rsidRDefault="00F320B4" w:rsidP="00AF1849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AF1849" w:rsidRPr="00AF1849" w:rsidRDefault="00AF1849" w:rsidP="00AF1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7D6">
        <w:rPr>
          <w:rFonts w:ascii="Times New Roman" w:hAnsi="Times New Roman" w:cs="Times New Roman"/>
          <w:sz w:val="28"/>
          <w:szCs w:val="28"/>
        </w:rPr>
        <w:t>В соответствии с</w:t>
      </w:r>
      <w:r w:rsidR="003E47D6" w:rsidRPr="003E47D6">
        <w:rPr>
          <w:rFonts w:ascii="Times New Roman" w:hAnsi="Times New Roman" w:cs="Times New Roman"/>
          <w:sz w:val="28"/>
          <w:szCs w:val="28"/>
        </w:rPr>
        <w:t>о статьей 24 Градостроительного кодекса Российской Федерации, в целях исполнения подпункта «а» пункта 2 Перечня поручений по вопросам реализации государственной программы «Национальная система пространственных данных», утвержденного Президентом Российской Федерации от 11</w:t>
      </w:r>
      <w:r w:rsidR="003E47D6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3E47D6" w:rsidRPr="003E47D6">
        <w:rPr>
          <w:rFonts w:ascii="Times New Roman" w:hAnsi="Times New Roman" w:cs="Times New Roman"/>
          <w:sz w:val="28"/>
          <w:szCs w:val="28"/>
        </w:rPr>
        <w:t>2022</w:t>
      </w:r>
      <w:r w:rsidR="003E47D6">
        <w:rPr>
          <w:rFonts w:ascii="Times New Roman" w:hAnsi="Times New Roman" w:cs="Times New Roman"/>
          <w:sz w:val="28"/>
          <w:szCs w:val="28"/>
        </w:rPr>
        <w:t xml:space="preserve"> года</w:t>
      </w:r>
      <w:r w:rsidR="003E47D6" w:rsidRPr="003E47D6">
        <w:rPr>
          <w:rFonts w:ascii="Times New Roman" w:hAnsi="Times New Roman" w:cs="Times New Roman"/>
          <w:sz w:val="28"/>
          <w:szCs w:val="28"/>
        </w:rPr>
        <w:t xml:space="preserve">  № Пр-1424</w:t>
      </w:r>
      <w:r w:rsidR="003E47D6">
        <w:rPr>
          <w:rFonts w:ascii="Times New Roman" w:hAnsi="Times New Roman" w:cs="Times New Roman"/>
          <w:sz w:val="28"/>
          <w:szCs w:val="28"/>
        </w:rPr>
        <w:t>, руководствуясь</w:t>
      </w:r>
      <w:r w:rsidRPr="00AF1849">
        <w:rPr>
          <w:rFonts w:ascii="Times New Roman" w:hAnsi="Times New Roman" w:cs="Times New Roman"/>
          <w:sz w:val="28"/>
          <w:szCs w:val="28"/>
        </w:rPr>
        <w:t xml:space="preserve"> Уставом муниципального образования «Смоленский муниципальный округ» Смоленской области, Смоленская окружная Дума </w:t>
      </w:r>
    </w:p>
    <w:p w:rsidR="00AF1849" w:rsidRPr="00AF1849" w:rsidRDefault="00AF1849" w:rsidP="00AF1849">
      <w:pPr>
        <w:pStyle w:val="a8"/>
        <w:rPr>
          <w:rFonts w:ascii="Times New Roman" w:hAnsi="Times New Roman"/>
          <w:b/>
          <w:sz w:val="28"/>
          <w:szCs w:val="28"/>
        </w:rPr>
      </w:pPr>
    </w:p>
    <w:p w:rsidR="00AF1849" w:rsidRPr="00AF1849" w:rsidRDefault="00AF1849" w:rsidP="00AF1849">
      <w:pPr>
        <w:pStyle w:val="a8"/>
        <w:ind w:firstLine="708"/>
        <w:rPr>
          <w:rFonts w:ascii="Times New Roman" w:hAnsi="Times New Roman"/>
          <w:b/>
          <w:sz w:val="28"/>
          <w:szCs w:val="28"/>
        </w:rPr>
      </w:pPr>
      <w:r w:rsidRPr="00AF1849">
        <w:rPr>
          <w:rFonts w:ascii="Times New Roman" w:hAnsi="Times New Roman"/>
          <w:b/>
          <w:sz w:val="28"/>
          <w:szCs w:val="28"/>
        </w:rPr>
        <w:t>РЕШИЛА:</w:t>
      </w:r>
    </w:p>
    <w:p w:rsidR="003E47D6" w:rsidRPr="003E47D6" w:rsidRDefault="00AF1849" w:rsidP="003E47D6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3E47D6">
        <w:rPr>
          <w:rFonts w:ascii="Times New Roman" w:hAnsi="Times New Roman"/>
          <w:sz w:val="28"/>
          <w:szCs w:val="28"/>
        </w:rPr>
        <w:t xml:space="preserve">1. Утвердить </w:t>
      </w:r>
      <w:r w:rsidR="00FD78AC" w:rsidRPr="003E47D6">
        <w:rPr>
          <w:rFonts w:ascii="Times New Roman" w:hAnsi="Times New Roman"/>
          <w:sz w:val="28"/>
          <w:szCs w:val="28"/>
        </w:rPr>
        <w:t>прилагаем</w:t>
      </w:r>
      <w:r w:rsidR="003E47D6" w:rsidRPr="003E47D6">
        <w:rPr>
          <w:rFonts w:ascii="Times New Roman" w:hAnsi="Times New Roman"/>
          <w:sz w:val="28"/>
          <w:szCs w:val="28"/>
        </w:rPr>
        <w:t>ую форму</w:t>
      </w:r>
      <w:r w:rsidR="00FD78AC" w:rsidRPr="003E47D6">
        <w:rPr>
          <w:rFonts w:ascii="Times New Roman" w:hAnsi="Times New Roman"/>
          <w:sz w:val="28"/>
          <w:szCs w:val="28"/>
        </w:rPr>
        <w:t xml:space="preserve"> </w:t>
      </w:r>
      <w:r w:rsidR="003E47D6" w:rsidRPr="003E47D6">
        <w:rPr>
          <w:rFonts w:ascii="Times New Roman" w:hAnsi="Times New Roman"/>
          <w:sz w:val="28"/>
          <w:szCs w:val="28"/>
        </w:rPr>
        <w:t xml:space="preserve">доверенности на реализацию мероприятий по </w:t>
      </w:r>
      <w:r w:rsidR="00DC03F9" w:rsidRPr="00C3074F">
        <w:rPr>
          <w:rFonts w:ascii="Times New Roman" w:hAnsi="Times New Roman"/>
          <w:sz w:val="28"/>
          <w:szCs w:val="28"/>
        </w:rPr>
        <w:t>описанию</w:t>
      </w:r>
      <w:r w:rsidR="00DC03F9" w:rsidRPr="00E8617E">
        <w:rPr>
          <w:rFonts w:ascii="Times New Roman" w:hAnsi="Times New Roman"/>
          <w:color w:val="000000"/>
          <w:sz w:val="28"/>
          <w:szCs w:val="28"/>
        </w:rPr>
        <w:t xml:space="preserve"> местоположения границ территориальных зон и (или) населенных пунктов и вн</w:t>
      </w:r>
      <w:r w:rsidR="00DC03F9">
        <w:rPr>
          <w:rFonts w:ascii="Times New Roman" w:hAnsi="Times New Roman"/>
          <w:color w:val="000000"/>
          <w:sz w:val="28"/>
          <w:szCs w:val="28"/>
        </w:rPr>
        <w:t>есению</w:t>
      </w:r>
      <w:r w:rsidR="00DC03F9" w:rsidRPr="00E8617E">
        <w:rPr>
          <w:rFonts w:ascii="Times New Roman" w:hAnsi="Times New Roman"/>
          <w:color w:val="000000"/>
          <w:sz w:val="28"/>
          <w:szCs w:val="28"/>
        </w:rPr>
        <w:t xml:space="preserve"> о них сведени</w:t>
      </w:r>
      <w:r w:rsidR="00DC03F9">
        <w:rPr>
          <w:rFonts w:ascii="Times New Roman" w:hAnsi="Times New Roman"/>
          <w:color w:val="000000"/>
          <w:sz w:val="28"/>
          <w:szCs w:val="28"/>
        </w:rPr>
        <w:t>й</w:t>
      </w:r>
      <w:r w:rsidR="00DC03F9" w:rsidRPr="00E8617E">
        <w:rPr>
          <w:rFonts w:ascii="Times New Roman" w:hAnsi="Times New Roman"/>
          <w:color w:val="000000"/>
          <w:sz w:val="28"/>
          <w:szCs w:val="28"/>
        </w:rPr>
        <w:t xml:space="preserve"> в Единый государственный реестр недвижимости</w:t>
      </w:r>
      <w:r w:rsidR="003E47D6" w:rsidRPr="003E47D6">
        <w:rPr>
          <w:rFonts w:ascii="Times New Roman" w:hAnsi="Times New Roman"/>
          <w:sz w:val="28"/>
          <w:szCs w:val="28"/>
        </w:rPr>
        <w:t>, подписание и направление необходимых документов в Единый государственный реестр недвижимости органами регистрации права</w:t>
      </w:r>
      <w:r w:rsidR="00DC03F9">
        <w:rPr>
          <w:rFonts w:ascii="Times New Roman" w:hAnsi="Times New Roman"/>
          <w:sz w:val="28"/>
          <w:szCs w:val="28"/>
        </w:rPr>
        <w:t>.</w:t>
      </w:r>
    </w:p>
    <w:p w:rsidR="003E47D6" w:rsidRPr="003E47D6" w:rsidRDefault="003E47D6" w:rsidP="003E47D6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2. </w:t>
      </w:r>
      <w:r w:rsidRPr="003E47D6">
        <w:rPr>
          <w:rFonts w:ascii="Times New Roman" w:hAnsi="Times New Roman"/>
          <w:sz w:val="28"/>
          <w:szCs w:val="28"/>
          <w:lang w:eastAsia="ar-SA"/>
        </w:rPr>
        <w:t xml:space="preserve">Уполномочить председателя </w:t>
      </w:r>
      <w:r w:rsidRPr="003E47D6">
        <w:rPr>
          <w:rFonts w:ascii="Times New Roman" w:hAnsi="Times New Roman"/>
          <w:sz w:val="28"/>
          <w:szCs w:val="28"/>
        </w:rPr>
        <w:t>Смоленской окружной Думы</w:t>
      </w:r>
      <w:r w:rsidRPr="003E47D6">
        <w:rPr>
          <w:rFonts w:ascii="Times New Roman" w:hAnsi="Times New Roman"/>
          <w:sz w:val="28"/>
          <w:szCs w:val="28"/>
          <w:lang w:eastAsia="ar-SA"/>
        </w:rPr>
        <w:t xml:space="preserve"> Давыдовского Юрия Геннадьевича</w:t>
      </w:r>
      <w:r w:rsidRPr="003E47D6">
        <w:rPr>
          <w:rFonts w:ascii="Times New Roman" w:hAnsi="Times New Roman"/>
          <w:sz w:val="28"/>
          <w:szCs w:val="28"/>
        </w:rPr>
        <w:t xml:space="preserve"> на осуществление всех необходимых юридических действий, связанных с реализацией указанных мероприятий.</w:t>
      </w:r>
    </w:p>
    <w:p w:rsidR="00AF1849" w:rsidRPr="00AF1849" w:rsidRDefault="003E47D6" w:rsidP="00FD78A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F1849" w:rsidRPr="00AF1849">
        <w:rPr>
          <w:rFonts w:ascii="Times New Roman" w:hAnsi="Times New Roman"/>
          <w:sz w:val="28"/>
          <w:szCs w:val="28"/>
        </w:rPr>
        <w:t>. Настоящее решение подлежит официальному опубликованию в газете «Сельская правда Смоленский район» и размещению на официальном сайте Администрации муниципального образования «Смоленский муниципальный округ» Смоленской области.</w:t>
      </w:r>
      <w:r w:rsidR="00AF1849" w:rsidRPr="00AF1849">
        <w:rPr>
          <w:rFonts w:ascii="Times New Roman" w:eastAsia="PT Astra Serif" w:hAnsi="Times New Roman"/>
          <w:sz w:val="28"/>
          <w:szCs w:val="28"/>
        </w:rPr>
        <w:t xml:space="preserve"> </w:t>
      </w:r>
    </w:p>
    <w:p w:rsidR="00AF1849" w:rsidRPr="00AF1849" w:rsidRDefault="001D2E7E" w:rsidP="00FD78A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F1849" w:rsidRPr="00AF1849">
        <w:rPr>
          <w:rFonts w:ascii="Times New Roman" w:hAnsi="Times New Roman"/>
          <w:sz w:val="28"/>
          <w:szCs w:val="28"/>
        </w:rPr>
        <w:t xml:space="preserve">. Настоящее решение </w:t>
      </w:r>
      <w:proofErr w:type="gramStart"/>
      <w:r w:rsidR="00AF1849" w:rsidRPr="00AF1849">
        <w:rPr>
          <w:rFonts w:ascii="Times New Roman" w:hAnsi="Times New Roman"/>
          <w:sz w:val="28"/>
          <w:szCs w:val="28"/>
        </w:rPr>
        <w:t xml:space="preserve">вступает в силу </w:t>
      </w:r>
      <w:r w:rsidR="003E47D6">
        <w:rPr>
          <w:rFonts w:ascii="Times New Roman" w:hAnsi="Times New Roman"/>
          <w:sz w:val="28"/>
          <w:szCs w:val="28"/>
        </w:rPr>
        <w:t>со дня принятия</w:t>
      </w:r>
      <w:r w:rsidR="003001E1">
        <w:rPr>
          <w:rFonts w:ascii="Times New Roman" w:hAnsi="Times New Roman"/>
          <w:sz w:val="28"/>
          <w:szCs w:val="28"/>
        </w:rPr>
        <w:t xml:space="preserve"> и применяется</w:t>
      </w:r>
      <w:proofErr w:type="gramEnd"/>
      <w:r w:rsidR="003001E1">
        <w:rPr>
          <w:rFonts w:ascii="Times New Roman" w:hAnsi="Times New Roman"/>
          <w:sz w:val="28"/>
          <w:szCs w:val="28"/>
        </w:rPr>
        <w:t xml:space="preserve"> к правоотношениям, возникшим с 10 июня 2025 года</w:t>
      </w:r>
      <w:r w:rsidR="00AF1849" w:rsidRPr="00AF1849">
        <w:rPr>
          <w:rFonts w:ascii="Times New Roman" w:hAnsi="Times New Roman"/>
          <w:sz w:val="28"/>
          <w:szCs w:val="28"/>
        </w:rPr>
        <w:t xml:space="preserve">.  </w:t>
      </w:r>
    </w:p>
    <w:p w:rsidR="00AF1849" w:rsidRDefault="00AF1849" w:rsidP="00AF1849">
      <w:pPr>
        <w:pStyle w:val="a8"/>
        <w:rPr>
          <w:rFonts w:ascii="Times New Roman" w:hAnsi="Times New Roman"/>
          <w:b/>
          <w:sz w:val="28"/>
          <w:szCs w:val="28"/>
        </w:rPr>
      </w:pPr>
    </w:p>
    <w:p w:rsidR="003E47D6" w:rsidRPr="00AF1849" w:rsidRDefault="003E47D6" w:rsidP="003E47D6">
      <w:pPr>
        <w:pStyle w:val="a8"/>
        <w:rPr>
          <w:rFonts w:ascii="Times New Roman" w:hAnsi="Times New Roman"/>
          <w:sz w:val="28"/>
          <w:szCs w:val="28"/>
        </w:rPr>
      </w:pPr>
      <w:r w:rsidRPr="00AF1849">
        <w:rPr>
          <w:rFonts w:ascii="Times New Roman" w:hAnsi="Times New Roman"/>
          <w:sz w:val="28"/>
          <w:szCs w:val="28"/>
        </w:rPr>
        <w:t>Председатель</w:t>
      </w:r>
    </w:p>
    <w:p w:rsidR="003E47D6" w:rsidRDefault="003E47D6" w:rsidP="003E47D6">
      <w:pPr>
        <w:pStyle w:val="a8"/>
        <w:rPr>
          <w:rFonts w:ascii="Times New Roman" w:hAnsi="Times New Roman"/>
          <w:b/>
          <w:sz w:val="28"/>
          <w:szCs w:val="28"/>
        </w:rPr>
      </w:pPr>
      <w:r w:rsidRPr="00AF1849">
        <w:rPr>
          <w:rFonts w:ascii="Times New Roman" w:hAnsi="Times New Roman"/>
          <w:sz w:val="28"/>
          <w:szCs w:val="28"/>
        </w:rPr>
        <w:t xml:space="preserve">Смоленской окружной Думы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  <w:r w:rsidRPr="00AF1849">
        <w:rPr>
          <w:rFonts w:ascii="Times New Roman" w:hAnsi="Times New Roman"/>
          <w:b/>
          <w:sz w:val="28"/>
          <w:szCs w:val="28"/>
        </w:rPr>
        <w:t>Ю.Г. Давыдовский</w:t>
      </w:r>
    </w:p>
    <w:p w:rsidR="00DC03F9" w:rsidRDefault="00DC03F9" w:rsidP="00DC03F9">
      <w:pPr>
        <w:pStyle w:val="aa"/>
        <w:spacing w:before="0" w:beforeAutospacing="0" w:after="0" w:afterAutospacing="0"/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УТВЕРЖДЕНА</w:t>
      </w:r>
    </w:p>
    <w:p w:rsidR="00DC03F9" w:rsidRDefault="00DC03F9" w:rsidP="00DC03F9">
      <w:pPr>
        <w:pStyle w:val="aa"/>
        <w:spacing w:before="0" w:beforeAutospacing="0" w:after="0" w:afterAutospacing="0"/>
        <w:ind w:left="4820"/>
        <w:jc w:val="both"/>
        <w:rPr>
          <w:sz w:val="28"/>
          <w:szCs w:val="28"/>
        </w:rPr>
      </w:pPr>
      <w:r w:rsidRPr="004374A9">
        <w:rPr>
          <w:sz w:val="28"/>
          <w:szCs w:val="28"/>
        </w:rPr>
        <w:t xml:space="preserve">решением Смоленской </w:t>
      </w:r>
      <w:r>
        <w:rPr>
          <w:sz w:val="28"/>
          <w:szCs w:val="28"/>
        </w:rPr>
        <w:t>окружной Думы</w:t>
      </w:r>
    </w:p>
    <w:p w:rsidR="0013780E" w:rsidRDefault="0013780E" w:rsidP="0013780E">
      <w:pPr>
        <w:pStyle w:val="a8"/>
        <w:tabs>
          <w:tab w:val="left" w:pos="9639"/>
        </w:tabs>
        <w:ind w:left="4820"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541B08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31ED8">
        <w:rPr>
          <w:rFonts w:ascii="Times New Roman" w:hAnsi="Times New Roman"/>
          <w:sz w:val="28"/>
          <w:szCs w:val="28"/>
        </w:rPr>
        <w:t>26 июня 2025 года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41B0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 204</w:t>
      </w:r>
    </w:p>
    <w:p w:rsidR="00DC03F9" w:rsidRDefault="00DC03F9" w:rsidP="003E47D6">
      <w:pPr>
        <w:pStyle w:val="a8"/>
        <w:rPr>
          <w:rFonts w:ascii="Times New Roman" w:hAnsi="Times New Roman"/>
          <w:b/>
          <w:sz w:val="28"/>
          <w:szCs w:val="28"/>
        </w:rPr>
      </w:pPr>
    </w:p>
    <w:p w:rsidR="001D2E7E" w:rsidRDefault="001D2E7E" w:rsidP="001D2E7E">
      <w:pPr>
        <w:ind w:firstLine="1843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66750" cy="1092335"/>
            <wp:effectExtent l="19050" t="0" r="0" b="0"/>
            <wp:docPr id="3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9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E7E" w:rsidRPr="001D2E7E" w:rsidRDefault="001D2E7E" w:rsidP="001D2E7E">
      <w:pPr>
        <w:pStyle w:val="a8"/>
        <w:rPr>
          <w:rFonts w:ascii="Times New Roman" w:hAnsi="Times New Roman"/>
          <w:b/>
          <w:sz w:val="24"/>
          <w:szCs w:val="24"/>
        </w:rPr>
      </w:pPr>
      <w:r w:rsidRPr="001D2E7E">
        <w:rPr>
          <w:rFonts w:ascii="Times New Roman" w:hAnsi="Times New Roman"/>
          <w:b/>
          <w:sz w:val="24"/>
          <w:szCs w:val="24"/>
        </w:rPr>
        <w:t xml:space="preserve">  СМОЛЕНСКАЯ ОКРУЖНАЯ ДУМА</w:t>
      </w:r>
      <w:r w:rsidRPr="001D2E7E">
        <w:rPr>
          <w:rFonts w:ascii="Times New Roman" w:hAnsi="Times New Roman"/>
          <w:b/>
          <w:sz w:val="24"/>
          <w:szCs w:val="24"/>
        </w:rPr>
        <w:br/>
      </w:r>
    </w:p>
    <w:p w:rsidR="001D2E7E" w:rsidRPr="001D2E7E" w:rsidRDefault="001D2E7E" w:rsidP="001D2E7E">
      <w:pPr>
        <w:pStyle w:val="a8"/>
        <w:ind w:right="4817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D2E7E">
        <w:rPr>
          <w:rFonts w:ascii="Times New Roman" w:hAnsi="Times New Roman"/>
          <w:sz w:val="24"/>
          <w:szCs w:val="24"/>
        </w:rPr>
        <w:t>пр-д</w:t>
      </w:r>
      <w:proofErr w:type="spellEnd"/>
      <w:r w:rsidRPr="001D2E7E">
        <w:rPr>
          <w:rFonts w:ascii="Times New Roman" w:hAnsi="Times New Roman"/>
          <w:sz w:val="24"/>
          <w:szCs w:val="24"/>
        </w:rPr>
        <w:t xml:space="preserve"> Маршала Конева, д.28Е, г. Смоленск,</w:t>
      </w:r>
    </w:p>
    <w:p w:rsidR="001D2E7E" w:rsidRPr="001D2E7E" w:rsidRDefault="001D2E7E" w:rsidP="001D2E7E">
      <w:pPr>
        <w:pStyle w:val="a8"/>
        <w:ind w:right="4817"/>
        <w:jc w:val="center"/>
        <w:rPr>
          <w:rFonts w:ascii="Times New Roman" w:hAnsi="Times New Roman"/>
          <w:sz w:val="24"/>
          <w:szCs w:val="24"/>
        </w:rPr>
      </w:pPr>
      <w:r w:rsidRPr="001D2E7E">
        <w:rPr>
          <w:rFonts w:ascii="Times New Roman" w:hAnsi="Times New Roman"/>
          <w:sz w:val="24"/>
          <w:szCs w:val="24"/>
        </w:rPr>
        <w:t>Смоленская обл., 214019</w:t>
      </w:r>
    </w:p>
    <w:p w:rsidR="001D2E7E" w:rsidRPr="001D2E7E" w:rsidRDefault="001D2E7E" w:rsidP="001D2E7E">
      <w:pPr>
        <w:pStyle w:val="a8"/>
        <w:ind w:right="4817"/>
        <w:jc w:val="center"/>
        <w:rPr>
          <w:rFonts w:ascii="Times New Roman" w:hAnsi="Times New Roman"/>
          <w:sz w:val="24"/>
          <w:szCs w:val="24"/>
          <w:lang w:val="it-IT"/>
        </w:rPr>
      </w:pPr>
      <w:r w:rsidRPr="001D2E7E">
        <w:rPr>
          <w:rFonts w:ascii="Times New Roman" w:hAnsi="Times New Roman"/>
          <w:sz w:val="24"/>
          <w:szCs w:val="24"/>
        </w:rPr>
        <w:t>тел</w:t>
      </w:r>
      <w:r w:rsidRPr="001D2E7E">
        <w:rPr>
          <w:rFonts w:ascii="Times New Roman" w:hAnsi="Times New Roman"/>
          <w:sz w:val="24"/>
          <w:szCs w:val="24"/>
          <w:lang w:val="it-IT"/>
        </w:rPr>
        <w:t xml:space="preserve">.: (4812) </w:t>
      </w:r>
      <w:r w:rsidRPr="001D2E7E">
        <w:rPr>
          <w:rFonts w:ascii="Times New Roman" w:hAnsi="Times New Roman"/>
          <w:sz w:val="24"/>
          <w:szCs w:val="24"/>
        </w:rPr>
        <w:t>55-50-64</w:t>
      </w:r>
    </w:p>
    <w:p w:rsidR="001D2E7E" w:rsidRPr="0013780E" w:rsidRDefault="001D2E7E" w:rsidP="001D2E7E">
      <w:pPr>
        <w:pStyle w:val="a8"/>
        <w:ind w:right="4817"/>
        <w:jc w:val="center"/>
        <w:rPr>
          <w:rFonts w:ascii="Times New Roman" w:hAnsi="Times New Roman"/>
          <w:sz w:val="24"/>
          <w:szCs w:val="24"/>
        </w:rPr>
      </w:pPr>
      <w:r w:rsidRPr="001D2E7E">
        <w:rPr>
          <w:rFonts w:ascii="Times New Roman" w:hAnsi="Times New Roman"/>
          <w:sz w:val="24"/>
          <w:szCs w:val="24"/>
          <w:lang w:val="it-IT"/>
        </w:rPr>
        <w:t>e-mail</w:t>
      </w:r>
      <w:r w:rsidRPr="00F60FAC">
        <w:rPr>
          <w:rFonts w:ascii="Times New Roman" w:hAnsi="Times New Roman"/>
          <w:sz w:val="24"/>
          <w:szCs w:val="24"/>
          <w:lang w:val="it-IT"/>
        </w:rPr>
        <w:t xml:space="preserve">: </w:t>
      </w:r>
      <w:hyperlink r:id="rId8" w:history="1">
        <w:r w:rsidRPr="00F60FAC">
          <w:rPr>
            <w:rStyle w:val="ad"/>
            <w:rFonts w:ascii="Times New Roman" w:hAnsi="Times New Roman"/>
            <w:color w:val="auto"/>
            <w:sz w:val="24"/>
            <w:szCs w:val="24"/>
            <w:u w:val="none"/>
            <w:lang w:val="it-IT"/>
          </w:rPr>
          <w:t>s</w:t>
        </w:r>
        <w:r w:rsidRPr="00F60FAC">
          <w:rPr>
            <w:rStyle w:val="ad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molrayduma</w:t>
        </w:r>
        <w:r w:rsidRPr="00F60FAC">
          <w:rPr>
            <w:rStyle w:val="ad"/>
            <w:rFonts w:ascii="Times New Roman" w:hAnsi="Times New Roman"/>
            <w:color w:val="auto"/>
            <w:sz w:val="24"/>
            <w:szCs w:val="24"/>
            <w:u w:val="none"/>
            <w:lang w:val="it-IT"/>
          </w:rPr>
          <w:t>@admin-smolensk.ru</w:t>
        </w:r>
      </w:hyperlink>
    </w:p>
    <w:p w:rsidR="001D2E7E" w:rsidRPr="001D2E7E" w:rsidRDefault="001D2E7E" w:rsidP="001D2E7E">
      <w:pPr>
        <w:pStyle w:val="a8"/>
        <w:rPr>
          <w:rFonts w:ascii="Times New Roman" w:hAnsi="Times New Roman"/>
          <w:sz w:val="24"/>
          <w:szCs w:val="24"/>
        </w:rPr>
      </w:pPr>
      <w:r w:rsidRPr="001D2E7E">
        <w:rPr>
          <w:rFonts w:ascii="Times New Roman" w:hAnsi="Times New Roman"/>
          <w:sz w:val="24"/>
          <w:szCs w:val="24"/>
        </w:rPr>
        <w:t>________________ № ______________</w:t>
      </w:r>
    </w:p>
    <w:p w:rsidR="001D2E7E" w:rsidRPr="001D2E7E" w:rsidRDefault="001D2E7E" w:rsidP="001D2E7E">
      <w:pPr>
        <w:pStyle w:val="a8"/>
        <w:rPr>
          <w:rFonts w:ascii="Times New Roman" w:hAnsi="Times New Roman"/>
          <w:bCs/>
          <w:sz w:val="24"/>
          <w:szCs w:val="24"/>
        </w:rPr>
      </w:pPr>
      <w:r w:rsidRPr="001D2E7E">
        <w:rPr>
          <w:rFonts w:ascii="Times New Roman" w:hAnsi="Times New Roman"/>
          <w:sz w:val="24"/>
          <w:szCs w:val="24"/>
        </w:rPr>
        <w:t>на № ___________ от ______________</w:t>
      </w:r>
    </w:p>
    <w:p w:rsidR="001D2E7E" w:rsidRDefault="001D2E7E" w:rsidP="001D2E7E">
      <w:pPr>
        <w:spacing w:after="0" w:line="240" w:lineRule="auto"/>
        <w:jc w:val="center"/>
        <w:outlineLvl w:val="2"/>
        <w:rPr>
          <w:rFonts w:ascii="Times New Roman" w:hAnsi="Times New Roman"/>
          <w:b/>
          <w:color w:val="000000"/>
          <w:sz w:val="40"/>
          <w:szCs w:val="40"/>
        </w:rPr>
      </w:pPr>
    </w:p>
    <w:p w:rsidR="001D2E7E" w:rsidRPr="00430A8A" w:rsidRDefault="001D2E7E" w:rsidP="001D2E7E">
      <w:pPr>
        <w:spacing w:after="0" w:line="240" w:lineRule="auto"/>
        <w:jc w:val="center"/>
        <w:outlineLvl w:val="2"/>
        <w:rPr>
          <w:rFonts w:ascii="Times New Roman" w:hAnsi="Times New Roman"/>
          <w:b/>
          <w:color w:val="000000"/>
          <w:sz w:val="40"/>
          <w:szCs w:val="40"/>
        </w:rPr>
      </w:pPr>
      <w:r w:rsidRPr="00E8617E">
        <w:rPr>
          <w:rFonts w:ascii="Times New Roman" w:hAnsi="Times New Roman"/>
          <w:b/>
          <w:color w:val="000000"/>
          <w:sz w:val="40"/>
          <w:szCs w:val="40"/>
        </w:rPr>
        <w:t>Доверенность</w:t>
      </w:r>
    </w:p>
    <w:tbl>
      <w:tblPr>
        <w:tblW w:w="0" w:type="auto"/>
        <w:tblLook w:val="04A0"/>
      </w:tblPr>
      <w:tblGrid>
        <w:gridCol w:w="3510"/>
        <w:gridCol w:w="6061"/>
      </w:tblGrid>
      <w:tr w:rsidR="001D2E7E" w:rsidRPr="008D4A7B" w:rsidTr="0098770E">
        <w:tc>
          <w:tcPr>
            <w:tcW w:w="3510" w:type="dxa"/>
          </w:tcPr>
          <w:p w:rsidR="001D2E7E" w:rsidRPr="008D4A7B" w:rsidRDefault="001D2E7E" w:rsidP="0098770E">
            <w:pPr>
              <w:spacing w:after="0" w:line="360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61" w:type="dxa"/>
          </w:tcPr>
          <w:p w:rsidR="001D2E7E" w:rsidRPr="008D4A7B" w:rsidRDefault="001D2E7E" w:rsidP="0098770E">
            <w:pPr>
              <w:spacing w:after="0" w:line="360" w:lineRule="auto"/>
              <w:jc w:val="right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«___»_____________ 20___</w:t>
            </w:r>
            <w:r w:rsidRPr="008D4A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1D2E7E" w:rsidRPr="006F375A" w:rsidRDefault="001D2E7E" w:rsidP="001D2E7E">
      <w:pPr>
        <w:spacing w:after="0" w:line="360" w:lineRule="auto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1D2E7E" w:rsidRPr="00E8617E" w:rsidRDefault="00907ACC" w:rsidP="001D2E7E">
      <w:pPr>
        <w:spacing w:after="0"/>
        <w:ind w:firstLine="709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Смоленская окружная Дума в лице</w:t>
      </w:r>
      <w:r w:rsidRPr="00430A8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председателя Смоленской окружной Думы Давыдовского Юрия Геннадьевича</w:t>
      </w:r>
      <w:r w:rsidRPr="00430A8A">
        <w:rPr>
          <w:rFonts w:ascii="Times New Roman" w:hAnsi="Times New Roman"/>
          <w:color w:val="000000"/>
          <w:sz w:val="28"/>
          <w:szCs w:val="28"/>
        </w:rPr>
        <w:t>, действующе</w:t>
      </w:r>
      <w:r>
        <w:rPr>
          <w:rFonts w:ascii="Times New Roman" w:hAnsi="Times New Roman"/>
          <w:color w:val="000000"/>
          <w:sz w:val="28"/>
          <w:szCs w:val="28"/>
        </w:rPr>
        <w:t>го</w:t>
      </w:r>
      <w:r w:rsidRPr="00430A8A">
        <w:rPr>
          <w:rFonts w:ascii="Times New Roman" w:hAnsi="Times New Roman"/>
          <w:color w:val="000000"/>
          <w:sz w:val="28"/>
          <w:szCs w:val="28"/>
        </w:rPr>
        <w:t xml:space="preserve"> на основании Устава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430A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2E7E" w:rsidRPr="00E8617E">
        <w:rPr>
          <w:rFonts w:ascii="Times New Roman" w:hAnsi="Times New Roman"/>
          <w:color w:val="000000"/>
          <w:sz w:val="28"/>
          <w:szCs w:val="28"/>
        </w:rPr>
        <w:t xml:space="preserve">настоящим доверяет </w:t>
      </w:r>
      <w:r w:rsidR="001D2E7E" w:rsidRPr="00E8617E">
        <w:rPr>
          <w:rFonts w:ascii="Times New Roman" w:hAnsi="Times New Roman"/>
          <w:sz w:val="28"/>
          <w:szCs w:val="28"/>
        </w:rPr>
        <w:t xml:space="preserve">Автономной некоммерческой организации «Проектная дирекция по развитию архитектуры и строительства Смоленской области», в лице генерального директора </w:t>
      </w:r>
      <w:proofErr w:type="spellStart"/>
      <w:r w:rsidR="001D2E7E" w:rsidRPr="00E8617E">
        <w:rPr>
          <w:rFonts w:ascii="Times New Roman" w:hAnsi="Times New Roman"/>
          <w:sz w:val="28"/>
          <w:szCs w:val="28"/>
        </w:rPr>
        <w:t>Жилкиной</w:t>
      </w:r>
      <w:proofErr w:type="spellEnd"/>
      <w:r w:rsidR="001D2E7E" w:rsidRPr="00E861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2E7E" w:rsidRPr="00E8617E">
        <w:rPr>
          <w:rFonts w:ascii="Times New Roman" w:hAnsi="Times New Roman"/>
          <w:sz w:val="28"/>
          <w:szCs w:val="28"/>
        </w:rPr>
        <w:t>Инги</w:t>
      </w:r>
      <w:proofErr w:type="spellEnd"/>
      <w:r w:rsidR="001D2E7E" w:rsidRPr="00E8617E">
        <w:rPr>
          <w:rFonts w:ascii="Times New Roman" w:hAnsi="Times New Roman"/>
          <w:sz w:val="28"/>
          <w:szCs w:val="28"/>
        </w:rPr>
        <w:t xml:space="preserve"> Олеговны, действующего на основании Устава, </w:t>
      </w:r>
      <w:r w:rsidR="001D2E7E" w:rsidRPr="00C3074F">
        <w:rPr>
          <w:rFonts w:ascii="Times New Roman" w:hAnsi="Times New Roman"/>
          <w:sz w:val="28"/>
          <w:szCs w:val="28"/>
        </w:rPr>
        <w:t>реализацию мероприятий по описанию</w:t>
      </w:r>
      <w:r w:rsidR="001D2E7E" w:rsidRPr="00E8617E">
        <w:rPr>
          <w:rFonts w:ascii="Times New Roman" w:hAnsi="Times New Roman"/>
          <w:color w:val="000000"/>
          <w:sz w:val="28"/>
          <w:szCs w:val="28"/>
        </w:rPr>
        <w:t xml:space="preserve"> местоположения границ территориальных зон и (или) населенных пунктов и вн</w:t>
      </w:r>
      <w:r w:rsidR="001D2E7E">
        <w:rPr>
          <w:rFonts w:ascii="Times New Roman" w:hAnsi="Times New Roman"/>
          <w:color w:val="000000"/>
          <w:sz w:val="28"/>
          <w:szCs w:val="28"/>
        </w:rPr>
        <w:t>есению</w:t>
      </w:r>
      <w:r w:rsidR="001D2E7E" w:rsidRPr="00E8617E">
        <w:rPr>
          <w:rFonts w:ascii="Times New Roman" w:hAnsi="Times New Roman"/>
          <w:color w:val="000000"/>
          <w:sz w:val="28"/>
          <w:szCs w:val="28"/>
        </w:rPr>
        <w:t xml:space="preserve"> о них сведени</w:t>
      </w:r>
      <w:r w:rsidR="001D2E7E">
        <w:rPr>
          <w:rFonts w:ascii="Times New Roman" w:hAnsi="Times New Roman"/>
          <w:color w:val="000000"/>
          <w:sz w:val="28"/>
          <w:szCs w:val="28"/>
        </w:rPr>
        <w:t>й</w:t>
      </w:r>
      <w:r w:rsidR="001D2E7E" w:rsidRPr="00E8617E">
        <w:rPr>
          <w:rFonts w:ascii="Times New Roman" w:hAnsi="Times New Roman"/>
          <w:color w:val="000000"/>
          <w:sz w:val="28"/>
          <w:szCs w:val="28"/>
        </w:rPr>
        <w:t xml:space="preserve"> в Единый</w:t>
      </w:r>
      <w:proofErr w:type="gramEnd"/>
      <w:r w:rsidR="001D2E7E" w:rsidRPr="00E8617E">
        <w:rPr>
          <w:rFonts w:ascii="Times New Roman" w:hAnsi="Times New Roman"/>
          <w:color w:val="000000"/>
          <w:sz w:val="28"/>
          <w:szCs w:val="28"/>
        </w:rPr>
        <w:t xml:space="preserve"> государственный реестр недвижимости</w:t>
      </w:r>
      <w:r w:rsidR="001D2E7E">
        <w:rPr>
          <w:rFonts w:ascii="Times New Roman" w:hAnsi="Times New Roman"/>
          <w:color w:val="000000"/>
          <w:sz w:val="28"/>
          <w:szCs w:val="28"/>
        </w:rPr>
        <w:t>,</w:t>
      </w:r>
      <w:r w:rsidR="001D2E7E" w:rsidRPr="008B35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D2E7E">
        <w:rPr>
          <w:rFonts w:ascii="Times New Roman" w:hAnsi="Times New Roman"/>
          <w:color w:val="000000"/>
          <w:sz w:val="28"/>
          <w:szCs w:val="28"/>
        </w:rPr>
        <w:t xml:space="preserve">подписание и направление необходимых документов для внесения в Единый государственный реестр недвижимости органами регистрации права. </w:t>
      </w:r>
    </w:p>
    <w:p w:rsidR="001D2E7E" w:rsidRPr="00E8617E" w:rsidRDefault="001D2E7E" w:rsidP="001D2E7E">
      <w:pPr>
        <w:spacing w:after="0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1D2E7E" w:rsidRDefault="001D2E7E" w:rsidP="001D2E7E">
      <w:pPr>
        <w:spacing w:after="0"/>
        <w:ind w:firstLine="709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E8617E">
        <w:rPr>
          <w:rFonts w:ascii="Times New Roman" w:hAnsi="Times New Roman"/>
          <w:color w:val="000000"/>
          <w:sz w:val="28"/>
          <w:szCs w:val="28"/>
        </w:rPr>
        <w:t>Доверенность действительна до «29» декабря 2025 г.</w:t>
      </w:r>
    </w:p>
    <w:p w:rsidR="001D2E7E" w:rsidRPr="00430A8A" w:rsidRDefault="001D2E7E" w:rsidP="001D2E7E">
      <w:pPr>
        <w:spacing w:after="0"/>
        <w:ind w:firstLine="709"/>
        <w:jc w:val="both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D2E7E" w:rsidRPr="00430A8A" w:rsidRDefault="00DC03F9" w:rsidP="001D2E7E">
      <w:pPr>
        <w:pStyle w:val="2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Смоленской окружной Думы</w:t>
      </w:r>
      <w:r w:rsidR="001D2E7E"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t xml:space="preserve">  </w:t>
      </w:r>
      <w:r w:rsidR="001D2E7E">
        <w:rPr>
          <w:color w:val="000000"/>
          <w:sz w:val="28"/>
          <w:szCs w:val="28"/>
        </w:rPr>
        <w:t xml:space="preserve">  </w:t>
      </w:r>
      <w:r w:rsidRPr="00DC03F9">
        <w:rPr>
          <w:b/>
          <w:color w:val="000000"/>
          <w:sz w:val="28"/>
          <w:szCs w:val="28"/>
        </w:rPr>
        <w:t>Ю.Г. Давыдовский</w:t>
      </w:r>
    </w:p>
    <w:p w:rsidR="001D2E7E" w:rsidRPr="006F375A" w:rsidRDefault="001D2E7E" w:rsidP="001D2E7E">
      <w:pPr>
        <w:pStyle w:val="21"/>
        <w:spacing w:line="360" w:lineRule="auto"/>
        <w:rPr>
          <w:color w:val="000000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68"/>
        <w:gridCol w:w="3791"/>
        <w:gridCol w:w="2968"/>
      </w:tblGrid>
      <w:tr w:rsidR="001D2E7E" w:rsidRPr="006F375A" w:rsidTr="0098770E">
        <w:trPr>
          <w:trHeight w:val="322"/>
          <w:tblCellSpacing w:w="15" w:type="dxa"/>
        </w:trPr>
        <w:tc>
          <w:tcPr>
            <w:tcW w:w="1502" w:type="pct"/>
          </w:tcPr>
          <w:p w:rsidR="001D2E7E" w:rsidRPr="006F375A" w:rsidRDefault="001D2E7E" w:rsidP="0098770E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32" w:type="pct"/>
            <w:vAlign w:val="center"/>
          </w:tcPr>
          <w:p w:rsidR="001D2E7E" w:rsidRPr="00430A8A" w:rsidRDefault="001D2E7E" w:rsidP="0098770E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75A">
              <w:rPr>
                <w:rFonts w:ascii="Times New Roman" w:hAnsi="Times New Roman"/>
                <w:color w:val="000000"/>
                <w:sz w:val="24"/>
                <w:szCs w:val="24"/>
              </w:rPr>
              <w:t>М. П.</w:t>
            </w:r>
          </w:p>
        </w:tc>
        <w:tc>
          <w:tcPr>
            <w:tcW w:w="1502" w:type="pct"/>
          </w:tcPr>
          <w:p w:rsidR="001D2E7E" w:rsidRPr="006F375A" w:rsidRDefault="001D2E7E" w:rsidP="0098770E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E47D6" w:rsidRPr="00AF1849" w:rsidRDefault="003E47D6" w:rsidP="00AF1849">
      <w:pPr>
        <w:pStyle w:val="a8"/>
        <w:rPr>
          <w:rFonts w:ascii="Times New Roman" w:hAnsi="Times New Roman"/>
          <w:b/>
          <w:sz w:val="28"/>
          <w:szCs w:val="28"/>
        </w:rPr>
      </w:pPr>
    </w:p>
    <w:p w:rsidR="009735AA" w:rsidRDefault="009735AA" w:rsidP="00B4371C">
      <w:pPr>
        <w:pStyle w:val="a8"/>
        <w:ind w:firstLine="709"/>
        <w:jc w:val="both"/>
      </w:pPr>
    </w:p>
    <w:sectPr w:rsidR="009735AA" w:rsidSect="00AF1849">
      <w:headerReference w:type="default" r:id="rId9"/>
      <w:headerReference w:type="first" r:id="rId10"/>
      <w:pgSz w:w="11905" w:h="16836"/>
      <w:pgMar w:top="1134" w:right="567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70C" w:rsidRDefault="0068470C" w:rsidP="00790210">
      <w:pPr>
        <w:spacing w:after="0" w:line="240" w:lineRule="auto"/>
      </w:pPr>
      <w:r>
        <w:separator/>
      </w:r>
    </w:p>
  </w:endnote>
  <w:endnote w:type="continuationSeparator" w:id="0">
    <w:p w:rsidR="0068470C" w:rsidRDefault="0068470C" w:rsidP="00790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70C" w:rsidRDefault="0068470C" w:rsidP="00790210">
      <w:pPr>
        <w:spacing w:after="0" w:line="240" w:lineRule="auto"/>
      </w:pPr>
      <w:r>
        <w:separator/>
      </w:r>
    </w:p>
  </w:footnote>
  <w:footnote w:type="continuationSeparator" w:id="0">
    <w:p w:rsidR="0068470C" w:rsidRDefault="0068470C" w:rsidP="00790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6127"/>
      <w:docPartObj>
        <w:docPartGallery w:val="Page Numbers (Top of Page)"/>
        <w:docPartUnique/>
      </w:docPartObj>
    </w:sdtPr>
    <w:sdtContent>
      <w:p w:rsidR="00790210" w:rsidRDefault="00790210">
        <w:pPr>
          <w:pStyle w:val="a3"/>
          <w:jc w:val="center"/>
        </w:pPr>
      </w:p>
      <w:p w:rsidR="00790210" w:rsidRDefault="00790210">
        <w:pPr>
          <w:pStyle w:val="a3"/>
          <w:jc w:val="center"/>
        </w:pPr>
      </w:p>
      <w:p w:rsidR="00790210" w:rsidRDefault="0045325D">
        <w:pPr>
          <w:pStyle w:val="a3"/>
          <w:jc w:val="center"/>
        </w:pPr>
        <w:fldSimple w:instr=" PAGE   \* MERGEFORMAT ">
          <w:r w:rsidR="0013780E">
            <w:rPr>
              <w:noProof/>
            </w:rPr>
            <w:t>2</w:t>
          </w:r>
        </w:fldSimple>
      </w:p>
    </w:sdtContent>
  </w:sdt>
  <w:p w:rsidR="00790210" w:rsidRDefault="0079021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3F9" w:rsidRDefault="00DC03F9">
    <w:pPr>
      <w:pStyle w:val="a3"/>
    </w:pPr>
  </w:p>
  <w:p w:rsidR="00DC03F9" w:rsidRDefault="00DC03F9">
    <w:pPr>
      <w:pStyle w:val="a3"/>
    </w:pPr>
  </w:p>
  <w:p w:rsidR="00DC03F9" w:rsidRDefault="00DC03F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0210"/>
    <w:rsid w:val="0000216A"/>
    <w:rsid w:val="00041FCF"/>
    <w:rsid w:val="00043B76"/>
    <w:rsid w:val="000A1CF6"/>
    <w:rsid w:val="0013780E"/>
    <w:rsid w:val="00151211"/>
    <w:rsid w:val="00181F46"/>
    <w:rsid w:val="001A2484"/>
    <w:rsid w:val="001A7903"/>
    <w:rsid w:val="001D2E7E"/>
    <w:rsid w:val="001E2D0B"/>
    <w:rsid w:val="001E7DE2"/>
    <w:rsid w:val="00221C95"/>
    <w:rsid w:val="002869F8"/>
    <w:rsid w:val="002E2AA2"/>
    <w:rsid w:val="003001E1"/>
    <w:rsid w:val="003E47D6"/>
    <w:rsid w:val="0045325D"/>
    <w:rsid w:val="00457879"/>
    <w:rsid w:val="004824CA"/>
    <w:rsid w:val="004A783A"/>
    <w:rsid w:val="005535E6"/>
    <w:rsid w:val="005A49FD"/>
    <w:rsid w:val="005C7E0B"/>
    <w:rsid w:val="0064188F"/>
    <w:rsid w:val="00643CC9"/>
    <w:rsid w:val="00664A5B"/>
    <w:rsid w:val="00664A81"/>
    <w:rsid w:val="0068470C"/>
    <w:rsid w:val="006A19A4"/>
    <w:rsid w:val="006C5B29"/>
    <w:rsid w:val="00702685"/>
    <w:rsid w:val="00790210"/>
    <w:rsid w:val="007946BB"/>
    <w:rsid w:val="007A75D7"/>
    <w:rsid w:val="007C06A4"/>
    <w:rsid w:val="007C3E05"/>
    <w:rsid w:val="007D01BA"/>
    <w:rsid w:val="007E0071"/>
    <w:rsid w:val="00816C7E"/>
    <w:rsid w:val="008372BA"/>
    <w:rsid w:val="00850391"/>
    <w:rsid w:val="008519CA"/>
    <w:rsid w:val="008B793E"/>
    <w:rsid w:val="00904020"/>
    <w:rsid w:val="00907ACC"/>
    <w:rsid w:val="00915F6A"/>
    <w:rsid w:val="009735AA"/>
    <w:rsid w:val="00A53ED6"/>
    <w:rsid w:val="00A95D76"/>
    <w:rsid w:val="00AC36E9"/>
    <w:rsid w:val="00AC6DFA"/>
    <w:rsid w:val="00AF1849"/>
    <w:rsid w:val="00B258AA"/>
    <w:rsid w:val="00B4371C"/>
    <w:rsid w:val="00B45A40"/>
    <w:rsid w:val="00B648A6"/>
    <w:rsid w:val="00B7053C"/>
    <w:rsid w:val="00B727D6"/>
    <w:rsid w:val="00B81154"/>
    <w:rsid w:val="00BE1626"/>
    <w:rsid w:val="00BF35C7"/>
    <w:rsid w:val="00C9741E"/>
    <w:rsid w:val="00D0683F"/>
    <w:rsid w:val="00D12DFC"/>
    <w:rsid w:val="00DC03F9"/>
    <w:rsid w:val="00E40645"/>
    <w:rsid w:val="00E477DB"/>
    <w:rsid w:val="00EB2D20"/>
    <w:rsid w:val="00F320B4"/>
    <w:rsid w:val="00F343EC"/>
    <w:rsid w:val="00F60FAC"/>
    <w:rsid w:val="00F74287"/>
    <w:rsid w:val="00FB412B"/>
    <w:rsid w:val="00FD7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0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0210"/>
  </w:style>
  <w:style w:type="paragraph" w:styleId="a5">
    <w:name w:val="footer"/>
    <w:basedOn w:val="a"/>
    <w:link w:val="a6"/>
    <w:uiPriority w:val="99"/>
    <w:semiHidden/>
    <w:unhideWhenUsed/>
    <w:rsid w:val="00790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90210"/>
  </w:style>
  <w:style w:type="character" w:customStyle="1" w:styleId="a7">
    <w:name w:val="Основной текст_"/>
    <w:link w:val="4"/>
    <w:rsid w:val="008B793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7"/>
    <w:rsid w:val="008B793E"/>
    <w:pPr>
      <w:shd w:val="clear" w:color="auto" w:fill="FFFFFF"/>
      <w:spacing w:after="120" w:line="485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8">
    <w:name w:val="No Spacing"/>
    <w:link w:val="a9"/>
    <w:uiPriority w:val="1"/>
    <w:qFormat/>
    <w:rsid w:val="00AF18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AF18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AF18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AF1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rsid w:val="00AF1849"/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rsid w:val="00AF18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Основной текст1"/>
    <w:basedOn w:val="a"/>
    <w:rsid w:val="00AF1849"/>
    <w:pPr>
      <w:widowControl w:val="0"/>
      <w:spacing w:after="11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0">
    <w:name w:val="Основной текст (2)"/>
    <w:basedOn w:val="a"/>
    <w:link w:val="2"/>
    <w:rsid w:val="00AF184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F1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1849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1D2E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1D2E7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d">
    <w:name w:val="Hyperlink"/>
    <w:rsid w:val="001D2E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olrayduma@admin-smolensk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2025-06-10T06:27:00Z</cp:lastPrinted>
  <dcterms:created xsi:type="dcterms:W3CDTF">2025-06-09T06:28:00Z</dcterms:created>
  <dcterms:modified xsi:type="dcterms:W3CDTF">2025-06-18T12:00:00Z</dcterms:modified>
</cp:coreProperties>
</file>