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41CA" w14:textId="77777777" w:rsidR="001467BC" w:rsidRPr="001467BC" w:rsidRDefault="001467BC" w:rsidP="001467BC">
      <w:pPr>
        <w:pStyle w:val="ac"/>
        <w:jc w:val="center"/>
        <w:rPr>
          <w:b/>
          <w:sz w:val="28"/>
          <w:szCs w:val="28"/>
        </w:rPr>
      </w:pPr>
      <w:r w:rsidRPr="001467BC">
        <w:rPr>
          <w:b/>
          <w:noProof/>
          <w:sz w:val="28"/>
          <w:szCs w:val="28"/>
        </w:rPr>
        <w:drawing>
          <wp:inline distT="0" distB="0" distL="0" distR="0" wp14:anchorId="3E1B20BA" wp14:editId="636A20D8">
            <wp:extent cx="514350" cy="857250"/>
            <wp:effectExtent l="0" t="0" r="0" b="0"/>
            <wp:docPr id="1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9EC6" w14:textId="77777777" w:rsidR="001467BC" w:rsidRPr="001467BC" w:rsidRDefault="001467BC" w:rsidP="001467BC">
      <w:pPr>
        <w:pStyle w:val="ac"/>
        <w:jc w:val="center"/>
        <w:rPr>
          <w:b/>
          <w:sz w:val="28"/>
          <w:szCs w:val="28"/>
        </w:rPr>
      </w:pPr>
    </w:p>
    <w:p w14:paraId="469AFB34" w14:textId="77777777" w:rsidR="001467BC" w:rsidRPr="001467BC" w:rsidRDefault="001467BC" w:rsidP="001467BC">
      <w:pPr>
        <w:pStyle w:val="23"/>
        <w:ind w:firstLine="0"/>
        <w:jc w:val="center"/>
        <w:rPr>
          <w:b/>
        </w:rPr>
      </w:pPr>
      <w:r w:rsidRPr="001467BC">
        <w:rPr>
          <w:b/>
        </w:rPr>
        <w:t>СМОЛЕНСКАЯ ОКРУЖНАЯ ДУМА</w:t>
      </w:r>
    </w:p>
    <w:p w14:paraId="42A3E710" w14:textId="77777777" w:rsidR="001467BC" w:rsidRPr="001467BC" w:rsidRDefault="001467BC" w:rsidP="001467BC">
      <w:pPr>
        <w:pStyle w:val="23"/>
      </w:pPr>
    </w:p>
    <w:p w14:paraId="24E41D3E" w14:textId="77777777" w:rsidR="001467BC" w:rsidRPr="001467BC" w:rsidRDefault="001467BC" w:rsidP="001467BC">
      <w:pPr>
        <w:pStyle w:val="23"/>
        <w:ind w:firstLine="0"/>
        <w:jc w:val="center"/>
        <w:rPr>
          <w:b/>
        </w:rPr>
      </w:pPr>
      <w:r w:rsidRPr="001467BC">
        <w:rPr>
          <w:b/>
        </w:rPr>
        <w:t>РЕШЕНИЕ</w:t>
      </w:r>
    </w:p>
    <w:p w14:paraId="3AD44A91" w14:textId="77777777" w:rsidR="001467BC" w:rsidRPr="001467BC" w:rsidRDefault="001467BC" w:rsidP="001467BC">
      <w:pPr>
        <w:ind w:right="5952"/>
        <w:rPr>
          <w:sz w:val="28"/>
          <w:szCs w:val="28"/>
        </w:rPr>
      </w:pPr>
    </w:p>
    <w:p w14:paraId="4F427639" w14:textId="09A30794" w:rsidR="001467BC" w:rsidRPr="002F6D30" w:rsidRDefault="001467BC" w:rsidP="008E1A7B">
      <w:pPr>
        <w:pStyle w:val="ac"/>
        <w:ind w:right="5245"/>
        <w:rPr>
          <w:sz w:val="28"/>
          <w:szCs w:val="28"/>
        </w:rPr>
      </w:pPr>
      <w:r w:rsidRPr="002F6D3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 июня </w:t>
      </w:r>
      <w:r w:rsidRPr="002F6D3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2F6D30">
        <w:rPr>
          <w:sz w:val="28"/>
          <w:szCs w:val="28"/>
        </w:rPr>
        <w:t xml:space="preserve"> года  </w:t>
      </w:r>
      <w:r>
        <w:rPr>
          <w:sz w:val="28"/>
          <w:szCs w:val="28"/>
        </w:rPr>
        <w:t xml:space="preserve">             </w:t>
      </w:r>
      <w:r w:rsidRPr="002F6D30">
        <w:rPr>
          <w:sz w:val="28"/>
          <w:szCs w:val="28"/>
        </w:rPr>
        <w:t xml:space="preserve">№ </w:t>
      </w:r>
      <w:r>
        <w:rPr>
          <w:sz w:val="28"/>
          <w:szCs w:val="28"/>
        </w:rPr>
        <w:t>56</w:t>
      </w:r>
    </w:p>
    <w:p w14:paraId="39ADBAFD" w14:textId="77777777" w:rsidR="001467BC" w:rsidRPr="001467BC" w:rsidRDefault="001467BC" w:rsidP="001467BC">
      <w:pPr>
        <w:ind w:right="5102"/>
        <w:rPr>
          <w:sz w:val="28"/>
          <w:szCs w:val="28"/>
        </w:rPr>
      </w:pPr>
    </w:p>
    <w:p w14:paraId="58EB4D5B" w14:textId="77777777" w:rsidR="001467BC" w:rsidRPr="001467BC" w:rsidRDefault="001467BC" w:rsidP="008E1A7B">
      <w:pPr>
        <w:widowControl w:val="0"/>
        <w:autoSpaceDE w:val="0"/>
        <w:autoSpaceDN w:val="0"/>
        <w:ind w:right="5245"/>
        <w:jc w:val="both"/>
        <w:rPr>
          <w:sz w:val="28"/>
          <w:szCs w:val="28"/>
        </w:rPr>
      </w:pPr>
      <w:r w:rsidRPr="001467BC">
        <w:rPr>
          <w:sz w:val="28"/>
          <w:szCs w:val="28"/>
        </w:rPr>
        <w:t xml:space="preserve">О награждении Почетной грамотой муниципального образования «Смоленский муниципальный округ» Смоленской области </w:t>
      </w:r>
    </w:p>
    <w:p w14:paraId="560386E8" w14:textId="77777777" w:rsidR="001467BC" w:rsidRPr="001467BC" w:rsidRDefault="001467BC" w:rsidP="001467B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05B4CDE" w14:textId="77777777" w:rsidR="001467BC" w:rsidRPr="00421F71" w:rsidRDefault="001467BC" w:rsidP="00421F71">
      <w:pPr>
        <w:pStyle w:val="ac"/>
        <w:ind w:firstLine="709"/>
        <w:jc w:val="both"/>
        <w:rPr>
          <w:sz w:val="28"/>
          <w:szCs w:val="28"/>
        </w:rPr>
      </w:pPr>
    </w:p>
    <w:p w14:paraId="1997571F" w14:textId="64518640" w:rsidR="001467BC" w:rsidRPr="000F4F9A" w:rsidRDefault="001467BC" w:rsidP="000F4F9A">
      <w:pPr>
        <w:pStyle w:val="ac"/>
        <w:ind w:firstLine="709"/>
        <w:jc w:val="both"/>
        <w:rPr>
          <w:sz w:val="28"/>
          <w:szCs w:val="28"/>
        </w:rPr>
      </w:pPr>
      <w:r w:rsidRPr="000F4F9A">
        <w:rPr>
          <w:sz w:val="28"/>
          <w:szCs w:val="28"/>
        </w:rPr>
        <w:t>Руководствуясь Уставом муниципального образования «Смоленский муниципальный округ» Смоленской области, решением Смоленской окружной Думы от 20 февраля 2025 года № 37 «Об утверждении положений о Дипломе и Почетной грамоте муниципального образования «Смоленский муниципальный округ» Смоленской области</w:t>
      </w:r>
      <w:r w:rsidR="00C44C2C">
        <w:rPr>
          <w:sz w:val="28"/>
          <w:szCs w:val="28"/>
        </w:rPr>
        <w:t>»</w:t>
      </w:r>
      <w:r w:rsidRPr="000F4F9A">
        <w:rPr>
          <w:sz w:val="28"/>
          <w:szCs w:val="28"/>
        </w:rPr>
        <w:t xml:space="preserve">, Смоленская окружная Дума </w:t>
      </w:r>
    </w:p>
    <w:p w14:paraId="5DF6123B" w14:textId="77777777" w:rsidR="001467BC" w:rsidRPr="000F4F9A" w:rsidRDefault="001467BC" w:rsidP="000F4F9A">
      <w:pPr>
        <w:pStyle w:val="ac"/>
        <w:ind w:firstLine="709"/>
        <w:jc w:val="both"/>
        <w:rPr>
          <w:sz w:val="28"/>
          <w:szCs w:val="28"/>
        </w:rPr>
      </w:pPr>
    </w:p>
    <w:p w14:paraId="442656B2" w14:textId="77777777" w:rsidR="001467BC" w:rsidRPr="000F4F9A" w:rsidRDefault="001467BC" w:rsidP="000F4F9A">
      <w:pPr>
        <w:pStyle w:val="ac"/>
        <w:ind w:firstLine="709"/>
        <w:jc w:val="both"/>
        <w:rPr>
          <w:b/>
          <w:sz w:val="28"/>
          <w:szCs w:val="28"/>
        </w:rPr>
      </w:pPr>
      <w:r w:rsidRPr="000F4F9A">
        <w:rPr>
          <w:b/>
          <w:sz w:val="28"/>
          <w:szCs w:val="28"/>
        </w:rPr>
        <w:t>РЕШИЛА:</w:t>
      </w:r>
    </w:p>
    <w:p w14:paraId="0DD8CEC6" w14:textId="77777777" w:rsidR="001467BC" w:rsidRPr="000F4F9A" w:rsidRDefault="001467BC" w:rsidP="000F4F9A">
      <w:pPr>
        <w:pStyle w:val="ac"/>
        <w:ind w:firstLine="709"/>
        <w:jc w:val="both"/>
        <w:rPr>
          <w:b/>
          <w:sz w:val="28"/>
          <w:szCs w:val="28"/>
        </w:rPr>
      </w:pPr>
    </w:p>
    <w:p w14:paraId="2958C8BD" w14:textId="77777777" w:rsidR="000F4F9A" w:rsidRPr="000F4F9A" w:rsidRDefault="000F4F9A" w:rsidP="000F4F9A">
      <w:pPr>
        <w:pStyle w:val="ac"/>
        <w:ind w:firstLine="709"/>
        <w:jc w:val="both"/>
        <w:rPr>
          <w:b/>
          <w:sz w:val="28"/>
          <w:szCs w:val="28"/>
        </w:rPr>
      </w:pPr>
      <w:r w:rsidRPr="000F4F9A">
        <w:rPr>
          <w:sz w:val="28"/>
          <w:szCs w:val="28"/>
        </w:rPr>
        <w:t>1. Наградить ПОЧЕТНОЙ ГРАМОТОЙ муниципального образования «Смоленский муниципальный округ» Смоленской области:</w:t>
      </w:r>
    </w:p>
    <w:p w14:paraId="4E19B481" w14:textId="77777777" w:rsidR="000F4F9A" w:rsidRPr="000F4F9A" w:rsidRDefault="000F4F9A" w:rsidP="000F4F9A">
      <w:pPr>
        <w:pStyle w:val="ac"/>
        <w:ind w:firstLine="709"/>
        <w:jc w:val="both"/>
        <w:rPr>
          <w:sz w:val="28"/>
          <w:szCs w:val="28"/>
        </w:rPr>
      </w:pPr>
      <w:r w:rsidRPr="000F4F9A">
        <w:rPr>
          <w:sz w:val="28"/>
          <w:szCs w:val="28"/>
        </w:rPr>
        <w:t>1.1. За добросовестный труд, высокий профессионализм, вклад в развитие общества Проскурнину Марину Георгиевну – главного редактора Автономной некоммерческой организации «Центральная объединенная редакция средств массовой информации»;</w:t>
      </w:r>
    </w:p>
    <w:p w14:paraId="4B2E9B65" w14:textId="3D49F95A" w:rsidR="000F4F9A" w:rsidRPr="000F4F9A" w:rsidRDefault="000F4F9A" w:rsidP="000F4F9A">
      <w:pPr>
        <w:pStyle w:val="ac"/>
        <w:ind w:firstLine="709"/>
        <w:jc w:val="both"/>
        <w:rPr>
          <w:sz w:val="28"/>
          <w:szCs w:val="28"/>
        </w:rPr>
      </w:pPr>
      <w:r w:rsidRPr="000F4F9A">
        <w:rPr>
          <w:sz w:val="28"/>
          <w:szCs w:val="28"/>
        </w:rPr>
        <w:t>1.2. За большой вклад в развитие потребительской кооперации, многолетний добросовестный труд и в связи с 195-летием потребительской кооперации России и 100-летием Смоленского районного потребительского общества Дорожкина Владимира Михайловича</w:t>
      </w:r>
      <w:r w:rsidR="009237C9" w:rsidRPr="000F4F9A">
        <w:rPr>
          <w:sz w:val="28"/>
          <w:szCs w:val="28"/>
        </w:rPr>
        <w:t> </w:t>
      </w:r>
      <w:r w:rsidRPr="000F4F9A">
        <w:rPr>
          <w:sz w:val="28"/>
          <w:szCs w:val="28"/>
        </w:rPr>
        <w:t>–</w:t>
      </w:r>
      <w:r w:rsidR="009237C9" w:rsidRPr="000F4F9A">
        <w:rPr>
          <w:sz w:val="28"/>
          <w:szCs w:val="28"/>
        </w:rPr>
        <w:t> </w:t>
      </w:r>
      <w:r w:rsidRPr="000F4F9A">
        <w:rPr>
          <w:sz w:val="28"/>
          <w:szCs w:val="28"/>
        </w:rPr>
        <w:t>председателя Совета Смоленского районного потребительского общества.</w:t>
      </w:r>
    </w:p>
    <w:p w14:paraId="560C460F" w14:textId="77777777" w:rsidR="000F4F9A" w:rsidRPr="000F4F9A" w:rsidRDefault="000F4F9A" w:rsidP="000F4F9A">
      <w:pPr>
        <w:pStyle w:val="ac"/>
        <w:ind w:firstLine="709"/>
        <w:jc w:val="both"/>
        <w:rPr>
          <w:sz w:val="28"/>
          <w:szCs w:val="28"/>
        </w:rPr>
      </w:pPr>
      <w:r w:rsidRPr="000F4F9A">
        <w:rPr>
          <w:sz w:val="28"/>
          <w:szCs w:val="28"/>
        </w:rPr>
        <w:t xml:space="preserve">2. Рекомендовать ходатайствующей стороне выплатить единовременное денежное вознаграждение в размере 6000 (шесть тысяч) рублей лицам, указанным в п. 1 настоящего решения. </w:t>
      </w:r>
    </w:p>
    <w:p w14:paraId="6EC06A9C" w14:textId="77777777" w:rsidR="001467BC" w:rsidRPr="000F4F9A" w:rsidRDefault="001467BC" w:rsidP="000F4F9A">
      <w:pPr>
        <w:pStyle w:val="ac"/>
        <w:ind w:firstLine="709"/>
        <w:jc w:val="both"/>
        <w:rPr>
          <w:sz w:val="28"/>
          <w:szCs w:val="28"/>
        </w:rPr>
      </w:pPr>
    </w:p>
    <w:p w14:paraId="27809C5D" w14:textId="77777777" w:rsidR="00421F71" w:rsidRPr="000F4F9A" w:rsidRDefault="00421F71" w:rsidP="000F4F9A">
      <w:pPr>
        <w:pStyle w:val="ac"/>
        <w:ind w:firstLine="709"/>
        <w:jc w:val="both"/>
        <w:rPr>
          <w:sz w:val="28"/>
          <w:szCs w:val="28"/>
        </w:rPr>
      </w:pPr>
    </w:p>
    <w:p w14:paraId="66C6DE00" w14:textId="77777777" w:rsidR="001467BC" w:rsidRPr="000F4F9A" w:rsidRDefault="001467BC" w:rsidP="000F4F9A">
      <w:pPr>
        <w:pStyle w:val="ac"/>
        <w:jc w:val="both"/>
        <w:rPr>
          <w:sz w:val="28"/>
          <w:szCs w:val="28"/>
        </w:rPr>
      </w:pPr>
      <w:r w:rsidRPr="000F4F9A">
        <w:rPr>
          <w:sz w:val="28"/>
          <w:szCs w:val="28"/>
        </w:rPr>
        <w:t xml:space="preserve">Председатель </w:t>
      </w:r>
    </w:p>
    <w:p w14:paraId="671BFBEE" w14:textId="41F3CC50" w:rsidR="00A8454D" w:rsidRPr="000F4F9A" w:rsidRDefault="001467BC" w:rsidP="000F4F9A">
      <w:pPr>
        <w:pStyle w:val="ac"/>
        <w:jc w:val="both"/>
        <w:rPr>
          <w:sz w:val="28"/>
          <w:szCs w:val="28"/>
        </w:rPr>
      </w:pPr>
      <w:r w:rsidRPr="000F4F9A">
        <w:rPr>
          <w:sz w:val="28"/>
          <w:szCs w:val="28"/>
        </w:rPr>
        <w:t xml:space="preserve">Смоленской окружной Думы                                                </w:t>
      </w:r>
      <w:r w:rsidRPr="000F4F9A">
        <w:rPr>
          <w:b/>
          <w:sz w:val="28"/>
          <w:szCs w:val="28"/>
        </w:rPr>
        <w:t>Ю.Г. Давыдовский</w:t>
      </w:r>
    </w:p>
    <w:sectPr w:rsidR="00A8454D" w:rsidRPr="000F4F9A" w:rsidSect="000F4F9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0C"/>
    <w:rsid w:val="000F4F9A"/>
    <w:rsid w:val="001467BC"/>
    <w:rsid w:val="003D7413"/>
    <w:rsid w:val="00421F71"/>
    <w:rsid w:val="005714F5"/>
    <w:rsid w:val="00643652"/>
    <w:rsid w:val="00662C9C"/>
    <w:rsid w:val="008A0A23"/>
    <w:rsid w:val="008E1A7B"/>
    <w:rsid w:val="009237C9"/>
    <w:rsid w:val="009C170C"/>
    <w:rsid w:val="00A8454D"/>
    <w:rsid w:val="00BF6B58"/>
    <w:rsid w:val="00C44C2C"/>
    <w:rsid w:val="00DE6C6C"/>
    <w:rsid w:val="00E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92B9"/>
  <w15:chartTrackingRefBased/>
  <w15:docId w15:val="{427D189E-5E21-4F06-8137-2CE54558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7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17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7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7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7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7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7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7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7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7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1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1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1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1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1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1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1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1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1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C1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7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C1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17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C1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17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C17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1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C17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170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1467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1467B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3">
    <w:name w:val="Стиль2"/>
    <w:basedOn w:val="ac"/>
    <w:link w:val="24"/>
    <w:qFormat/>
    <w:rsid w:val="001467BC"/>
    <w:pPr>
      <w:ind w:firstLine="709"/>
      <w:jc w:val="both"/>
    </w:pPr>
    <w:rPr>
      <w:sz w:val="28"/>
      <w:szCs w:val="28"/>
    </w:rPr>
  </w:style>
  <w:style w:type="character" w:customStyle="1" w:styleId="24">
    <w:name w:val="Стиль2 Знак"/>
    <w:link w:val="23"/>
    <w:rsid w:val="001467BC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2026-06-30T08:26:00Z</cp:lastPrinted>
  <dcterms:created xsi:type="dcterms:W3CDTF">2026-06-26T11:42:00Z</dcterms:created>
  <dcterms:modified xsi:type="dcterms:W3CDTF">2026-06-30T08:26:00Z</dcterms:modified>
</cp:coreProperties>
</file>