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7D" w:rsidRPr="00FF1688" w:rsidRDefault="00C16F7D" w:rsidP="00FF1688">
      <w:pPr>
        <w:widowControl/>
        <w:tabs>
          <w:tab w:val="left" w:pos="6810"/>
        </w:tabs>
        <w:autoSpaceDE/>
        <w:autoSpaceDN/>
        <w:adjustRightInd/>
        <w:contextualSpacing/>
        <w:jc w:val="center"/>
        <w:rPr>
          <w:rFonts w:eastAsia="Calibri"/>
          <w:noProof/>
          <w:sz w:val="22"/>
          <w:szCs w:val="22"/>
          <w:lang w:eastAsia="en-US"/>
        </w:rPr>
      </w:pPr>
      <w:r w:rsidRPr="00FF1688">
        <w:rPr>
          <w:rFonts w:eastAsia="Calibri"/>
          <w:noProof/>
          <w:sz w:val="22"/>
          <w:szCs w:val="22"/>
        </w:rPr>
        <w:drawing>
          <wp:inline distT="0" distB="0" distL="0" distR="0">
            <wp:extent cx="533400" cy="866775"/>
            <wp:effectExtent l="0" t="0" r="0" b="9525"/>
            <wp:docPr id="1" name="Рисунок 1" descr="ОК_Цвет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К_Цвет_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F7D" w:rsidRPr="00FF1688" w:rsidRDefault="00C16F7D" w:rsidP="00FF1688">
      <w:pPr>
        <w:widowControl/>
        <w:autoSpaceDE/>
        <w:autoSpaceDN/>
        <w:adjustRightInd/>
        <w:contextualSpacing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FF1688"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:rsidR="00C16F7D" w:rsidRPr="00FF1688" w:rsidRDefault="00C16F7D" w:rsidP="00FF1688">
      <w:pPr>
        <w:widowControl/>
        <w:autoSpaceDE/>
        <w:autoSpaceDN/>
        <w:adjustRightInd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1688">
        <w:rPr>
          <w:rFonts w:eastAsia="Calibri"/>
          <w:b/>
          <w:bCs/>
          <w:sz w:val="28"/>
          <w:szCs w:val="28"/>
          <w:lang w:eastAsia="en-US"/>
        </w:rPr>
        <w:t>«СМОЛЕНСКИЙ РАЙОН» СМОЛЕНСКОЙ ОБЛАСТИ</w:t>
      </w:r>
    </w:p>
    <w:p w:rsidR="00C16F7D" w:rsidRPr="00FF1688" w:rsidRDefault="00C16F7D" w:rsidP="00FF1688">
      <w:pPr>
        <w:widowControl/>
        <w:autoSpaceDE/>
        <w:autoSpaceDN/>
        <w:adjustRightInd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16F7D" w:rsidRPr="00FF1688" w:rsidRDefault="00C16F7D" w:rsidP="00FF1688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F1688">
        <w:rPr>
          <w:rFonts w:eastAsia="Calibri"/>
          <w:b/>
          <w:sz w:val="28"/>
          <w:szCs w:val="28"/>
          <w:lang w:eastAsia="en-US"/>
        </w:rPr>
        <w:t>СМОЛЕНСКАЯ РАЙОННАЯ ДУМА</w:t>
      </w:r>
    </w:p>
    <w:p w:rsidR="00C16F7D" w:rsidRPr="00FF1688" w:rsidRDefault="00C16F7D" w:rsidP="00FF1688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16F7D" w:rsidRPr="00FF1688" w:rsidRDefault="00C16F7D" w:rsidP="00FF1688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F1688">
        <w:rPr>
          <w:rFonts w:eastAsia="Calibri"/>
          <w:b/>
          <w:sz w:val="28"/>
          <w:szCs w:val="28"/>
          <w:lang w:eastAsia="en-US"/>
        </w:rPr>
        <w:t>РЕШЕНИЕ</w:t>
      </w:r>
    </w:p>
    <w:p w:rsidR="00C16F7D" w:rsidRPr="00FF1688" w:rsidRDefault="00C16F7D" w:rsidP="00FF1688">
      <w:pPr>
        <w:widowControl/>
        <w:shd w:val="clear" w:color="auto" w:fill="FFFFFF"/>
        <w:autoSpaceDE/>
        <w:autoSpaceDN/>
        <w:adjustRightInd/>
        <w:ind w:right="495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16F7D" w:rsidRPr="00FF1688" w:rsidRDefault="00E40213" w:rsidP="006B6483">
      <w:pPr>
        <w:widowControl/>
        <w:tabs>
          <w:tab w:val="left" w:pos="4536"/>
        </w:tabs>
        <w:autoSpaceDE/>
        <w:autoSpaceDN/>
        <w:adjustRightInd/>
        <w:contextualSpacing/>
        <w:jc w:val="both"/>
        <w:rPr>
          <w:rFonts w:eastAsia="Calibri"/>
          <w:sz w:val="28"/>
          <w:szCs w:val="28"/>
          <w:lang w:eastAsia="en-US"/>
        </w:rPr>
      </w:pPr>
      <w:r w:rsidRPr="00FF1688">
        <w:rPr>
          <w:rFonts w:eastAsia="Calibri"/>
          <w:sz w:val="28"/>
          <w:szCs w:val="28"/>
          <w:lang w:eastAsia="en-US"/>
        </w:rPr>
        <w:t>от </w:t>
      </w:r>
      <w:r w:rsidR="0018622F" w:rsidRPr="00FF1688">
        <w:rPr>
          <w:rFonts w:eastAsia="Calibri"/>
          <w:sz w:val="28"/>
          <w:szCs w:val="28"/>
          <w:lang w:eastAsia="en-US"/>
        </w:rPr>
        <w:t xml:space="preserve"> </w:t>
      </w:r>
      <w:r w:rsidR="006B6483">
        <w:rPr>
          <w:rFonts w:eastAsia="Calibri"/>
          <w:sz w:val="28"/>
          <w:szCs w:val="28"/>
          <w:lang w:eastAsia="en-US"/>
        </w:rPr>
        <w:t xml:space="preserve">9 февраля 2023 </w:t>
      </w:r>
      <w:r w:rsidR="004B2A37" w:rsidRPr="00FF1688">
        <w:rPr>
          <w:rFonts w:eastAsia="Calibri"/>
          <w:sz w:val="28"/>
          <w:szCs w:val="28"/>
          <w:lang w:eastAsia="en-US"/>
        </w:rPr>
        <w:t>года</w:t>
      </w:r>
      <w:r w:rsidR="00C16F7D" w:rsidRPr="00FF1688">
        <w:rPr>
          <w:rFonts w:eastAsia="Calibri"/>
          <w:sz w:val="28"/>
          <w:szCs w:val="28"/>
          <w:lang w:eastAsia="en-US"/>
        </w:rPr>
        <w:t xml:space="preserve"> </w:t>
      </w:r>
      <w:r w:rsidR="006B6483">
        <w:rPr>
          <w:rFonts w:eastAsia="Calibri"/>
          <w:sz w:val="28"/>
          <w:szCs w:val="28"/>
          <w:lang w:eastAsia="en-US"/>
        </w:rPr>
        <w:t xml:space="preserve">         </w:t>
      </w:r>
      <w:r w:rsidRPr="00FF1688">
        <w:rPr>
          <w:rFonts w:eastAsia="Calibri"/>
          <w:sz w:val="28"/>
          <w:szCs w:val="28"/>
          <w:lang w:eastAsia="en-US"/>
        </w:rPr>
        <w:t>№</w:t>
      </w:r>
      <w:r w:rsidR="006B6483">
        <w:rPr>
          <w:rFonts w:eastAsia="Calibri"/>
          <w:sz w:val="28"/>
          <w:szCs w:val="28"/>
          <w:lang w:eastAsia="en-US"/>
        </w:rPr>
        <w:t xml:space="preserve"> </w:t>
      </w:r>
      <w:r w:rsidRPr="00FF1688">
        <w:rPr>
          <w:rFonts w:eastAsia="Calibri"/>
          <w:sz w:val="28"/>
          <w:szCs w:val="28"/>
          <w:lang w:eastAsia="en-US"/>
        </w:rPr>
        <w:t> </w:t>
      </w:r>
      <w:r w:rsidR="006B6483">
        <w:rPr>
          <w:rFonts w:eastAsia="Calibri"/>
          <w:sz w:val="28"/>
          <w:szCs w:val="28"/>
          <w:lang w:eastAsia="en-US"/>
        </w:rPr>
        <w:t>4</w:t>
      </w:r>
    </w:p>
    <w:p w:rsidR="00C16F7D" w:rsidRPr="00FF1688" w:rsidRDefault="00C16F7D" w:rsidP="00FF1688">
      <w:pPr>
        <w:widowControl/>
        <w:autoSpaceDE/>
        <w:autoSpaceDN/>
        <w:adjustRightInd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C16F7D" w:rsidRPr="00FF1688" w:rsidRDefault="00C16F7D" w:rsidP="00FF1688">
      <w:pPr>
        <w:widowControl/>
        <w:shd w:val="clear" w:color="auto" w:fill="FFFFFF"/>
        <w:autoSpaceDE/>
        <w:autoSpaceDN/>
        <w:adjustRightInd/>
        <w:ind w:right="567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F1688">
        <w:rPr>
          <w:rFonts w:eastAsia="Calibri"/>
          <w:color w:val="000000"/>
          <w:sz w:val="28"/>
          <w:szCs w:val="28"/>
          <w:lang w:eastAsia="en-US"/>
        </w:rPr>
        <w:t>О</w:t>
      </w:r>
      <w:r w:rsidR="00E90503" w:rsidRPr="00FF1688">
        <w:rPr>
          <w:rFonts w:eastAsia="Calibri"/>
          <w:color w:val="000000"/>
          <w:sz w:val="28"/>
          <w:szCs w:val="28"/>
          <w:lang w:eastAsia="en-US"/>
        </w:rPr>
        <w:t xml:space="preserve">б утверждении </w:t>
      </w:r>
      <w:r w:rsidRPr="00FF1688">
        <w:rPr>
          <w:rFonts w:eastAsia="Calibri"/>
          <w:bCs/>
          <w:sz w:val="28"/>
          <w:szCs w:val="28"/>
          <w:lang w:eastAsia="en-US"/>
        </w:rPr>
        <w:t>Положени</w:t>
      </w:r>
      <w:r w:rsidR="00E90503" w:rsidRPr="00FF1688">
        <w:rPr>
          <w:rFonts w:eastAsia="Calibri"/>
          <w:bCs/>
          <w:sz w:val="28"/>
          <w:szCs w:val="28"/>
          <w:lang w:eastAsia="en-US"/>
        </w:rPr>
        <w:t>я</w:t>
      </w:r>
      <w:r w:rsidRPr="00FF1688">
        <w:rPr>
          <w:rFonts w:eastAsia="Calibri"/>
          <w:bCs/>
          <w:sz w:val="28"/>
          <w:szCs w:val="28"/>
          <w:lang w:eastAsia="en-US"/>
        </w:rPr>
        <w:t xml:space="preserve"> об организации и проведении общественных обсуждений по вопросам градостроительной деятельности </w:t>
      </w:r>
      <w:r w:rsidR="00E90503" w:rsidRPr="00FF1688">
        <w:rPr>
          <w:rFonts w:eastAsia="Calibri"/>
          <w:bCs/>
          <w:sz w:val="28"/>
          <w:szCs w:val="28"/>
          <w:lang w:eastAsia="en-US"/>
        </w:rPr>
        <w:t xml:space="preserve">и </w:t>
      </w:r>
      <w:r w:rsidR="00D0512B" w:rsidRPr="00FF1688">
        <w:rPr>
          <w:rFonts w:eastAsia="Calibri"/>
          <w:bCs/>
          <w:sz w:val="28"/>
          <w:szCs w:val="28"/>
          <w:lang w:eastAsia="en-US"/>
        </w:rPr>
        <w:t>земельных отношений</w:t>
      </w:r>
      <w:r w:rsidR="00E90503" w:rsidRPr="00FF1688">
        <w:rPr>
          <w:rFonts w:eastAsia="Calibri"/>
          <w:bCs/>
          <w:sz w:val="28"/>
          <w:szCs w:val="28"/>
          <w:lang w:eastAsia="en-US"/>
        </w:rPr>
        <w:t xml:space="preserve"> </w:t>
      </w:r>
      <w:r w:rsidR="00847D11">
        <w:rPr>
          <w:rFonts w:eastAsia="Calibri"/>
          <w:bCs/>
          <w:sz w:val="28"/>
          <w:szCs w:val="28"/>
          <w:lang w:eastAsia="en-US"/>
        </w:rPr>
        <w:t xml:space="preserve">в </w:t>
      </w:r>
      <w:r w:rsidRPr="00FF1688">
        <w:rPr>
          <w:rFonts w:eastAsia="Calibri"/>
          <w:bCs/>
          <w:sz w:val="28"/>
          <w:szCs w:val="28"/>
          <w:lang w:eastAsia="en-US"/>
        </w:rPr>
        <w:t>муниципальном образовании «Смоленский район» Смоленской области</w:t>
      </w:r>
    </w:p>
    <w:p w:rsidR="00A93C3A" w:rsidRPr="00FF1688" w:rsidRDefault="00A93C3A" w:rsidP="00FF1688">
      <w:pPr>
        <w:widowControl/>
        <w:shd w:val="clear" w:color="auto" w:fill="FFFFFF"/>
        <w:autoSpaceDE/>
        <w:autoSpaceDN/>
        <w:adjustRightInd/>
        <w:ind w:right="495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16F7D" w:rsidRPr="00FF1688" w:rsidRDefault="005D5DC9" w:rsidP="00FF1688">
      <w:pPr>
        <w:widowControl/>
        <w:autoSpaceDE/>
        <w:autoSpaceDN/>
        <w:adjustRightInd/>
        <w:ind w:right="2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 </w:t>
      </w:r>
      <w:r w:rsidR="00C16F7D" w:rsidRPr="00FF1688">
        <w:rPr>
          <w:rFonts w:eastAsia="Calibri"/>
          <w:sz w:val="28"/>
          <w:szCs w:val="28"/>
          <w:lang w:eastAsia="en-US"/>
        </w:rPr>
        <w:t xml:space="preserve">соответствии с Федеральным законом </w:t>
      </w:r>
      <w:r w:rsidR="00E40213" w:rsidRPr="00FF1688">
        <w:rPr>
          <w:rFonts w:eastAsia="Calibri"/>
          <w:sz w:val="28"/>
          <w:szCs w:val="28"/>
          <w:lang w:eastAsia="en-US"/>
        </w:rPr>
        <w:t>от </w:t>
      </w:r>
      <w:r w:rsidR="00C16F7D" w:rsidRPr="00FF1688">
        <w:rPr>
          <w:rFonts w:eastAsia="Calibri"/>
          <w:color w:val="000000"/>
          <w:sz w:val="28"/>
          <w:szCs w:val="28"/>
          <w:lang w:eastAsia="en-US"/>
        </w:rPr>
        <w:t xml:space="preserve">6 октября 2003 года </w:t>
      </w:r>
      <w:r w:rsidR="00E40213" w:rsidRPr="00FF1688">
        <w:rPr>
          <w:rFonts w:eastAsia="Calibri"/>
          <w:color w:val="000000"/>
          <w:sz w:val="28"/>
          <w:szCs w:val="28"/>
          <w:lang w:eastAsia="en-US"/>
        </w:rPr>
        <w:t>№ </w:t>
      </w:r>
      <w:r w:rsidR="00C16F7D" w:rsidRPr="00FF1688">
        <w:rPr>
          <w:rFonts w:eastAsia="Calibri"/>
          <w:color w:val="000000"/>
          <w:sz w:val="28"/>
          <w:szCs w:val="28"/>
          <w:lang w:eastAsia="en-US"/>
        </w:rPr>
        <w:t xml:space="preserve">131-ФЗ «Об общих принципах организации местного самоуправления </w:t>
      </w:r>
      <w:r>
        <w:rPr>
          <w:rFonts w:eastAsia="Calibri"/>
          <w:color w:val="000000"/>
          <w:sz w:val="28"/>
          <w:szCs w:val="28"/>
          <w:lang w:eastAsia="en-US"/>
        </w:rPr>
        <w:t>в </w:t>
      </w:r>
      <w:r w:rsidR="00C16F7D" w:rsidRPr="00FF1688">
        <w:rPr>
          <w:rFonts w:eastAsia="Calibri"/>
          <w:color w:val="000000"/>
          <w:sz w:val="28"/>
          <w:szCs w:val="28"/>
          <w:lang w:eastAsia="en-US"/>
        </w:rPr>
        <w:t xml:space="preserve">Российской Федерации», </w:t>
      </w:r>
      <w:r w:rsidR="00C16F7D" w:rsidRPr="00FF1688">
        <w:rPr>
          <w:rFonts w:eastAsia="Calibri"/>
          <w:sz w:val="28"/>
          <w:szCs w:val="28"/>
          <w:lang w:eastAsia="en-US"/>
        </w:rPr>
        <w:t>Градостроительным кодексом Российской Федерации,</w:t>
      </w:r>
      <w:r w:rsidR="00C16F7D" w:rsidRPr="00FF16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05F30" w:rsidRPr="00FF1688">
        <w:rPr>
          <w:rFonts w:eastAsia="Calibri"/>
          <w:color w:val="000000"/>
          <w:sz w:val="28"/>
          <w:szCs w:val="28"/>
          <w:lang w:eastAsia="en-US"/>
        </w:rPr>
        <w:t>Земельным кодексом Российской Федерации</w:t>
      </w:r>
      <w:r w:rsidR="00065834" w:rsidRPr="00FF16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C16F7D" w:rsidRPr="00FF1688">
        <w:rPr>
          <w:rFonts w:eastAsia="Calibri"/>
          <w:color w:val="000000"/>
          <w:sz w:val="28"/>
          <w:szCs w:val="28"/>
          <w:lang w:eastAsia="en-US"/>
        </w:rPr>
        <w:t>руководствуясь Уставом муниципального образования «Смоленский район» Смоленской области, Смоленская районная Дума</w:t>
      </w:r>
    </w:p>
    <w:p w:rsidR="00C16F7D" w:rsidRPr="00FF1688" w:rsidRDefault="00C16F7D" w:rsidP="00FF1688">
      <w:pPr>
        <w:widowControl/>
        <w:autoSpaceDE/>
        <w:autoSpaceDN/>
        <w:adjustRightInd/>
        <w:ind w:right="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16F7D" w:rsidRDefault="00C16F7D" w:rsidP="00FF1688">
      <w:pPr>
        <w:widowControl/>
        <w:autoSpaceDE/>
        <w:autoSpaceDN/>
        <w:adjustRightInd/>
        <w:ind w:right="2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F1688">
        <w:rPr>
          <w:rFonts w:eastAsia="Calibri"/>
          <w:b/>
          <w:sz w:val="28"/>
          <w:szCs w:val="28"/>
          <w:lang w:eastAsia="en-US"/>
        </w:rPr>
        <w:t>РЕШИЛА:</w:t>
      </w:r>
    </w:p>
    <w:p w:rsidR="00A93C3A" w:rsidRPr="00FF1688" w:rsidRDefault="00A93C3A" w:rsidP="00FF1688">
      <w:pPr>
        <w:widowControl/>
        <w:autoSpaceDE/>
        <w:autoSpaceDN/>
        <w:adjustRightInd/>
        <w:ind w:right="2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DB43FB" w:rsidRPr="00FF1688" w:rsidRDefault="00C16F7D" w:rsidP="00FF1688">
      <w:pPr>
        <w:widowControl/>
        <w:shd w:val="clear" w:color="auto" w:fill="FFFFFF"/>
        <w:tabs>
          <w:tab w:val="left" w:pos="709"/>
        </w:tabs>
        <w:autoSpaceDE/>
        <w:autoSpaceDN/>
        <w:adjustRightInd/>
        <w:ind w:right="2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FF1688">
        <w:rPr>
          <w:rFonts w:eastAsia="Calibri"/>
          <w:sz w:val="28"/>
          <w:szCs w:val="28"/>
          <w:lang w:eastAsia="en-US"/>
        </w:rPr>
        <w:t>1</w:t>
      </w:r>
      <w:r w:rsidR="005D5DC9">
        <w:rPr>
          <w:rFonts w:eastAsia="Calibri"/>
          <w:sz w:val="28"/>
          <w:szCs w:val="28"/>
          <w:lang w:eastAsia="en-US"/>
        </w:rPr>
        <w:t>. </w:t>
      </w:r>
      <w:r w:rsidR="00DB43FB" w:rsidRPr="00FF1688">
        <w:rPr>
          <w:rFonts w:eastAsia="Calibri"/>
          <w:sz w:val="28"/>
          <w:szCs w:val="28"/>
          <w:lang w:eastAsia="en-US"/>
        </w:rPr>
        <w:t>Утвердить прилагаемое П</w:t>
      </w:r>
      <w:r w:rsidR="002723C8" w:rsidRPr="00FF1688">
        <w:rPr>
          <w:rFonts w:eastAsia="Calibri"/>
          <w:bCs/>
          <w:sz w:val="28"/>
          <w:szCs w:val="28"/>
          <w:lang w:eastAsia="en-US"/>
        </w:rPr>
        <w:t xml:space="preserve">оложение об организации и проведении общественных обсуждений по вопросам градостроительной деятельности </w:t>
      </w:r>
      <w:r w:rsidR="00DB43FB" w:rsidRPr="00FF1688">
        <w:rPr>
          <w:rFonts w:eastAsia="Calibri"/>
          <w:bCs/>
          <w:sz w:val="28"/>
          <w:szCs w:val="28"/>
          <w:lang w:eastAsia="en-US"/>
        </w:rPr>
        <w:t xml:space="preserve">и </w:t>
      </w:r>
      <w:r w:rsidR="00D0512B" w:rsidRPr="00FF1688">
        <w:rPr>
          <w:rFonts w:eastAsia="Calibri"/>
          <w:bCs/>
          <w:sz w:val="28"/>
          <w:szCs w:val="28"/>
          <w:lang w:eastAsia="en-US"/>
        </w:rPr>
        <w:t>земельных отношений</w:t>
      </w:r>
      <w:r w:rsidR="00DB43FB" w:rsidRPr="00FF1688">
        <w:rPr>
          <w:rFonts w:eastAsia="Calibri"/>
          <w:bCs/>
          <w:sz w:val="28"/>
          <w:szCs w:val="28"/>
          <w:lang w:eastAsia="en-US"/>
        </w:rPr>
        <w:t xml:space="preserve"> </w:t>
      </w:r>
      <w:r w:rsidR="005D5DC9">
        <w:rPr>
          <w:rFonts w:eastAsia="Calibri"/>
          <w:bCs/>
          <w:sz w:val="28"/>
          <w:szCs w:val="28"/>
          <w:lang w:eastAsia="en-US"/>
        </w:rPr>
        <w:t>в </w:t>
      </w:r>
      <w:r w:rsidR="002723C8" w:rsidRPr="00FF1688">
        <w:rPr>
          <w:rFonts w:eastAsia="Calibri"/>
          <w:bCs/>
          <w:sz w:val="28"/>
          <w:szCs w:val="28"/>
          <w:lang w:eastAsia="en-US"/>
        </w:rPr>
        <w:t>муниципальном образовании «Смоленский район» Смоленской области</w:t>
      </w:r>
      <w:r w:rsidR="00DB43FB" w:rsidRPr="00FF1688">
        <w:rPr>
          <w:rFonts w:eastAsia="Calibri"/>
          <w:bCs/>
          <w:sz w:val="28"/>
          <w:szCs w:val="28"/>
          <w:lang w:eastAsia="en-US"/>
        </w:rPr>
        <w:t>.</w:t>
      </w:r>
    </w:p>
    <w:p w:rsidR="00DB43FB" w:rsidRPr="00FF1688" w:rsidRDefault="00DB43FB" w:rsidP="00FF1688">
      <w:pPr>
        <w:widowControl/>
        <w:tabs>
          <w:tab w:val="left" w:pos="709"/>
        </w:tabs>
        <w:ind w:right="2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FF1688">
        <w:rPr>
          <w:rFonts w:eastAsia="Calibri"/>
          <w:bCs/>
          <w:sz w:val="28"/>
          <w:szCs w:val="28"/>
          <w:lang w:eastAsia="en-US"/>
        </w:rPr>
        <w:t>2</w:t>
      </w:r>
      <w:r w:rsidR="005D5DC9">
        <w:rPr>
          <w:rFonts w:eastAsia="Calibri"/>
          <w:bCs/>
          <w:sz w:val="28"/>
          <w:szCs w:val="28"/>
          <w:lang w:eastAsia="en-US"/>
        </w:rPr>
        <w:t>. </w:t>
      </w:r>
      <w:r w:rsidRPr="00FF1688">
        <w:rPr>
          <w:rFonts w:eastAsia="Calibri"/>
          <w:bCs/>
          <w:sz w:val="28"/>
          <w:szCs w:val="28"/>
          <w:lang w:eastAsia="en-US"/>
        </w:rPr>
        <w:t xml:space="preserve">Признать утратившим силу решение Смоленской районной Думы </w:t>
      </w:r>
      <w:r w:rsidR="00E40213" w:rsidRPr="00FF1688">
        <w:rPr>
          <w:rFonts w:eastAsia="Calibri"/>
          <w:bCs/>
          <w:sz w:val="28"/>
          <w:szCs w:val="28"/>
          <w:lang w:eastAsia="en-US"/>
        </w:rPr>
        <w:t>от </w:t>
      </w:r>
      <w:r w:rsidRPr="00FF1688">
        <w:rPr>
          <w:rFonts w:eastAsia="Calibri"/>
          <w:bCs/>
          <w:sz w:val="28"/>
          <w:szCs w:val="28"/>
          <w:lang w:eastAsia="en-US"/>
        </w:rPr>
        <w:t>28</w:t>
      </w:r>
      <w:r w:rsidR="001C6136" w:rsidRPr="00FF1688">
        <w:rPr>
          <w:rFonts w:eastAsia="Calibri"/>
          <w:bCs/>
          <w:sz w:val="28"/>
          <w:szCs w:val="28"/>
          <w:lang w:eastAsia="en-US"/>
        </w:rPr>
        <w:t> </w:t>
      </w:r>
      <w:r w:rsidRPr="00FF1688">
        <w:rPr>
          <w:rFonts w:eastAsia="Calibri"/>
          <w:bCs/>
          <w:sz w:val="28"/>
          <w:szCs w:val="28"/>
          <w:lang w:eastAsia="en-US"/>
        </w:rPr>
        <w:t>мая</w:t>
      </w:r>
      <w:r w:rsidR="001C6136" w:rsidRPr="00FF1688">
        <w:rPr>
          <w:rFonts w:eastAsia="Calibri"/>
          <w:bCs/>
          <w:sz w:val="28"/>
          <w:szCs w:val="28"/>
          <w:lang w:eastAsia="en-US"/>
        </w:rPr>
        <w:t> </w:t>
      </w:r>
      <w:r w:rsidRPr="00FF1688">
        <w:rPr>
          <w:rFonts w:eastAsia="Calibri"/>
          <w:bCs/>
          <w:sz w:val="28"/>
          <w:szCs w:val="28"/>
          <w:lang w:eastAsia="en-US"/>
        </w:rPr>
        <w:t xml:space="preserve">2020 года </w:t>
      </w:r>
      <w:r w:rsidR="00E40213" w:rsidRPr="00FF1688">
        <w:rPr>
          <w:rFonts w:eastAsia="Calibri"/>
          <w:bCs/>
          <w:sz w:val="28"/>
          <w:szCs w:val="28"/>
          <w:lang w:eastAsia="en-US"/>
        </w:rPr>
        <w:t>№ </w:t>
      </w:r>
      <w:r w:rsidRPr="00FF1688">
        <w:rPr>
          <w:rFonts w:eastAsia="Calibri"/>
          <w:bCs/>
          <w:sz w:val="28"/>
          <w:szCs w:val="28"/>
          <w:lang w:eastAsia="en-US"/>
        </w:rPr>
        <w:t xml:space="preserve">34 «Об утверждении </w:t>
      </w:r>
      <w:r w:rsidRPr="00FF1688">
        <w:rPr>
          <w:rFonts w:eastAsia="Calibri"/>
          <w:sz w:val="28"/>
          <w:szCs w:val="28"/>
          <w:lang w:eastAsia="en-US"/>
        </w:rPr>
        <w:t>П</w:t>
      </w:r>
      <w:r w:rsidRPr="00FF1688">
        <w:rPr>
          <w:rFonts w:eastAsia="Calibri"/>
          <w:bCs/>
          <w:sz w:val="28"/>
          <w:szCs w:val="28"/>
          <w:lang w:eastAsia="en-US"/>
        </w:rPr>
        <w:t xml:space="preserve">оложения об организации и проведении общественных обсуждений по вопросам градостроительной деятельности </w:t>
      </w:r>
      <w:r w:rsidR="005D5DC9">
        <w:rPr>
          <w:rFonts w:eastAsia="Calibri"/>
          <w:bCs/>
          <w:sz w:val="28"/>
          <w:szCs w:val="28"/>
          <w:lang w:eastAsia="en-US"/>
        </w:rPr>
        <w:t>в </w:t>
      </w:r>
      <w:r w:rsidRPr="00FF1688">
        <w:rPr>
          <w:rFonts w:eastAsia="Calibri"/>
          <w:bCs/>
          <w:sz w:val="28"/>
          <w:szCs w:val="28"/>
          <w:lang w:eastAsia="en-US"/>
        </w:rPr>
        <w:t>муниципальном образовании «Смоленский район» Смоленской области».</w:t>
      </w:r>
    </w:p>
    <w:p w:rsidR="00C16F7D" w:rsidRPr="00FF1688" w:rsidRDefault="00DB43FB" w:rsidP="00FF1688">
      <w:pPr>
        <w:widowControl/>
        <w:tabs>
          <w:tab w:val="left" w:pos="709"/>
        </w:tabs>
        <w:ind w:right="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1688">
        <w:rPr>
          <w:rFonts w:eastAsia="Calibri"/>
          <w:sz w:val="28"/>
          <w:szCs w:val="28"/>
          <w:lang w:eastAsia="en-US"/>
        </w:rPr>
        <w:t>3</w:t>
      </w:r>
      <w:r w:rsidR="005D5DC9">
        <w:rPr>
          <w:rFonts w:eastAsia="Calibri"/>
          <w:sz w:val="28"/>
          <w:szCs w:val="28"/>
          <w:lang w:eastAsia="en-US"/>
        </w:rPr>
        <w:t>. </w:t>
      </w:r>
      <w:r w:rsidR="00C16F7D" w:rsidRPr="00FF1688">
        <w:rPr>
          <w:rFonts w:eastAsia="Calibri"/>
          <w:sz w:val="28"/>
          <w:szCs w:val="28"/>
          <w:lang w:eastAsia="en-US"/>
        </w:rPr>
        <w:t xml:space="preserve">Настоящее решение вступает </w:t>
      </w:r>
      <w:r w:rsidR="005D5DC9">
        <w:rPr>
          <w:rFonts w:eastAsia="Calibri"/>
          <w:sz w:val="28"/>
          <w:szCs w:val="28"/>
          <w:lang w:eastAsia="en-US"/>
        </w:rPr>
        <w:t>в </w:t>
      </w:r>
      <w:r w:rsidR="00C16F7D" w:rsidRPr="00FF1688">
        <w:rPr>
          <w:rFonts w:eastAsia="Calibri"/>
          <w:sz w:val="28"/>
          <w:szCs w:val="28"/>
          <w:lang w:eastAsia="en-US"/>
        </w:rPr>
        <w:t xml:space="preserve">силу </w:t>
      </w:r>
      <w:r w:rsidR="00FE4DA5">
        <w:rPr>
          <w:rFonts w:eastAsia="Calibri"/>
          <w:sz w:val="28"/>
          <w:szCs w:val="28"/>
          <w:lang w:eastAsia="en-US"/>
        </w:rPr>
        <w:t>со</w:t>
      </w:r>
      <w:r w:rsidR="00C16F7D" w:rsidRPr="00FF1688">
        <w:rPr>
          <w:rFonts w:eastAsia="Calibri"/>
          <w:sz w:val="28"/>
          <w:szCs w:val="28"/>
          <w:lang w:eastAsia="en-US"/>
        </w:rPr>
        <w:t xml:space="preserve"> дня официального опубликования </w:t>
      </w:r>
      <w:r w:rsidR="005D5DC9">
        <w:rPr>
          <w:rFonts w:eastAsia="Calibri"/>
          <w:sz w:val="28"/>
          <w:szCs w:val="28"/>
          <w:lang w:eastAsia="en-US"/>
        </w:rPr>
        <w:t>в </w:t>
      </w:r>
      <w:r w:rsidR="00C16F7D" w:rsidRPr="00FF1688">
        <w:rPr>
          <w:rFonts w:eastAsia="Calibri"/>
          <w:sz w:val="28"/>
          <w:szCs w:val="28"/>
          <w:lang w:eastAsia="en-US"/>
        </w:rPr>
        <w:t>газете «Сельская правда».</w:t>
      </w:r>
    </w:p>
    <w:p w:rsidR="00A93A9C" w:rsidRPr="00FF1688" w:rsidRDefault="00A93A9C" w:rsidP="00FF1688">
      <w:pPr>
        <w:widowControl/>
        <w:tabs>
          <w:tab w:val="left" w:pos="709"/>
        </w:tabs>
        <w:autoSpaceDE/>
        <w:autoSpaceDN/>
        <w:adjustRightInd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912"/>
        <w:gridCol w:w="3402"/>
      </w:tblGrid>
      <w:tr w:rsidR="00C16F7D" w:rsidRPr="00FF1688" w:rsidTr="00A93C3A">
        <w:tc>
          <w:tcPr>
            <w:tcW w:w="6912" w:type="dxa"/>
            <w:shd w:val="clear" w:color="auto" w:fill="auto"/>
          </w:tcPr>
          <w:p w:rsidR="00C16F7D" w:rsidRPr="00FF1688" w:rsidRDefault="00C16F7D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sz w:val="28"/>
                <w:szCs w:val="28"/>
                <w:lang w:eastAsia="en-US"/>
              </w:rPr>
              <w:t>Глава муниципального образования</w:t>
            </w:r>
          </w:p>
          <w:p w:rsidR="00C16F7D" w:rsidRPr="00FF1688" w:rsidRDefault="00C16F7D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sz w:val="28"/>
                <w:szCs w:val="28"/>
                <w:lang w:eastAsia="en-US"/>
              </w:rPr>
              <w:t xml:space="preserve">«Смоленский район» Смоленской области </w:t>
            </w:r>
          </w:p>
          <w:p w:rsidR="00C16F7D" w:rsidRPr="00A93C3A" w:rsidRDefault="00C16F7D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16F7D" w:rsidRPr="00FF1688" w:rsidRDefault="00C16F7D" w:rsidP="00FF1688">
            <w:pPr>
              <w:widowControl/>
              <w:autoSpaceDE/>
              <w:autoSpaceDN/>
              <w:adjustRightInd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16F7D" w:rsidRPr="00FF1688" w:rsidRDefault="00C16F7D" w:rsidP="00A93C3A">
            <w:pPr>
              <w:widowControl/>
              <w:autoSpaceDE/>
              <w:autoSpaceDN/>
              <w:adjustRightInd/>
              <w:ind w:right="-108"/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b/>
                <w:sz w:val="28"/>
                <w:szCs w:val="28"/>
                <w:lang w:eastAsia="en-US"/>
              </w:rPr>
              <w:t>О.Н</w:t>
            </w:r>
            <w:r w:rsidR="005D5DC9">
              <w:rPr>
                <w:rFonts w:eastAsia="Calibri"/>
                <w:b/>
                <w:sz w:val="28"/>
                <w:szCs w:val="28"/>
                <w:lang w:eastAsia="en-US"/>
              </w:rPr>
              <w:t>. </w:t>
            </w:r>
            <w:r w:rsidRPr="00FF1688">
              <w:rPr>
                <w:rFonts w:eastAsia="Calibri"/>
                <w:b/>
                <w:sz w:val="28"/>
                <w:szCs w:val="28"/>
                <w:lang w:eastAsia="en-US"/>
              </w:rPr>
              <w:t>Павлюченкова</w:t>
            </w:r>
          </w:p>
        </w:tc>
      </w:tr>
      <w:tr w:rsidR="00C16F7D" w:rsidRPr="00FF1688" w:rsidTr="00A93C3A">
        <w:tc>
          <w:tcPr>
            <w:tcW w:w="6912" w:type="dxa"/>
            <w:shd w:val="clear" w:color="auto" w:fill="auto"/>
          </w:tcPr>
          <w:p w:rsidR="00C16F7D" w:rsidRPr="00FF1688" w:rsidRDefault="00AB0AB4" w:rsidP="00A93C3A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  <w:r w:rsidR="00C16F7D" w:rsidRPr="00FF1688">
              <w:rPr>
                <w:rFonts w:eastAsia="Calibri"/>
                <w:sz w:val="28"/>
                <w:szCs w:val="28"/>
                <w:lang w:eastAsia="en-US"/>
              </w:rPr>
              <w:t xml:space="preserve"> Смоленской районной Думы</w:t>
            </w:r>
          </w:p>
        </w:tc>
        <w:tc>
          <w:tcPr>
            <w:tcW w:w="3402" w:type="dxa"/>
            <w:shd w:val="clear" w:color="auto" w:fill="auto"/>
          </w:tcPr>
          <w:p w:rsidR="00C16F7D" w:rsidRPr="00FF1688" w:rsidRDefault="00C16F7D" w:rsidP="00A93C3A">
            <w:pPr>
              <w:widowControl/>
              <w:autoSpaceDE/>
              <w:autoSpaceDN/>
              <w:adjustRightInd/>
              <w:ind w:right="-108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b/>
                <w:sz w:val="28"/>
                <w:szCs w:val="28"/>
                <w:lang w:eastAsia="en-US"/>
              </w:rPr>
              <w:t>С.Е</w:t>
            </w:r>
            <w:r w:rsidR="005D5DC9">
              <w:rPr>
                <w:rFonts w:eastAsia="Calibri"/>
                <w:b/>
                <w:sz w:val="28"/>
                <w:szCs w:val="28"/>
                <w:lang w:eastAsia="en-US"/>
              </w:rPr>
              <w:t>. </w:t>
            </w:r>
            <w:r w:rsidRPr="00FF1688">
              <w:rPr>
                <w:rFonts w:eastAsia="Calibri"/>
                <w:b/>
                <w:sz w:val="28"/>
                <w:szCs w:val="28"/>
                <w:lang w:eastAsia="en-US"/>
              </w:rPr>
              <w:t>Эсальнек</w:t>
            </w:r>
          </w:p>
        </w:tc>
      </w:tr>
    </w:tbl>
    <w:p w:rsidR="00E62941" w:rsidRPr="00FF1688" w:rsidRDefault="002723C8" w:rsidP="00FF1688">
      <w:pPr>
        <w:widowControl/>
        <w:autoSpaceDE/>
        <w:autoSpaceDN/>
        <w:adjustRightInd/>
        <w:contextualSpacing/>
        <w:jc w:val="both"/>
        <w:rPr>
          <w:rFonts w:eastAsia="Calibri"/>
          <w:color w:val="000000"/>
          <w:sz w:val="2"/>
          <w:szCs w:val="2"/>
          <w:lang w:eastAsia="en-US"/>
        </w:rPr>
      </w:pPr>
      <w:r w:rsidRPr="00FF1688">
        <w:rPr>
          <w:rFonts w:eastAsia="Calibri"/>
          <w:color w:val="000000"/>
          <w:sz w:val="28"/>
          <w:szCs w:val="28"/>
          <w:lang w:eastAsia="en-US"/>
        </w:rPr>
        <w:br w:type="column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04"/>
      </w:tblGrid>
      <w:tr w:rsidR="00E62941" w:rsidRPr="00FF1688" w:rsidTr="00022EA5">
        <w:tc>
          <w:tcPr>
            <w:tcW w:w="5920" w:type="dxa"/>
          </w:tcPr>
          <w:p w:rsidR="00E62941" w:rsidRPr="00FF1688" w:rsidRDefault="00E62941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04" w:type="dxa"/>
          </w:tcPr>
          <w:p w:rsidR="0005439E" w:rsidRPr="00FF1688" w:rsidRDefault="0005439E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E62941" w:rsidRPr="00FF1688" w:rsidRDefault="00E62941" w:rsidP="002F535E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решени</w:t>
            </w:r>
            <w:r w:rsidR="0005439E"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ем</w:t>
            </w: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Смоленской районной Думы </w:t>
            </w:r>
            <w:r w:rsidR="00E40213"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 </w:t>
            </w:r>
            <w:r w:rsidR="002F535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F535E">
              <w:rPr>
                <w:rFonts w:eastAsia="Calibri"/>
                <w:sz w:val="28"/>
                <w:szCs w:val="28"/>
                <w:lang w:eastAsia="en-US"/>
              </w:rPr>
              <w:t xml:space="preserve">9 февраля 2023 </w:t>
            </w:r>
            <w:r w:rsidR="002F535E" w:rsidRPr="00FF1688">
              <w:rPr>
                <w:rFonts w:eastAsia="Calibri"/>
                <w:sz w:val="28"/>
                <w:szCs w:val="28"/>
                <w:lang w:eastAsia="en-US"/>
              </w:rPr>
              <w:t>года</w:t>
            </w:r>
            <w:r w:rsidR="002F535E"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40213"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№ </w:t>
            </w:r>
            <w:r w:rsidR="002F535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4</w:t>
            </w:r>
          </w:p>
        </w:tc>
      </w:tr>
    </w:tbl>
    <w:p w:rsidR="0005439E" w:rsidRPr="00FF1688" w:rsidRDefault="0005439E" w:rsidP="00FF1688">
      <w:pPr>
        <w:widowControl/>
        <w:tabs>
          <w:tab w:val="left" w:pos="1500"/>
        </w:tabs>
        <w:autoSpaceDE/>
        <w:autoSpaceDN/>
        <w:adjustRightInd/>
        <w:contextualSpacing/>
        <w:jc w:val="both"/>
        <w:rPr>
          <w:b/>
          <w:sz w:val="24"/>
          <w:szCs w:val="24"/>
        </w:rPr>
      </w:pPr>
    </w:p>
    <w:p w:rsidR="0005439E" w:rsidRPr="00FF1688" w:rsidRDefault="0005439E" w:rsidP="00FF1688">
      <w:pPr>
        <w:widowControl/>
        <w:tabs>
          <w:tab w:val="left" w:pos="1500"/>
        </w:tabs>
        <w:autoSpaceDE/>
        <w:autoSpaceDN/>
        <w:adjustRightInd/>
        <w:contextualSpacing/>
        <w:jc w:val="both"/>
        <w:rPr>
          <w:b/>
          <w:sz w:val="24"/>
          <w:szCs w:val="24"/>
        </w:rPr>
      </w:pPr>
    </w:p>
    <w:p w:rsidR="00523457" w:rsidRPr="00FF1688" w:rsidRDefault="00523457" w:rsidP="00FF1688">
      <w:pPr>
        <w:shd w:val="clear" w:color="auto" w:fill="FFFFFF"/>
        <w:ind w:right="5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FF1688">
        <w:rPr>
          <w:rFonts w:eastAsia="Times New Roman"/>
          <w:b/>
          <w:bCs/>
          <w:sz w:val="28"/>
          <w:szCs w:val="28"/>
        </w:rPr>
        <w:t>ПОЛОЖЕНИЕ</w:t>
      </w:r>
    </w:p>
    <w:p w:rsidR="00523457" w:rsidRPr="00FF1688" w:rsidRDefault="00523457" w:rsidP="00FF1688">
      <w:pPr>
        <w:shd w:val="clear" w:color="auto" w:fill="FFFFFF"/>
        <w:ind w:right="5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FF1688">
        <w:rPr>
          <w:rFonts w:eastAsia="Calibri"/>
          <w:b/>
          <w:bCs/>
          <w:sz w:val="28"/>
          <w:szCs w:val="28"/>
          <w:lang w:eastAsia="en-US"/>
        </w:rPr>
        <w:t xml:space="preserve">об организации и проведении общественных обсуждений по вопросам градостроительной деятельности и </w:t>
      </w:r>
      <w:r w:rsidR="00D0512B" w:rsidRPr="00FF1688">
        <w:rPr>
          <w:rFonts w:eastAsia="Calibri"/>
          <w:b/>
          <w:bCs/>
          <w:sz w:val="28"/>
          <w:szCs w:val="28"/>
          <w:lang w:eastAsia="en-US"/>
        </w:rPr>
        <w:t>земельных отношений</w:t>
      </w:r>
      <w:r w:rsidRPr="00FF168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5D5DC9">
        <w:rPr>
          <w:rFonts w:eastAsia="Calibri"/>
          <w:b/>
          <w:bCs/>
          <w:sz w:val="28"/>
          <w:szCs w:val="28"/>
          <w:lang w:eastAsia="en-US"/>
        </w:rPr>
        <w:t>в </w:t>
      </w:r>
      <w:r w:rsidRPr="00FF1688">
        <w:rPr>
          <w:rFonts w:eastAsia="Calibri"/>
          <w:b/>
          <w:bCs/>
          <w:sz w:val="28"/>
          <w:szCs w:val="28"/>
          <w:lang w:eastAsia="en-US"/>
        </w:rPr>
        <w:t>муниципальном образовании «Смоленский район» Смоленской области</w:t>
      </w:r>
    </w:p>
    <w:p w:rsidR="00523457" w:rsidRPr="00FF1688" w:rsidRDefault="00523457" w:rsidP="00FF1688">
      <w:pPr>
        <w:shd w:val="clear" w:color="auto" w:fill="FFFFFF"/>
        <w:ind w:right="10"/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contextualSpacing/>
        <w:jc w:val="center"/>
        <w:rPr>
          <w:rFonts w:eastAsia="Times New Roman"/>
          <w:b/>
          <w:sz w:val="28"/>
          <w:szCs w:val="28"/>
        </w:rPr>
      </w:pPr>
      <w:r w:rsidRPr="00FF1688">
        <w:rPr>
          <w:b/>
          <w:sz w:val="28"/>
          <w:szCs w:val="28"/>
          <w:lang w:val="en-US"/>
        </w:rPr>
        <w:t>I</w:t>
      </w:r>
      <w:r w:rsidR="005D5DC9">
        <w:rPr>
          <w:b/>
          <w:sz w:val="28"/>
          <w:szCs w:val="28"/>
        </w:rPr>
        <w:t>. </w:t>
      </w:r>
      <w:r w:rsidRPr="00FF1688">
        <w:rPr>
          <w:rFonts w:eastAsia="Times New Roman"/>
          <w:b/>
          <w:sz w:val="28"/>
          <w:szCs w:val="28"/>
        </w:rPr>
        <w:t>О</w:t>
      </w:r>
      <w:r w:rsidR="00A345D3" w:rsidRPr="00FF1688">
        <w:rPr>
          <w:rFonts w:eastAsia="Times New Roman"/>
          <w:b/>
          <w:sz w:val="28"/>
          <w:szCs w:val="28"/>
        </w:rPr>
        <w:t>бщие Положения</w:t>
      </w:r>
    </w:p>
    <w:p w:rsidR="00523457" w:rsidRPr="00FF1688" w:rsidRDefault="00523457" w:rsidP="00FF1688">
      <w:pPr>
        <w:shd w:val="clear" w:color="auto" w:fill="FFFFFF"/>
        <w:contextualSpacing/>
        <w:rPr>
          <w:b/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Предмет регулирования настоящего Положения и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цель про</w:t>
      </w:r>
      <w:r w:rsidR="002D5327" w:rsidRPr="00FF1688">
        <w:rPr>
          <w:sz w:val="28"/>
          <w:szCs w:val="28"/>
        </w:rPr>
        <w:t>ведения общественных обсуждений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Настоящее Положение разработано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соответствии Градостроительным кодексом Российской Федерации, Земельным кодексом Российской Федерации, Федеральным законом 6 октября 2003 года 131-ФЗ «Об общих принципах организации местного самоуправления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Российской Федерации»,</w:t>
      </w:r>
      <w:r w:rsidRPr="00FF1688">
        <w:t xml:space="preserve"> </w:t>
      </w:r>
      <w:r w:rsidRPr="00FF1688">
        <w:rPr>
          <w:sz w:val="28"/>
          <w:szCs w:val="28"/>
        </w:rPr>
        <w:t>Уставом муниципального образования «Смоленский район» Смоленской области.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Нас</w:t>
      </w:r>
      <w:r w:rsidR="00402D60" w:rsidRPr="00FF1688">
        <w:rPr>
          <w:sz w:val="28"/>
          <w:szCs w:val="28"/>
        </w:rPr>
        <w:t>тоящим Положением определяются: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порядок организации и проведения общественных обсуждений по вопросам градостроительной деятельности </w:t>
      </w:r>
      <w:r w:rsidR="002D5327" w:rsidRPr="00FF1688">
        <w:rPr>
          <w:sz w:val="28"/>
          <w:szCs w:val="28"/>
        </w:rPr>
        <w:t xml:space="preserve">и земельных отношений </w:t>
      </w:r>
      <w:r w:rsidRPr="00FF1688">
        <w:rPr>
          <w:sz w:val="28"/>
          <w:szCs w:val="28"/>
        </w:rPr>
        <w:t>на территории муниципального образования «Смоленский район» Смоленской области (далее – муниципальное об</w:t>
      </w:r>
      <w:r w:rsidR="002D5327" w:rsidRPr="00FF1688">
        <w:rPr>
          <w:sz w:val="28"/>
          <w:szCs w:val="28"/>
        </w:rPr>
        <w:t>разование);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орган</w:t>
      </w:r>
      <w:r w:rsidR="002D5327" w:rsidRPr="00FF1688">
        <w:rPr>
          <w:sz w:val="28"/>
          <w:szCs w:val="28"/>
        </w:rPr>
        <w:t>изатор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срок пров</w:t>
      </w:r>
      <w:r w:rsidR="002D5327" w:rsidRPr="00FF1688">
        <w:rPr>
          <w:sz w:val="28"/>
          <w:szCs w:val="28"/>
        </w:rPr>
        <w:t>едения общественных обсуждений;</w:t>
      </w:r>
    </w:p>
    <w:p w:rsidR="00523457" w:rsidRPr="00FF1688" w:rsidRDefault="002D532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официальный сайт;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требования к информационным доскам, на которых размещаются оповещения о начале общественных обсуждений и информационным стендам, на которых размещаются материалы экспозиции или экспозиций.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форма оповещения о начале общественных обсуждений, порядок подготовки и форма протокола общественных обсуждений, порядок подготовки и форма заключения о резул</w:t>
      </w:r>
      <w:r w:rsidR="00E31F1E" w:rsidRPr="00FF1688">
        <w:rPr>
          <w:sz w:val="28"/>
          <w:szCs w:val="28"/>
        </w:rPr>
        <w:t>ьтатах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7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порядок проведения экспозици</w:t>
      </w:r>
      <w:r w:rsidR="008D2607" w:rsidRPr="00FF1688">
        <w:rPr>
          <w:sz w:val="28"/>
          <w:szCs w:val="28"/>
        </w:rPr>
        <w:t>й</w:t>
      </w:r>
      <w:r w:rsidRPr="00FF1688">
        <w:rPr>
          <w:sz w:val="28"/>
          <w:szCs w:val="28"/>
        </w:rPr>
        <w:t xml:space="preserve"> </w:t>
      </w:r>
      <w:r w:rsidR="0013438F" w:rsidRPr="00FF1688">
        <w:rPr>
          <w:sz w:val="28"/>
          <w:szCs w:val="28"/>
        </w:rPr>
        <w:t>проекта подлежащего рассмотрению на общественных обсуждениях</w:t>
      </w:r>
      <w:r w:rsidRPr="00FF1688">
        <w:rPr>
          <w:sz w:val="28"/>
          <w:szCs w:val="28"/>
        </w:rPr>
        <w:t>,</w:t>
      </w:r>
      <w:r w:rsidR="002D5327" w:rsidRPr="00FF1688">
        <w:rPr>
          <w:sz w:val="28"/>
          <w:szCs w:val="28"/>
        </w:rPr>
        <w:t xml:space="preserve"> схемы</w:t>
      </w:r>
      <w:r w:rsidR="0013438F" w:rsidRPr="00FF1688">
        <w:t xml:space="preserve"> </w:t>
      </w:r>
      <w:r w:rsidR="0013438F" w:rsidRPr="00FF1688">
        <w:rPr>
          <w:sz w:val="28"/>
          <w:szCs w:val="28"/>
        </w:rPr>
        <w:t xml:space="preserve">расположения земельного участка, на котором расположены многоквартирный дом и иные входящие </w:t>
      </w:r>
      <w:r w:rsidR="005D5DC9">
        <w:rPr>
          <w:sz w:val="28"/>
          <w:szCs w:val="28"/>
        </w:rPr>
        <w:t>в </w:t>
      </w:r>
      <w:r w:rsidR="0013438F" w:rsidRPr="00FF1688">
        <w:rPr>
          <w:sz w:val="28"/>
          <w:szCs w:val="28"/>
        </w:rPr>
        <w:t>соста</w:t>
      </w:r>
      <w:r w:rsidR="005D5DC9">
        <w:rPr>
          <w:sz w:val="28"/>
          <w:szCs w:val="28"/>
        </w:rPr>
        <w:t>в </w:t>
      </w:r>
      <w:r w:rsidR="0013438F" w:rsidRPr="00FF1688">
        <w:rPr>
          <w:sz w:val="28"/>
          <w:szCs w:val="28"/>
        </w:rPr>
        <w:t xml:space="preserve">такого дома объекты недвижимого имущества, на кадастровом плане территории (далее </w:t>
      </w:r>
      <w:r w:rsidR="00D32E49">
        <w:rPr>
          <w:sz w:val="28"/>
          <w:szCs w:val="28"/>
        </w:rPr>
        <w:t xml:space="preserve">также </w:t>
      </w:r>
      <w:r w:rsidR="0013438F" w:rsidRPr="00FF1688">
        <w:rPr>
          <w:sz w:val="28"/>
          <w:szCs w:val="28"/>
        </w:rPr>
        <w:t>– экспозиции)</w:t>
      </w:r>
      <w:r w:rsidRPr="00FF1688">
        <w:rPr>
          <w:sz w:val="28"/>
          <w:szCs w:val="28"/>
        </w:rPr>
        <w:t>, а также порядок консультирования посетителей экспозици</w:t>
      </w:r>
      <w:r w:rsidR="008D2607" w:rsidRPr="00FF1688">
        <w:rPr>
          <w:sz w:val="28"/>
          <w:szCs w:val="28"/>
        </w:rPr>
        <w:t>й</w:t>
      </w:r>
      <w:r w:rsidR="002D5327"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Общественные обсуждения по вопросам градостроительной деятельности </w:t>
      </w:r>
      <w:r w:rsidR="002D5327" w:rsidRPr="00FF1688">
        <w:rPr>
          <w:sz w:val="28"/>
          <w:szCs w:val="28"/>
        </w:rPr>
        <w:t xml:space="preserve">и </w:t>
      </w:r>
      <w:r w:rsidR="00D0512B" w:rsidRPr="00FF1688">
        <w:rPr>
          <w:sz w:val="28"/>
          <w:szCs w:val="28"/>
        </w:rPr>
        <w:t>земельных отношений</w:t>
      </w:r>
      <w:r w:rsidR="002D5327" w:rsidRPr="00FF1688">
        <w:rPr>
          <w:sz w:val="28"/>
          <w:szCs w:val="28"/>
        </w:rPr>
        <w:t xml:space="preserve"> </w:t>
      </w:r>
      <w:r w:rsidRPr="00FF1688">
        <w:rPr>
          <w:sz w:val="28"/>
          <w:szCs w:val="28"/>
        </w:rPr>
        <w:t>проводятся с целью соблюдения пра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человека на благоприятные условия жизнедеятельности, пра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 законных интересо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правообладателей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 объек</w:t>
      </w:r>
      <w:r w:rsidR="002D5327" w:rsidRPr="00FF1688">
        <w:rPr>
          <w:sz w:val="28"/>
          <w:szCs w:val="28"/>
        </w:rPr>
        <w:t>то</w:t>
      </w:r>
      <w:r w:rsidR="005D5DC9">
        <w:rPr>
          <w:sz w:val="28"/>
          <w:szCs w:val="28"/>
        </w:rPr>
        <w:t>в </w:t>
      </w:r>
      <w:r w:rsidR="002D5327" w:rsidRPr="00FF1688">
        <w:rPr>
          <w:sz w:val="28"/>
          <w:szCs w:val="28"/>
        </w:rPr>
        <w:t>капитального строительства.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1.4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Для проведения общественных обсуждений используется официальный </w:t>
      </w:r>
      <w:r w:rsidRPr="00FF1688">
        <w:rPr>
          <w:sz w:val="28"/>
          <w:szCs w:val="28"/>
        </w:rPr>
        <w:lastRenderedPageBreak/>
        <w:t xml:space="preserve">сайт </w:t>
      </w:r>
      <w:r w:rsidRPr="00FF1688">
        <w:rPr>
          <w:sz w:val="28"/>
          <w:lang w:eastAsia="ar-SA"/>
        </w:rPr>
        <w:t>Администрации муниципального образования «Смоленский район» Смоленской области</w:t>
      </w:r>
      <w:r w:rsidR="009D45D9" w:rsidRPr="00FF1688">
        <w:rPr>
          <w:sz w:val="28"/>
          <w:lang w:eastAsia="ar-SA"/>
        </w:rPr>
        <w:t xml:space="preserve"> (далее – Администрация)</w:t>
      </w:r>
      <w:r w:rsidRPr="00FF1688">
        <w:rPr>
          <w:sz w:val="28"/>
          <w:lang w:eastAsia="ar-SA"/>
        </w:rPr>
        <w:t>: http://www.smol-ray.ru,</w:t>
      </w:r>
      <w:r w:rsidRPr="00FF1688">
        <w:rPr>
          <w:sz w:val="28"/>
          <w:szCs w:val="28"/>
        </w:rPr>
        <w:t xml:space="preserve">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информационно-телекоммуникационной сети Интернет.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1.5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Под общественными обсуждениями по вопросам градостроительной деятельности </w:t>
      </w:r>
      <w:r w:rsidR="002D5327" w:rsidRPr="00FF1688">
        <w:rPr>
          <w:sz w:val="28"/>
          <w:szCs w:val="28"/>
        </w:rPr>
        <w:t xml:space="preserve">и </w:t>
      </w:r>
      <w:r w:rsidR="00D0512B" w:rsidRPr="00FF1688">
        <w:rPr>
          <w:sz w:val="28"/>
          <w:szCs w:val="28"/>
        </w:rPr>
        <w:t>земельных отношений</w:t>
      </w:r>
      <w:r w:rsidR="002D5327" w:rsidRPr="00FF1688">
        <w:rPr>
          <w:sz w:val="28"/>
          <w:szCs w:val="28"/>
        </w:rPr>
        <w:t xml:space="preserve"> </w:t>
      </w:r>
      <w:r w:rsidRPr="00FF1688">
        <w:rPr>
          <w:sz w:val="28"/>
          <w:szCs w:val="28"/>
        </w:rPr>
        <w:t>(далее – общественные обсуждения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настоящем Положении понимается способ участия жителей муниципального образования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осуществлении градостроительной деятельности </w:t>
      </w:r>
      <w:r w:rsidR="002D5327" w:rsidRPr="00FF1688">
        <w:rPr>
          <w:sz w:val="28"/>
          <w:szCs w:val="28"/>
        </w:rPr>
        <w:t xml:space="preserve">и земельных отношений </w:t>
      </w:r>
      <w:r w:rsidRPr="00FF1688">
        <w:rPr>
          <w:sz w:val="28"/>
          <w:szCs w:val="28"/>
        </w:rPr>
        <w:t xml:space="preserve">на территории муниципального образования и выявления мнения иных заинтересованных лиц, права и интересы которых могут затрагиваться при осуществлении градостроительной деятельности </w:t>
      </w:r>
      <w:r w:rsidR="002D5327" w:rsidRPr="00FF1688">
        <w:rPr>
          <w:sz w:val="28"/>
          <w:szCs w:val="28"/>
        </w:rPr>
        <w:t xml:space="preserve">и земельных отношений </w:t>
      </w:r>
      <w:r w:rsidRPr="00FF1688">
        <w:rPr>
          <w:sz w:val="28"/>
          <w:szCs w:val="28"/>
        </w:rPr>
        <w:t>на территории муниципального образования, по существу выносимых на</w:t>
      </w:r>
      <w:proofErr w:type="gramEnd"/>
      <w:r w:rsidRPr="00FF1688">
        <w:rPr>
          <w:sz w:val="28"/>
          <w:szCs w:val="28"/>
        </w:rPr>
        <w:t xml:space="preserve"> общественные обсуждения вопросов</w:t>
      </w:r>
      <w:r w:rsidR="0013438F"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2D532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Вопросы </w:t>
      </w:r>
      <w:r w:rsidR="002D5327" w:rsidRPr="00FF1688">
        <w:rPr>
          <w:sz w:val="28"/>
          <w:szCs w:val="28"/>
        </w:rPr>
        <w:t>градостроительной деятельности,</w:t>
      </w:r>
      <w:r w:rsidR="00F44C54" w:rsidRPr="00FF1688">
        <w:rPr>
          <w:sz w:val="28"/>
          <w:szCs w:val="28"/>
        </w:rPr>
        <w:t xml:space="preserve"> земельных отношений</w:t>
      </w:r>
      <w:r w:rsidR="00477E07">
        <w:rPr>
          <w:sz w:val="28"/>
          <w:szCs w:val="28"/>
        </w:rPr>
        <w:t>,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подлежащие рассмотре</w:t>
      </w:r>
      <w:r w:rsidR="002D5327" w:rsidRPr="00FF1688">
        <w:rPr>
          <w:sz w:val="28"/>
          <w:szCs w:val="28"/>
        </w:rPr>
        <w:t>нию на общественных обсуждениях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Рассмотрению на общ</w:t>
      </w:r>
      <w:r w:rsidR="00802870" w:rsidRPr="00FF1688">
        <w:rPr>
          <w:sz w:val="28"/>
          <w:szCs w:val="28"/>
        </w:rPr>
        <w:t>ественных обсуждениях подлежат: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проекты генеральных плано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сельских поселений Смоленского района Смоленской области, проекты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генеральные планы</w:t>
      </w:r>
      <w:r w:rsidRPr="00FF1688">
        <w:t xml:space="preserve"> </w:t>
      </w:r>
      <w:r w:rsidRPr="00FF1688">
        <w:rPr>
          <w:sz w:val="28"/>
          <w:szCs w:val="28"/>
        </w:rPr>
        <w:t>сельских поселений Смоленского района Смоленской области</w:t>
      </w:r>
      <w:r w:rsidR="0028650F" w:rsidRPr="00FF1688">
        <w:rPr>
          <w:sz w:val="28"/>
          <w:szCs w:val="28"/>
        </w:rPr>
        <w:t xml:space="preserve"> (далее – проекты)</w:t>
      </w:r>
      <w:r w:rsidR="00CF0DB5">
        <w:rPr>
          <w:sz w:val="28"/>
          <w:szCs w:val="28"/>
        </w:rPr>
        <w:t>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проекты правил землепользования и застройки сельских поселений Смоленского района Смоленской области, проекты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землепользования и застройки сельских поселений Смоленского района Смоленской области</w:t>
      </w:r>
      <w:r w:rsidR="0028650F" w:rsidRPr="00FF1688">
        <w:rPr>
          <w:sz w:val="28"/>
          <w:szCs w:val="28"/>
        </w:rPr>
        <w:t xml:space="preserve"> (далее – проекты);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проекты планировки территорий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проекты межевания территорий, решение об утверждении которых принимается Администрацией, проекты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проекты планировки территорий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проекты межевания территорий, утвержденные Администрацией</w:t>
      </w:r>
      <w:r w:rsidR="0028650F" w:rsidRPr="00FF1688">
        <w:rPr>
          <w:sz w:val="28"/>
          <w:szCs w:val="28"/>
        </w:rPr>
        <w:t xml:space="preserve"> (далее – проекты);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проекты решений о предоставлении разрешений на условно разрешенные виды использования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или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 строительства</w:t>
      </w:r>
      <w:r w:rsidR="0028650F" w:rsidRPr="00FF1688">
        <w:rPr>
          <w:sz w:val="28"/>
          <w:szCs w:val="28"/>
        </w:rPr>
        <w:t xml:space="preserve"> (далее – проекты);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проекты решений на предоставление разрешений на отклонение </w:t>
      </w:r>
      <w:r w:rsidR="00E40213" w:rsidRPr="00FF1688">
        <w:rPr>
          <w:sz w:val="28"/>
          <w:szCs w:val="28"/>
        </w:rPr>
        <w:t>от </w:t>
      </w:r>
      <w:r w:rsidRPr="00FF1688">
        <w:rPr>
          <w:sz w:val="28"/>
          <w:szCs w:val="28"/>
        </w:rPr>
        <w:t>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 строительства</w:t>
      </w:r>
      <w:r w:rsidR="0028650F" w:rsidRPr="00FF1688">
        <w:rPr>
          <w:sz w:val="28"/>
          <w:szCs w:val="28"/>
        </w:rPr>
        <w:t xml:space="preserve"> (далее – проекты);</w:t>
      </w:r>
    </w:p>
    <w:p w:rsidR="00802870" w:rsidRPr="00FF1688" w:rsidRDefault="00FF49E4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схемы расположения земельн</w:t>
      </w:r>
      <w:r w:rsidR="00B67ABF" w:rsidRPr="00FF1688">
        <w:rPr>
          <w:sz w:val="28"/>
          <w:szCs w:val="28"/>
        </w:rPr>
        <w:t>ых</w:t>
      </w:r>
      <w:r w:rsidRPr="00FF1688">
        <w:rPr>
          <w:sz w:val="28"/>
          <w:szCs w:val="28"/>
        </w:rPr>
        <w:t xml:space="preserve"> участк</w:t>
      </w:r>
      <w:r w:rsidR="00B67ABF" w:rsidRPr="00FF1688">
        <w:rPr>
          <w:sz w:val="28"/>
          <w:szCs w:val="28"/>
        </w:rPr>
        <w:t>ов</w:t>
      </w:r>
      <w:r w:rsidRPr="00FF1688">
        <w:rPr>
          <w:sz w:val="28"/>
          <w:szCs w:val="28"/>
        </w:rPr>
        <w:t>, на котор</w:t>
      </w:r>
      <w:r w:rsidR="00B67ABF" w:rsidRPr="00FF1688">
        <w:rPr>
          <w:sz w:val="28"/>
          <w:szCs w:val="28"/>
        </w:rPr>
        <w:t>ых</w:t>
      </w:r>
      <w:r w:rsidRPr="00FF1688">
        <w:rPr>
          <w:sz w:val="28"/>
          <w:szCs w:val="28"/>
        </w:rPr>
        <w:t xml:space="preserve"> расположены многоквартирны</w:t>
      </w:r>
      <w:r w:rsidR="00B67ABF" w:rsidRPr="00FF1688">
        <w:rPr>
          <w:sz w:val="28"/>
          <w:szCs w:val="28"/>
        </w:rPr>
        <w:t>е</w:t>
      </w:r>
      <w:r w:rsidRPr="00FF1688">
        <w:rPr>
          <w:sz w:val="28"/>
          <w:szCs w:val="28"/>
        </w:rPr>
        <w:t xml:space="preserve"> дом</w:t>
      </w:r>
      <w:r w:rsidR="00B67ABF" w:rsidRPr="00FF1688">
        <w:rPr>
          <w:sz w:val="28"/>
          <w:szCs w:val="28"/>
        </w:rPr>
        <w:t>а</w:t>
      </w:r>
      <w:r w:rsidRPr="00FF1688">
        <w:rPr>
          <w:sz w:val="28"/>
          <w:szCs w:val="28"/>
        </w:rPr>
        <w:t xml:space="preserve"> и иные входящие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соста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та</w:t>
      </w:r>
      <w:r w:rsidR="00B67ABF" w:rsidRPr="00FF1688">
        <w:rPr>
          <w:sz w:val="28"/>
          <w:szCs w:val="28"/>
        </w:rPr>
        <w:t xml:space="preserve">ких </w:t>
      </w:r>
      <w:r w:rsidRPr="00FF1688">
        <w:rPr>
          <w:sz w:val="28"/>
          <w:szCs w:val="28"/>
        </w:rPr>
        <w:t>дом</w:t>
      </w:r>
      <w:r w:rsidR="00B67ABF" w:rsidRPr="00FF1688">
        <w:rPr>
          <w:sz w:val="28"/>
          <w:szCs w:val="28"/>
        </w:rPr>
        <w:t>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объекты недвижимого имущества, на кадастровом плане территории (далее </w:t>
      </w:r>
      <w:r w:rsidR="0028650F" w:rsidRPr="00FF1688">
        <w:rPr>
          <w:sz w:val="28"/>
          <w:szCs w:val="28"/>
        </w:rPr>
        <w:t>– схемы</w:t>
      </w:r>
      <w:r w:rsidRPr="00FF1688">
        <w:rPr>
          <w:sz w:val="28"/>
          <w:szCs w:val="28"/>
        </w:rPr>
        <w:t>)</w:t>
      </w:r>
      <w:r w:rsidR="00B67ABF"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Общественные обсужде</w:t>
      </w:r>
      <w:r w:rsidR="00FF49E4" w:rsidRPr="00FF1688">
        <w:rPr>
          <w:sz w:val="28"/>
          <w:szCs w:val="28"/>
        </w:rPr>
        <w:t xml:space="preserve">ния по вопросам, указанным </w:t>
      </w:r>
      <w:r w:rsidR="00DD5595">
        <w:rPr>
          <w:sz w:val="28"/>
          <w:szCs w:val="28"/>
        </w:rPr>
        <w:t xml:space="preserve">в </w:t>
      </w:r>
      <w:r w:rsidR="00B24F62" w:rsidRPr="00FF1688">
        <w:rPr>
          <w:sz w:val="28"/>
          <w:szCs w:val="28"/>
        </w:rPr>
        <w:t>пункте </w:t>
      </w:r>
      <w:r w:rsidRPr="00FF1688">
        <w:rPr>
          <w:sz w:val="28"/>
          <w:szCs w:val="28"/>
        </w:rPr>
        <w:t>2.1 насто</w:t>
      </w:r>
      <w:r w:rsidR="007D1540" w:rsidRPr="00FF1688">
        <w:rPr>
          <w:sz w:val="28"/>
          <w:szCs w:val="28"/>
        </w:rPr>
        <w:t>ящего Положения, не проводятся: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по проектам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генеральные планы сельских поселений Смоленского района Смоленской области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случае, если внесение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генеральные планы предусматривает изменение границ населенных пункто</w:t>
      </w:r>
      <w:r w:rsidR="005D5DC9">
        <w:rPr>
          <w:sz w:val="28"/>
          <w:szCs w:val="28"/>
        </w:rPr>
        <w:t>в в </w:t>
      </w:r>
      <w:r w:rsidRPr="00FF1688">
        <w:rPr>
          <w:sz w:val="28"/>
          <w:szCs w:val="28"/>
        </w:rPr>
        <w:t xml:space="preserve">целях жилищного строительства или определение зон рекреационного назначения;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при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правила землепользования и застройки на </w:t>
      </w:r>
      <w:r w:rsidRPr="00FF1688">
        <w:rPr>
          <w:sz w:val="28"/>
          <w:szCs w:val="28"/>
        </w:rPr>
        <w:lastRenderedPageBreak/>
        <w:t xml:space="preserve">основании запроса уполномоченного федерального органа исполнительной власти, уполномоченного органа исполнительной власти субъекта Российской Федерации, если правилами землепользования и застройки не обеспечена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соответствии с</w:t>
      </w:r>
      <w:r w:rsidR="00B67ABF" w:rsidRPr="00FF1688">
        <w:rPr>
          <w:sz w:val="28"/>
          <w:szCs w:val="28"/>
        </w:rPr>
        <w:t> </w:t>
      </w:r>
      <w:r w:rsidRPr="00FF1688">
        <w:rPr>
          <w:sz w:val="28"/>
          <w:szCs w:val="28"/>
        </w:rPr>
        <w:t>частью 3.1 статьи 31 Градостроительного кодекса Российской Федерации возможность размещения на территориях сельских поселений  Смоленского района Смоленской области предусмотренных документами территориального планирования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федерального значения, объекто</w:t>
      </w:r>
      <w:r w:rsidR="005D5DC9">
        <w:rPr>
          <w:sz w:val="28"/>
          <w:szCs w:val="28"/>
        </w:rPr>
        <w:t>в</w:t>
      </w:r>
      <w:proofErr w:type="gramEnd"/>
      <w:r w:rsidR="005D5DC9">
        <w:rPr>
          <w:sz w:val="28"/>
          <w:szCs w:val="28"/>
        </w:rPr>
        <w:t> </w:t>
      </w:r>
      <w:r w:rsidRPr="00FF1688">
        <w:rPr>
          <w:sz w:val="28"/>
          <w:szCs w:val="28"/>
        </w:rPr>
        <w:t>регионального значения,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местного значения муниципальных образований (за исключением линейных объектов),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целях обеспечения размещения указанных объектов;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случае приведения правил землепользования и застройки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соответствие с ограничениями использования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недвижимости, установленными на </w:t>
      </w:r>
      <w:proofErr w:type="spellStart"/>
      <w:r w:rsidRPr="00FF1688">
        <w:rPr>
          <w:sz w:val="28"/>
          <w:szCs w:val="28"/>
        </w:rPr>
        <w:t>приаэродромной</w:t>
      </w:r>
      <w:proofErr w:type="spellEnd"/>
      <w:r w:rsidRPr="00FF1688">
        <w:rPr>
          <w:sz w:val="28"/>
          <w:szCs w:val="28"/>
        </w:rPr>
        <w:t xml:space="preserve"> территории; 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случае однократного изменения видо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 строительства и (или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случае однократного изменения одного или нескольких 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капитального строительства, установленных градостроительным регламентом для конкретной территориальной зоны, не более чем на десять процентов; </w:t>
      </w:r>
      <w:proofErr w:type="gramEnd"/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случае несоответствия сведений о местоположении границ зон с особыми условиями использования территорий, территорий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культурного наследия, отображенных на карте градостроительного зонирования, содержащемуся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Едином государственном реестре недвижимости описанию местоположения границ указанных зон, территорий;</w:t>
      </w:r>
    </w:p>
    <w:p w:rsidR="00DE6305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случае установления, изменения, прекращения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9A2FB7" w:rsidRPr="00FF1688">
        <w:rPr>
          <w:sz w:val="28"/>
          <w:szCs w:val="28"/>
        </w:rPr>
        <w:t>оселения регионального значения;</w:t>
      </w:r>
    </w:p>
    <w:p w:rsidR="00DE6305" w:rsidRPr="00FF1688" w:rsidRDefault="00DE6305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 xml:space="preserve">7) при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правила землепользования и застройки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связи с обнаружением мест захоронений погибших при защите Отечества, расположенных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границах муниципальных образований</w:t>
      </w:r>
      <w:r w:rsidR="009A2FB7" w:rsidRPr="00FF1688">
        <w:rPr>
          <w:sz w:val="28"/>
          <w:szCs w:val="28"/>
        </w:rPr>
        <w:t>;</w:t>
      </w:r>
      <w:r w:rsidRPr="00FF1688">
        <w:rPr>
          <w:sz w:val="28"/>
          <w:szCs w:val="28"/>
        </w:rPr>
        <w:t xml:space="preserve"> </w:t>
      </w:r>
    </w:p>
    <w:p w:rsidR="00523457" w:rsidRPr="00FF1688" w:rsidRDefault="00DE6305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8</w:t>
      </w:r>
      <w:r w:rsidR="0057593E" w:rsidRPr="00FF1688">
        <w:rPr>
          <w:sz w:val="28"/>
          <w:szCs w:val="28"/>
        </w:rPr>
        <w:t>) </w:t>
      </w:r>
      <w:r w:rsidR="00523457" w:rsidRPr="00FF1688">
        <w:rPr>
          <w:sz w:val="28"/>
          <w:szCs w:val="28"/>
        </w:rPr>
        <w:t>по проекту планировки территории и (или</w:t>
      </w:r>
      <w:r w:rsidR="0057593E" w:rsidRPr="00FF1688">
        <w:rPr>
          <w:sz w:val="28"/>
          <w:szCs w:val="28"/>
        </w:rPr>
        <w:t>) </w:t>
      </w:r>
      <w:r w:rsidR="00523457" w:rsidRPr="00FF1688">
        <w:rPr>
          <w:sz w:val="28"/>
          <w:szCs w:val="28"/>
        </w:rPr>
        <w:t xml:space="preserve">проекту межевания территории, если они подготовлены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отношении: </w:t>
      </w:r>
    </w:p>
    <w:p w:rsidR="00F235CD" w:rsidRPr="00FF1688" w:rsidRDefault="00DE6305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8</w:t>
      </w:r>
      <w:r w:rsidR="00523457" w:rsidRPr="00FF1688">
        <w:rPr>
          <w:sz w:val="28"/>
          <w:szCs w:val="28"/>
        </w:rPr>
        <w:t>.1</w:t>
      </w:r>
      <w:r w:rsidR="0057593E" w:rsidRPr="00FF1688">
        <w:rPr>
          <w:sz w:val="28"/>
          <w:szCs w:val="28"/>
        </w:rPr>
        <w:t>) </w:t>
      </w:r>
      <w:r w:rsidR="001606DE">
        <w:rPr>
          <w:sz w:val="28"/>
          <w:szCs w:val="28"/>
        </w:rPr>
        <w:t xml:space="preserve">территории в </w:t>
      </w:r>
      <w:r w:rsidR="00F235CD" w:rsidRPr="00FF1688">
        <w:rPr>
          <w:sz w:val="28"/>
          <w:szCs w:val="28"/>
        </w:rPr>
        <w:t>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F235CD" w:rsidRPr="00FF1688" w:rsidRDefault="00F235CD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8.2) территории для размещения линейных объекто</w:t>
      </w:r>
      <w:r w:rsidR="005D5DC9">
        <w:rPr>
          <w:sz w:val="28"/>
          <w:szCs w:val="28"/>
        </w:rPr>
        <w:t>в в </w:t>
      </w:r>
      <w:r w:rsidR="009A2FB7" w:rsidRPr="00FF1688">
        <w:rPr>
          <w:sz w:val="28"/>
          <w:szCs w:val="28"/>
        </w:rPr>
        <w:t>границах земель лесного фонда;</w:t>
      </w:r>
    </w:p>
    <w:p w:rsidR="00523457" w:rsidRPr="00FF1688" w:rsidRDefault="009A2FB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9</w:t>
      </w:r>
      <w:r w:rsidR="0057593E" w:rsidRPr="00FF1688">
        <w:rPr>
          <w:sz w:val="28"/>
          <w:szCs w:val="28"/>
        </w:rPr>
        <w:t>) </w:t>
      </w:r>
      <w:r w:rsidR="00523457" w:rsidRPr="00FF1688">
        <w:rPr>
          <w:sz w:val="28"/>
          <w:szCs w:val="28"/>
        </w:rPr>
        <w:t xml:space="preserve">по проекту межевания территории, расположенной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границах элемента или элементо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планировочной структуры, утвержденных проектом планировки территории,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виде отдельного документа, за исключением случая подготовки проекта межевания территории для установления, изменения, отмены красных линий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связи с образованием и (или</w:t>
      </w:r>
      <w:r w:rsidR="0057593E" w:rsidRPr="00FF1688">
        <w:rPr>
          <w:sz w:val="28"/>
          <w:szCs w:val="28"/>
        </w:rPr>
        <w:t>) </w:t>
      </w:r>
      <w:r w:rsidR="00523457" w:rsidRPr="00FF1688">
        <w:rPr>
          <w:sz w:val="28"/>
          <w:szCs w:val="28"/>
        </w:rPr>
        <w:t xml:space="preserve">изменением земельного участка, расположенного </w:t>
      </w:r>
      <w:r w:rsidR="005D5DC9">
        <w:rPr>
          <w:sz w:val="28"/>
          <w:szCs w:val="28"/>
        </w:rPr>
        <w:lastRenderedPageBreak/>
        <w:t>в </w:t>
      </w:r>
      <w:r w:rsidR="00523457" w:rsidRPr="00FF1688">
        <w:rPr>
          <w:sz w:val="28"/>
          <w:szCs w:val="28"/>
        </w:rPr>
        <w:t xml:space="preserve">границах территории,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отношении которой не предусматривается осуществление деятельности по комплексному и устойчивому развитию территории</w:t>
      </w:r>
      <w:proofErr w:type="gramEnd"/>
      <w:r w:rsidR="00523457" w:rsidRPr="00FF1688">
        <w:rPr>
          <w:sz w:val="28"/>
          <w:szCs w:val="28"/>
        </w:rPr>
        <w:t xml:space="preserve">, при условии, что такие установление, изменение красных линий влекут за собой изменение границ территории общего пользования; </w:t>
      </w:r>
    </w:p>
    <w:p w:rsidR="008F2576" w:rsidRPr="00FF1688" w:rsidRDefault="009A2FB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10</w:t>
      </w:r>
      <w:r w:rsidR="008F2576" w:rsidRPr="00FF1688">
        <w:rPr>
          <w:sz w:val="28"/>
          <w:szCs w:val="28"/>
        </w:rPr>
        <w:t>)</w:t>
      </w:r>
      <w:r w:rsidR="00691B21">
        <w:rPr>
          <w:sz w:val="28"/>
          <w:szCs w:val="28"/>
        </w:rPr>
        <w:t> </w:t>
      </w:r>
      <w:r w:rsidR="005D5DC9">
        <w:rPr>
          <w:sz w:val="28"/>
          <w:szCs w:val="28"/>
        </w:rPr>
        <w:t>в </w:t>
      </w:r>
      <w:r w:rsidR="001606DE">
        <w:rPr>
          <w:sz w:val="28"/>
          <w:szCs w:val="28"/>
        </w:rPr>
        <w:t xml:space="preserve">случае внесения изменений 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 xml:space="preserve">проект планировки территории, предусматривающий строительство, реконструкцию линейного объекта, 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>части изменения, связанного с увеличением или уменьшением не более чем на десять проценто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 xml:space="preserve">площади зоны планируемого размещения линейного объекта и (или) иного объекта капитального строительства, входящего 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>соста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 xml:space="preserve">линейного объекта, 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>связи с необходимостью уточнения границ зон планируемого размещения указанных объектов, при условии, что внесение</w:t>
      </w:r>
      <w:proofErr w:type="gramEnd"/>
      <w:r w:rsidR="008F2576" w:rsidRPr="00FF1688">
        <w:rPr>
          <w:sz w:val="28"/>
          <w:szCs w:val="28"/>
        </w:rPr>
        <w:t xml:space="preserve"> изменений не повлияет на предусмотренные проектом планировки территории планировочные решения, а также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>и (или) расположенных на них объекто</w:t>
      </w:r>
      <w:r w:rsidR="005D5DC9">
        <w:rPr>
          <w:sz w:val="28"/>
          <w:szCs w:val="28"/>
        </w:rPr>
        <w:t>в </w:t>
      </w:r>
      <w:r w:rsidR="008F2576" w:rsidRPr="00FF1688">
        <w:rPr>
          <w:sz w:val="28"/>
          <w:szCs w:val="28"/>
        </w:rPr>
        <w:t>недвижимого имущества для государ</w:t>
      </w:r>
      <w:r w:rsidRPr="00FF1688">
        <w:rPr>
          <w:sz w:val="28"/>
          <w:szCs w:val="28"/>
        </w:rPr>
        <w:t>ственных или муниципальных нужд;</w:t>
      </w:r>
    </w:p>
    <w:p w:rsidR="00523457" w:rsidRPr="00FF1688" w:rsidRDefault="009A2FB7" w:rsidP="00FF1688">
      <w:pPr>
        <w:widowControl/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11</w:t>
      </w:r>
      <w:r w:rsidR="0057593E" w:rsidRPr="00FF1688">
        <w:rPr>
          <w:sz w:val="28"/>
          <w:szCs w:val="28"/>
        </w:rPr>
        <w:t>) </w:t>
      </w:r>
      <w:r w:rsidR="00523457" w:rsidRPr="00FF1688">
        <w:rPr>
          <w:sz w:val="28"/>
          <w:szCs w:val="28"/>
        </w:rPr>
        <w:t>по вопросу предоставления разрешения на условно разрешенный вид использования земельных участко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или объекто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капитального строительства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случае, если условно разрешенный вид использования земельного участка или объекта капитального строительства включен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градостроительный регламент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установленном для внесения изменений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предоставлении</w:t>
      </w:r>
      <w:proofErr w:type="gramEnd"/>
      <w:r w:rsidR="00523457" w:rsidRPr="00FF1688">
        <w:rPr>
          <w:sz w:val="28"/>
          <w:szCs w:val="28"/>
        </w:rPr>
        <w:t xml:space="preserve"> разрешения на условно разрешенный вид использования.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Уч</w:t>
      </w:r>
      <w:r w:rsidR="00A345D3" w:rsidRPr="00FF1688">
        <w:rPr>
          <w:sz w:val="28"/>
          <w:szCs w:val="28"/>
        </w:rPr>
        <w:t>астники общественных обсуждений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3.1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Участниками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благоустройства территории, проектам, предусматривающим внесение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один из указанных утвержденных документов, являются граждане, постоянно проживающие на территории,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отношении которой подготовлены данные проекты, правообладатели находящихся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границах этой территории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расположенных на них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 строительства, а</w:t>
      </w:r>
      <w:proofErr w:type="gramEnd"/>
      <w:r w:rsidRPr="00FF1688">
        <w:rPr>
          <w:sz w:val="28"/>
          <w:szCs w:val="28"/>
        </w:rPr>
        <w:t xml:space="preserve"> также правообладатели помещений, являющихся частью указанных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 строительства</w:t>
      </w:r>
      <w:r w:rsidR="005D5DC9">
        <w:rPr>
          <w:sz w:val="28"/>
          <w:szCs w:val="28"/>
        </w:rPr>
        <w:t>. 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3.2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</w:t>
      </w:r>
      <w:r w:rsidR="00E40213" w:rsidRPr="00FF1688">
        <w:rPr>
          <w:sz w:val="28"/>
          <w:szCs w:val="28"/>
        </w:rPr>
        <w:t>от </w:t>
      </w:r>
      <w:r w:rsidRPr="00FF1688">
        <w:rPr>
          <w:sz w:val="28"/>
          <w:szCs w:val="28"/>
        </w:rPr>
        <w:t>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капитального строительства являются граждане, постоянно проживающие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пределах территориальной зоны,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границах которой расположен земельный участок или объект капитального строительства,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отношении которых подготовлены данные проекты</w:t>
      </w:r>
      <w:proofErr w:type="gramEnd"/>
      <w:r w:rsidRPr="00FF1688">
        <w:rPr>
          <w:sz w:val="28"/>
          <w:szCs w:val="28"/>
        </w:rPr>
        <w:t xml:space="preserve">, </w:t>
      </w:r>
      <w:proofErr w:type="gramStart"/>
      <w:r w:rsidRPr="00FF1688">
        <w:rPr>
          <w:sz w:val="28"/>
          <w:szCs w:val="28"/>
        </w:rPr>
        <w:t xml:space="preserve">правообладатели находящихся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границах этой территориальной зоны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расположенных </w:t>
      </w:r>
      <w:r w:rsidRPr="00FF1688">
        <w:rPr>
          <w:sz w:val="28"/>
          <w:szCs w:val="28"/>
        </w:rPr>
        <w:lastRenderedPageBreak/>
        <w:t>на них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капитального строительства, граждане, постоянно проживающие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границах земельных участков, прилегающих к земельному участку,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отношении которого подготовлены данные проекты, правообладатели таких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или расположенных на них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капитального строительства, правообладатели помещений, являющихся частью объекта капитального строительства,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отношении которого подготовлены данные проекты</w:t>
      </w:r>
      <w:r w:rsidR="005D5DC9">
        <w:rPr>
          <w:sz w:val="28"/>
          <w:szCs w:val="28"/>
        </w:rPr>
        <w:t>. </w:t>
      </w:r>
      <w:proofErr w:type="gramEnd"/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3.</w:t>
      </w:r>
      <w:r w:rsidR="0013438F" w:rsidRPr="00FF1688">
        <w:rPr>
          <w:sz w:val="28"/>
          <w:szCs w:val="28"/>
        </w:rPr>
        <w:t>3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проводятся с участием правообладателей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 строительства, подверженных риску такого н</w:t>
      </w:r>
      <w:r w:rsidR="00A345D3" w:rsidRPr="00FF1688">
        <w:rPr>
          <w:sz w:val="28"/>
          <w:szCs w:val="28"/>
        </w:rPr>
        <w:t>егативного воздействия.</w:t>
      </w:r>
    </w:p>
    <w:p w:rsidR="00A345D3" w:rsidRPr="00FF1688" w:rsidRDefault="0013438F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3.4</w:t>
      </w:r>
      <w:r w:rsidR="005D5DC9">
        <w:rPr>
          <w:sz w:val="28"/>
          <w:szCs w:val="28"/>
        </w:rPr>
        <w:t>. </w:t>
      </w:r>
      <w:proofErr w:type="gramStart"/>
      <w:r w:rsidR="00A345D3" w:rsidRPr="00FF1688">
        <w:rPr>
          <w:sz w:val="28"/>
          <w:szCs w:val="28"/>
        </w:rPr>
        <w:t xml:space="preserve">Участниками общественных обсуждений по схемам являются граждане, постоянно проживающие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 xml:space="preserve">пределах земельных участков,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отношении которых подготовлены схемы, правообладатели многоквартирных домо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 xml:space="preserve">и иных входящих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соста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таких домо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объекто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 xml:space="preserve">недвижимого имущества, граждане, постоянно проживающие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 xml:space="preserve">границах земельных участков, прилегающих к земельным участкам,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отношении которых подготовлены схемы, правообладатели многоквартирных домо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 xml:space="preserve">и иных входящих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соста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таких домо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объекто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недвижимого имущества</w:t>
      </w:r>
      <w:proofErr w:type="gramEnd"/>
      <w:r w:rsidR="00A345D3" w:rsidRPr="00FF1688">
        <w:rPr>
          <w:sz w:val="28"/>
          <w:szCs w:val="28"/>
        </w:rPr>
        <w:t xml:space="preserve">, расположенных на земельных участках, прилегающих к земельным участкам, 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>отношении которых подготовлены схемы.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</w:p>
    <w:p w:rsidR="00A345D3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b/>
          <w:sz w:val="28"/>
          <w:szCs w:val="28"/>
        </w:rPr>
      </w:pPr>
      <w:r w:rsidRPr="00FF1688">
        <w:rPr>
          <w:b/>
          <w:sz w:val="28"/>
          <w:szCs w:val="28"/>
        </w:rPr>
        <w:t>II</w:t>
      </w:r>
      <w:r w:rsidR="005D5DC9">
        <w:rPr>
          <w:b/>
          <w:sz w:val="28"/>
          <w:szCs w:val="28"/>
        </w:rPr>
        <w:t>. </w:t>
      </w:r>
      <w:r w:rsidR="00A345D3" w:rsidRPr="00FF1688">
        <w:rPr>
          <w:b/>
          <w:sz w:val="28"/>
          <w:szCs w:val="28"/>
        </w:rPr>
        <w:t>Порядок организации и проведения общественных обсуждений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Наз</w:t>
      </w:r>
      <w:r w:rsidR="00A345D3" w:rsidRPr="00FF1688">
        <w:rPr>
          <w:sz w:val="28"/>
          <w:szCs w:val="28"/>
        </w:rPr>
        <w:t>начение общественных обсуждений</w:t>
      </w:r>
    </w:p>
    <w:p w:rsidR="00A345D3" w:rsidRPr="00FF1688" w:rsidRDefault="00A345D3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Решение о проведении общественных обсуждений принимается Главой муниципального образования «Смоленский район» Смоленской области</w:t>
      </w:r>
      <w:r w:rsidR="0086514F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Срок принятия решения о проведении общественных обсуждений установлен раз</w:t>
      </w:r>
      <w:r w:rsidR="00A345D3" w:rsidRPr="00FF1688">
        <w:rPr>
          <w:sz w:val="28"/>
          <w:szCs w:val="28"/>
        </w:rPr>
        <w:t>делом III настоящего Положения.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Решение о проведении общественн</w:t>
      </w:r>
      <w:r w:rsidR="00F92F64">
        <w:rPr>
          <w:sz w:val="28"/>
          <w:szCs w:val="28"/>
        </w:rPr>
        <w:t>ых обсуждений должно содержать: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="0013438F" w:rsidRPr="00FF1688">
        <w:rPr>
          <w:sz w:val="28"/>
          <w:szCs w:val="28"/>
        </w:rPr>
        <w:t>информацию о проекте или о</w:t>
      </w:r>
      <w:r w:rsidRPr="00FF1688">
        <w:rPr>
          <w:sz w:val="28"/>
          <w:szCs w:val="28"/>
        </w:rPr>
        <w:t xml:space="preserve"> </w:t>
      </w:r>
      <w:r w:rsidR="00A345D3" w:rsidRPr="00FF1688">
        <w:rPr>
          <w:sz w:val="28"/>
          <w:szCs w:val="28"/>
        </w:rPr>
        <w:t>схеме</w:t>
      </w:r>
      <w:r w:rsidR="00760F5A" w:rsidRPr="00FF1688">
        <w:rPr>
          <w:sz w:val="28"/>
          <w:szCs w:val="28"/>
        </w:rPr>
        <w:t>,</w:t>
      </w:r>
      <w:r w:rsidR="00A345D3" w:rsidRPr="00FF1688">
        <w:rPr>
          <w:sz w:val="28"/>
          <w:szCs w:val="28"/>
        </w:rPr>
        <w:t xml:space="preserve">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обсуждениях, и перечень </w:t>
      </w:r>
      <w:r w:rsidR="00A345D3" w:rsidRPr="00FF1688">
        <w:rPr>
          <w:sz w:val="28"/>
          <w:szCs w:val="28"/>
        </w:rPr>
        <w:t>информационных материало</w:t>
      </w:r>
      <w:r w:rsidR="005D5DC9">
        <w:rPr>
          <w:sz w:val="28"/>
          <w:szCs w:val="28"/>
        </w:rPr>
        <w:t>в </w:t>
      </w:r>
      <w:r w:rsidR="00A345D3" w:rsidRPr="00FF1688">
        <w:rPr>
          <w:sz w:val="28"/>
          <w:szCs w:val="28"/>
        </w:rPr>
        <w:t xml:space="preserve">к </w:t>
      </w:r>
      <w:r w:rsidRPr="00FF1688">
        <w:rPr>
          <w:sz w:val="28"/>
          <w:szCs w:val="28"/>
        </w:rPr>
        <w:t>проекту</w:t>
      </w:r>
      <w:r w:rsidR="006A5949" w:rsidRPr="00FF1688">
        <w:rPr>
          <w:sz w:val="28"/>
          <w:szCs w:val="28"/>
        </w:rPr>
        <w:t xml:space="preserve"> </w:t>
      </w:r>
      <w:r w:rsidR="0013438F" w:rsidRPr="00FF1688">
        <w:rPr>
          <w:sz w:val="28"/>
          <w:szCs w:val="28"/>
        </w:rPr>
        <w:t>или</w:t>
      </w:r>
      <w:r w:rsidR="00A345D3" w:rsidRPr="00FF1688">
        <w:rPr>
          <w:sz w:val="28"/>
          <w:szCs w:val="28"/>
        </w:rPr>
        <w:t xml:space="preserve"> схеме</w:t>
      </w:r>
      <w:r w:rsidRPr="00FF1688">
        <w:rPr>
          <w:sz w:val="28"/>
          <w:szCs w:val="28"/>
        </w:rPr>
        <w:t>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порядке и сроках проведения общественных обсуждений по проекту</w:t>
      </w:r>
      <w:r w:rsidR="0013438F" w:rsidRPr="00FF1688">
        <w:t xml:space="preserve"> </w:t>
      </w:r>
      <w:r w:rsidR="0013438F" w:rsidRPr="00FF1688">
        <w:rPr>
          <w:sz w:val="28"/>
          <w:szCs w:val="28"/>
        </w:rPr>
        <w:t>или о схеме</w:t>
      </w:r>
      <w:r w:rsidRPr="00FF1688">
        <w:rPr>
          <w:sz w:val="28"/>
          <w:szCs w:val="28"/>
        </w:rPr>
        <w:t>, подлежащ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szCs w:val="28"/>
        </w:rPr>
        <w:t xml:space="preserve"> рассмотрению на общественных обсуждениях;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месте, дате открытия экспозиций проекта</w:t>
      </w:r>
      <w:r w:rsidR="00E14418" w:rsidRPr="00FF1688">
        <w:t xml:space="preserve"> </w:t>
      </w:r>
      <w:r w:rsidR="00E14418" w:rsidRPr="00FF1688">
        <w:rPr>
          <w:sz w:val="28"/>
          <w:szCs w:val="28"/>
        </w:rPr>
        <w:t xml:space="preserve">или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обсуждениях, о сроках проведения экспозиций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 xml:space="preserve">о днях и часах,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которые возможно посещение экспозиций;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порядке, сроке и форме внесения участниками общественных обсуждений предложений и замечаний, касающихся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об официальном сайте, на</w:t>
      </w:r>
      <w:r w:rsidR="00E14418" w:rsidRPr="00FF1688">
        <w:rPr>
          <w:sz w:val="28"/>
          <w:szCs w:val="28"/>
        </w:rPr>
        <w:t xml:space="preserve"> котором будут размещены проект или</w:t>
      </w:r>
      <w:r w:rsidRPr="00FF1688">
        <w:rPr>
          <w:sz w:val="28"/>
          <w:szCs w:val="28"/>
        </w:rPr>
        <w:t xml:space="preserve"> </w:t>
      </w:r>
      <w:r w:rsidR="00A345D3" w:rsidRPr="00FF1688">
        <w:rPr>
          <w:sz w:val="28"/>
          <w:szCs w:val="28"/>
        </w:rPr>
        <w:t>схема</w:t>
      </w:r>
      <w:r w:rsidR="00D032A7">
        <w:rPr>
          <w:sz w:val="28"/>
          <w:szCs w:val="28"/>
        </w:rPr>
        <w:t>,</w:t>
      </w:r>
      <w:r w:rsidR="00A345D3" w:rsidRPr="00FF1688">
        <w:rPr>
          <w:sz w:val="28"/>
          <w:szCs w:val="28"/>
        </w:rPr>
        <w:t xml:space="preserve"> </w:t>
      </w:r>
      <w:r w:rsidRPr="00FF1688">
        <w:rPr>
          <w:sz w:val="28"/>
          <w:szCs w:val="28"/>
        </w:rPr>
        <w:t>подлежащи</w:t>
      </w:r>
      <w:r w:rsidR="00A345D3" w:rsidRPr="00FF1688">
        <w:rPr>
          <w:sz w:val="28"/>
          <w:szCs w:val="28"/>
        </w:rPr>
        <w:t>е</w:t>
      </w:r>
      <w:r w:rsidRPr="00FF1688">
        <w:rPr>
          <w:sz w:val="28"/>
          <w:szCs w:val="28"/>
        </w:rPr>
        <w:t xml:space="preserve"> рассмотрению на общественных обсуждениях, и информационные материалы к н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szCs w:val="28"/>
        </w:rPr>
        <w:t>, или информационных систе</w:t>
      </w:r>
      <w:r w:rsidR="002105D1" w:rsidRPr="00FF1688">
        <w:rPr>
          <w:sz w:val="28"/>
          <w:szCs w:val="28"/>
        </w:rPr>
        <w:t xml:space="preserve">мах, </w:t>
      </w:r>
      <w:r w:rsidR="005D5DC9">
        <w:rPr>
          <w:sz w:val="28"/>
          <w:szCs w:val="28"/>
        </w:rPr>
        <w:t>в </w:t>
      </w:r>
      <w:r w:rsidR="002105D1" w:rsidRPr="00FF1688">
        <w:rPr>
          <w:sz w:val="28"/>
          <w:szCs w:val="28"/>
        </w:rPr>
        <w:t xml:space="preserve">которых будут </w:t>
      </w:r>
      <w:r w:rsidR="002105D1" w:rsidRPr="00FF1688">
        <w:rPr>
          <w:sz w:val="28"/>
          <w:szCs w:val="28"/>
        </w:rPr>
        <w:lastRenderedPageBreak/>
        <w:t>размещены</w:t>
      </w:r>
      <w:r w:rsidR="00E14418" w:rsidRPr="00FF1688">
        <w:rPr>
          <w:sz w:val="28"/>
          <w:szCs w:val="28"/>
        </w:rPr>
        <w:t xml:space="preserve"> проект или</w:t>
      </w:r>
      <w:r w:rsidR="00A345D3" w:rsidRPr="00FF1688">
        <w:rPr>
          <w:sz w:val="28"/>
          <w:szCs w:val="28"/>
        </w:rPr>
        <w:t xml:space="preserve"> схема</w:t>
      </w:r>
      <w:r w:rsidRPr="00FF1688">
        <w:rPr>
          <w:sz w:val="28"/>
          <w:szCs w:val="28"/>
        </w:rPr>
        <w:t xml:space="preserve"> и информационные материалы к н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szCs w:val="28"/>
        </w:rPr>
        <w:t>, с использованием которых будут прово</w:t>
      </w:r>
      <w:r w:rsidR="00A345D3" w:rsidRPr="00FF1688">
        <w:rPr>
          <w:sz w:val="28"/>
          <w:szCs w:val="28"/>
        </w:rPr>
        <w:t>диться общественные обсуждения.</w:t>
      </w:r>
      <w:proofErr w:type="gramEnd"/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Решение о проведении общественных обсуждений оформляется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виде постановления Главы муниципального образования «Смоленский район» Смоленской области и подлежит опубликованию </w:t>
      </w:r>
      <w:r w:rsidR="00A345D3" w:rsidRPr="00FF1688">
        <w:rPr>
          <w:sz w:val="28"/>
          <w:szCs w:val="28"/>
        </w:rPr>
        <w:t>на официальном сайте</w:t>
      </w:r>
      <w:r w:rsidRPr="00FF1688">
        <w:rPr>
          <w:sz w:val="28"/>
          <w:szCs w:val="28"/>
        </w:rPr>
        <w:t xml:space="preserve"> 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</w:t>
      </w:r>
      <w:r w:rsidR="00A345D3" w:rsidRPr="00FF1688">
        <w:rPr>
          <w:sz w:val="28"/>
          <w:szCs w:val="28"/>
        </w:rPr>
        <w:t xml:space="preserve">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>схемы</w:t>
      </w:r>
      <w:r w:rsidRPr="00FF1688">
        <w:rPr>
          <w:sz w:val="28"/>
          <w:szCs w:val="28"/>
        </w:rPr>
        <w:t xml:space="preserve">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порядке, установленном для официального опубликования муниципальных правовых актов, иной официальной информации, 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газете «Сельская правда».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Процедура проведения общественных обсужден</w:t>
      </w:r>
      <w:r w:rsidR="004434E3" w:rsidRPr="00FF1688">
        <w:rPr>
          <w:sz w:val="28"/>
          <w:szCs w:val="28"/>
        </w:rPr>
        <w:t>ий состоит из следующих этапов: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оповещение о начале общественных обсуждений</w:t>
      </w:r>
      <w:bookmarkStart w:id="0" w:name="_GoBack"/>
      <w:bookmarkEnd w:id="0"/>
      <w:r w:rsidR="005C46DB">
        <w:rPr>
          <w:sz w:val="28"/>
          <w:szCs w:val="28"/>
        </w:rPr>
        <w:t>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размещение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обсуждениях, и информационных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 н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lang w:eastAsia="ar-SA"/>
        </w:rPr>
        <w:t xml:space="preserve"> на </w:t>
      </w:r>
      <w:r w:rsidR="000A5CC9">
        <w:rPr>
          <w:sz w:val="28"/>
          <w:lang w:eastAsia="ar-SA"/>
        </w:rPr>
        <w:t>официальном сайте Администрации</w:t>
      </w:r>
      <w:r w:rsidRPr="00FF1688">
        <w:rPr>
          <w:sz w:val="28"/>
          <w:lang w:eastAsia="ar-SA"/>
        </w:rPr>
        <w:t xml:space="preserve">, </w:t>
      </w:r>
      <w:r w:rsidR="005D5DC9">
        <w:rPr>
          <w:sz w:val="28"/>
          <w:lang w:eastAsia="ar-SA"/>
        </w:rPr>
        <w:t>в </w:t>
      </w:r>
      <w:r w:rsidRPr="00FF1688">
        <w:rPr>
          <w:sz w:val="28"/>
          <w:lang w:eastAsia="ar-SA"/>
        </w:rPr>
        <w:t>разделе «Градостроительство»</w:t>
      </w:r>
      <w:r w:rsidRPr="00FF1688">
        <w:rPr>
          <w:sz w:val="28"/>
          <w:szCs w:val="28"/>
        </w:rPr>
        <w:t xml:space="preserve"> и открытие экспозиций</w:t>
      </w:r>
      <w:r w:rsidR="00A345D3" w:rsidRPr="00FF1688">
        <w:rPr>
          <w:sz w:val="28"/>
          <w:szCs w:val="28"/>
        </w:rPr>
        <w:t xml:space="preserve"> проекта</w:t>
      </w:r>
      <w:r w:rsidR="00E14418" w:rsidRPr="00FF1688">
        <w:rPr>
          <w:sz w:val="28"/>
          <w:szCs w:val="28"/>
        </w:rPr>
        <w:t xml:space="preserve"> или</w:t>
      </w:r>
      <w:r w:rsidR="00A345D3" w:rsidRPr="00FF1688">
        <w:rPr>
          <w:sz w:val="28"/>
          <w:szCs w:val="28"/>
        </w:rPr>
        <w:t xml:space="preserve"> схемы;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проведение экспозиций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</w:t>
      </w:r>
      <w:r w:rsidR="00A92604">
        <w:rPr>
          <w:sz w:val="28"/>
          <w:szCs w:val="28"/>
        </w:rPr>
        <w:t>ию на общественных обсуждениях;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подготовка и оформление про</w:t>
      </w:r>
      <w:r w:rsidR="00A92604">
        <w:rPr>
          <w:sz w:val="28"/>
          <w:szCs w:val="28"/>
        </w:rPr>
        <w:t>токола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подготовка и опубликование заключения о результатах общественных обсуждений</w:t>
      </w:r>
      <w:r w:rsidR="00A92604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4.6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Оповещение о начале общественн</w:t>
      </w:r>
      <w:r w:rsidR="00A92604">
        <w:rPr>
          <w:sz w:val="28"/>
          <w:szCs w:val="28"/>
        </w:rPr>
        <w:t>ых обсуждений должно содержать: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проекте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схеме,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обсуждениях, и перечень информационных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 проекту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>схеме</w:t>
      </w:r>
      <w:r w:rsidRPr="00FF1688">
        <w:rPr>
          <w:sz w:val="28"/>
          <w:szCs w:val="28"/>
        </w:rPr>
        <w:t>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порядке и сроках проведения общественных обсуждений по проекту</w:t>
      </w:r>
      <w:r w:rsidR="00E14418" w:rsidRPr="00FF1688">
        <w:rPr>
          <w:sz w:val="28"/>
          <w:szCs w:val="28"/>
        </w:rPr>
        <w:t xml:space="preserve"> или</w:t>
      </w:r>
      <w:r w:rsidR="00A345D3" w:rsidRPr="00FF1688">
        <w:rPr>
          <w:sz w:val="28"/>
          <w:szCs w:val="28"/>
        </w:rPr>
        <w:t xml:space="preserve"> схеме,</w:t>
      </w:r>
      <w:r w:rsidRPr="00FF1688">
        <w:rPr>
          <w:sz w:val="28"/>
          <w:szCs w:val="28"/>
        </w:rPr>
        <w:t xml:space="preserve"> подлежащ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szCs w:val="28"/>
        </w:rPr>
        <w:t xml:space="preserve"> рассмотрению на общественных обсуждениях;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месте, дате открытия экспозиций проекта</w:t>
      </w:r>
      <w:r w:rsidR="00E14418" w:rsidRPr="00FF1688">
        <w:rPr>
          <w:sz w:val="28"/>
          <w:szCs w:val="28"/>
        </w:rPr>
        <w:t xml:space="preserve"> или</w:t>
      </w:r>
      <w:r w:rsidRPr="00FF1688">
        <w:rPr>
          <w:sz w:val="28"/>
          <w:szCs w:val="28"/>
        </w:rPr>
        <w:t xml:space="preserve">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>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обсуждениях, о сроках проведения экспозиций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 xml:space="preserve">о днях и часах,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которые возможно посещение экспозиций;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 порядке, сроке и форме внесения участниками общественных обсуждений предложений и замечаний, касающихся проекта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>схемы,</w:t>
      </w:r>
      <w:r w:rsidRPr="00FF1688">
        <w:rPr>
          <w:sz w:val="28"/>
          <w:szCs w:val="28"/>
        </w:rPr>
        <w:t xml:space="preserve"> подлежащ</w:t>
      </w:r>
      <w:r w:rsidR="00A345D3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обсуждениях;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информацию об официальном сайте, на котором будут размещены проект</w:t>
      </w:r>
      <w:r w:rsidR="00E14418" w:rsidRPr="00FF1688">
        <w:rPr>
          <w:sz w:val="28"/>
          <w:szCs w:val="28"/>
        </w:rPr>
        <w:t xml:space="preserve"> или </w:t>
      </w:r>
      <w:r w:rsidR="00A345D3" w:rsidRPr="00FF1688">
        <w:rPr>
          <w:sz w:val="28"/>
          <w:szCs w:val="28"/>
        </w:rPr>
        <w:t xml:space="preserve">схема, </w:t>
      </w:r>
      <w:r w:rsidRPr="00FF1688">
        <w:rPr>
          <w:sz w:val="28"/>
          <w:szCs w:val="28"/>
        </w:rPr>
        <w:t>подлежащи</w:t>
      </w:r>
      <w:r w:rsidR="00A345D3" w:rsidRPr="00FF1688">
        <w:rPr>
          <w:sz w:val="28"/>
          <w:szCs w:val="28"/>
        </w:rPr>
        <w:t>е</w:t>
      </w:r>
      <w:r w:rsidRPr="00FF1688">
        <w:rPr>
          <w:sz w:val="28"/>
          <w:szCs w:val="28"/>
        </w:rPr>
        <w:t xml:space="preserve"> рассмотрению на общественных обсуждениях, и информационные материалы к н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szCs w:val="28"/>
        </w:rPr>
        <w:t xml:space="preserve">, или информационных системах,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которых будут размещены проект</w:t>
      </w:r>
      <w:r w:rsidR="00E14418" w:rsidRPr="00FF1688">
        <w:rPr>
          <w:sz w:val="28"/>
          <w:szCs w:val="28"/>
        </w:rPr>
        <w:t xml:space="preserve"> или</w:t>
      </w:r>
      <w:r w:rsidR="00A345D3" w:rsidRPr="00FF1688">
        <w:rPr>
          <w:sz w:val="28"/>
          <w:szCs w:val="28"/>
        </w:rPr>
        <w:t xml:space="preserve"> схема</w:t>
      </w:r>
      <w:r w:rsidRPr="00FF1688">
        <w:rPr>
          <w:sz w:val="28"/>
          <w:szCs w:val="28"/>
        </w:rPr>
        <w:t xml:space="preserve"> и информационные материалы к н</w:t>
      </w:r>
      <w:r w:rsidR="00A345D3" w:rsidRPr="00FF1688">
        <w:rPr>
          <w:sz w:val="28"/>
          <w:szCs w:val="28"/>
        </w:rPr>
        <w:t>им</w:t>
      </w:r>
      <w:r w:rsidRPr="00FF1688">
        <w:rPr>
          <w:sz w:val="28"/>
          <w:szCs w:val="28"/>
        </w:rPr>
        <w:t>, с использованием которых будут проводиться общественные обсуждения</w:t>
      </w:r>
      <w:r w:rsidR="00D60C9B" w:rsidRPr="00FF1688">
        <w:rPr>
          <w:sz w:val="28"/>
          <w:szCs w:val="28"/>
        </w:rPr>
        <w:t>.</w:t>
      </w:r>
      <w:proofErr w:type="gramEnd"/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4.7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Оповещение о начале общественных обсуждений подлежит опубликованию </w:t>
      </w:r>
      <w:r w:rsidR="004434E3" w:rsidRPr="00FF1688">
        <w:rPr>
          <w:sz w:val="28"/>
          <w:szCs w:val="28"/>
        </w:rPr>
        <w:t xml:space="preserve">не </w:t>
      </w:r>
      <w:proofErr w:type="gramStart"/>
      <w:r w:rsidR="004434E3" w:rsidRPr="00FF1688">
        <w:rPr>
          <w:sz w:val="28"/>
          <w:szCs w:val="28"/>
        </w:rPr>
        <w:t>позднее</w:t>
      </w:r>
      <w:proofErr w:type="gramEnd"/>
      <w:r w:rsidR="004434E3" w:rsidRPr="00FF1688">
        <w:rPr>
          <w:sz w:val="28"/>
          <w:szCs w:val="28"/>
        </w:rPr>
        <w:t xml:space="preserve"> чем за семь дней до дня размещения на официальном сайте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порядке, установленном для официального опубликования муниципальных правовых акто</w:t>
      </w:r>
      <w:r w:rsidR="005D5DC9">
        <w:rPr>
          <w:sz w:val="28"/>
          <w:szCs w:val="28"/>
        </w:rPr>
        <w:t>в в </w:t>
      </w:r>
      <w:r w:rsidRPr="00FF1688">
        <w:rPr>
          <w:sz w:val="28"/>
          <w:szCs w:val="28"/>
        </w:rPr>
        <w:t>соответствии с Уставом муниципального образования</w:t>
      </w:r>
      <w:r w:rsidR="00A92604">
        <w:rPr>
          <w:sz w:val="28"/>
          <w:szCs w:val="28"/>
        </w:rPr>
        <w:t> </w:t>
      </w:r>
      <w:r w:rsidRPr="00FF1688">
        <w:rPr>
          <w:sz w:val="28"/>
          <w:szCs w:val="28"/>
        </w:rPr>
        <w:t>«Смоленский район» Смоленской области</w:t>
      </w:r>
      <w:r w:rsidR="004434E3" w:rsidRPr="00FF1688">
        <w:rPr>
          <w:sz w:val="28"/>
          <w:szCs w:val="28"/>
        </w:rPr>
        <w:t>.</w:t>
      </w:r>
    </w:p>
    <w:p w:rsidR="00E14418" w:rsidRPr="00FF1688" w:rsidRDefault="00746A41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4.7.1</w:t>
      </w:r>
      <w:r w:rsidR="005D5DC9">
        <w:rPr>
          <w:sz w:val="28"/>
          <w:szCs w:val="28"/>
        </w:rPr>
        <w:t>. </w:t>
      </w:r>
      <w:r w:rsidR="00A345D3" w:rsidRPr="00FF1688">
        <w:rPr>
          <w:sz w:val="28"/>
          <w:szCs w:val="28"/>
        </w:rPr>
        <w:t>Оповещение о начале общественных обсуждений р</w:t>
      </w:r>
      <w:r w:rsidR="00523457" w:rsidRPr="00FF1688">
        <w:rPr>
          <w:sz w:val="28"/>
          <w:szCs w:val="28"/>
        </w:rPr>
        <w:t xml:space="preserve">аспространяется на информационных стендах и досках объявлений, расположенных на территории </w:t>
      </w:r>
      <w:r w:rsidR="00523457" w:rsidRPr="00FF1688">
        <w:rPr>
          <w:sz w:val="28"/>
          <w:szCs w:val="28"/>
        </w:rPr>
        <w:lastRenderedPageBreak/>
        <w:t xml:space="preserve">населенного пункта,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отношении которого подготовлены соответствующие проекты</w:t>
      </w:r>
      <w:r w:rsidR="00E14418" w:rsidRPr="00FF1688">
        <w:t xml:space="preserve"> </w:t>
      </w:r>
      <w:r w:rsidR="00E14418" w:rsidRPr="00FF1688">
        <w:rPr>
          <w:sz w:val="28"/>
          <w:szCs w:val="28"/>
        </w:rPr>
        <w:t xml:space="preserve">и (или) </w:t>
      </w:r>
      <w:r w:rsidR="005D5DC9">
        <w:rPr>
          <w:sz w:val="28"/>
          <w:szCs w:val="28"/>
        </w:rPr>
        <w:t>в </w:t>
      </w:r>
      <w:r w:rsidR="00E14418" w:rsidRPr="00FF1688">
        <w:rPr>
          <w:sz w:val="28"/>
          <w:szCs w:val="28"/>
        </w:rPr>
        <w:t>границах территориальных зон и (или) земельных участков, иными способами, обеспечивающими доступ участнико</w:t>
      </w:r>
      <w:r w:rsidR="005D5DC9">
        <w:rPr>
          <w:sz w:val="28"/>
          <w:szCs w:val="28"/>
        </w:rPr>
        <w:t>в </w:t>
      </w:r>
      <w:r w:rsidR="00E14418" w:rsidRPr="00FF1688">
        <w:rPr>
          <w:sz w:val="28"/>
          <w:szCs w:val="28"/>
        </w:rPr>
        <w:t>общественных обсуждений к указанной информации.</w:t>
      </w:r>
    </w:p>
    <w:p w:rsidR="00523457" w:rsidRPr="00FF1688" w:rsidRDefault="00746A41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4.7.2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Оповещение о начале общественных обсуждений распространяется на информационных стендах и досках объявлений, расположенных на территории населенного пункта, </w:t>
      </w:r>
      <w:r w:rsidR="005D5DC9">
        <w:rPr>
          <w:sz w:val="28"/>
          <w:szCs w:val="28"/>
        </w:rPr>
        <w:t>в </w:t>
      </w:r>
      <w:r w:rsidR="004434E3" w:rsidRPr="00FF1688">
        <w:rPr>
          <w:sz w:val="28"/>
          <w:szCs w:val="28"/>
        </w:rPr>
        <w:t xml:space="preserve">границах которого расположен земельный участок, </w:t>
      </w:r>
      <w:r w:rsidR="005D5DC9">
        <w:rPr>
          <w:sz w:val="28"/>
          <w:szCs w:val="28"/>
        </w:rPr>
        <w:t>в </w:t>
      </w:r>
      <w:r w:rsidR="004434E3" w:rsidRPr="00FF1688">
        <w:rPr>
          <w:sz w:val="28"/>
          <w:szCs w:val="28"/>
        </w:rPr>
        <w:t>отноше</w:t>
      </w:r>
      <w:r w:rsidRPr="00FF1688">
        <w:rPr>
          <w:sz w:val="28"/>
          <w:szCs w:val="28"/>
        </w:rPr>
        <w:t>нии которого подготовлена схема,</w:t>
      </w:r>
      <w:r w:rsidRPr="00FF1688">
        <w:t xml:space="preserve"> </w:t>
      </w:r>
      <w:r w:rsidRPr="00FF1688">
        <w:rPr>
          <w:sz w:val="28"/>
          <w:szCs w:val="28"/>
        </w:rPr>
        <w:t>иными способами, обеспечивающими доступ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общественных обсуждений к указанной информации.</w:t>
      </w:r>
    </w:p>
    <w:p w:rsidR="00A345D3" w:rsidRPr="00FF1688" w:rsidRDefault="00A345D3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A345D3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Орган, </w:t>
      </w:r>
      <w:r w:rsidR="00A345D3" w:rsidRPr="00FF1688">
        <w:rPr>
          <w:sz w:val="28"/>
          <w:szCs w:val="28"/>
        </w:rPr>
        <w:t>уполномоченный на организацию и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про</w:t>
      </w:r>
      <w:r w:rsidR="00A345D3" w:rsidRPr="00FF1688">
        <w:rPr>
          <w:sz w:val="28"/>
          <w:szCs w:val="28"/>
        </w:rPr>
        <w:t>ведение общественных обсуждений</w:t>
      </w:r>
    </w:p>
    <w:p w:rsidR="00523457" w:rsidRPr="00FF1688" w:rsidRDefault="00523457" w:rsidP="00A92604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ind w:firstLine="709"/>
        <w:contextualSpacing/>
        <w:jc w:val="both"/>
        <w:rPr>
          <w:rFonts w:eastAsia="Lucida Sans Unicode" w:cs="Tahoma"/>
          <w:bCs/>
          <w:sz w:val="28"/>
          <w:szCs w:val="28"/>
        </w:rPr>
      </w:pPr>
      <w:r w:rsidRPr="00FF1688">
        <w:rPr>
          <w:sz w:val="28"/>
          <w:szCs w:val="28"/>
        </w:rPr>
        <w:t>5.1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Органом, уполномоченным на организацию и проведение общественных обсуж</w:t>
      </w:r>
      <w:r w:rsidR="00746A41" w:rsidRPr="00FF1688">
        <w:rPr>
          <w:sz w:val="28"/>
          <w:szCs w:val="28"/>
        </w:rPr>
        <w:t>дений по проектам и схемам,</w:t>
      </w:r>
      <w:r w:rsidR="0036582C" w:rsidRPr="00FF1688">
        <w:rPr>
          <w:sz w:val="28"/>
          <w:szCs w:val="28"/>
        </w:rPr>
        <w:t xml:space="preserve"> указанным </w:t>
      </w:r>
      <w:r w:rsidR="005D5DC9">
        <w:rPr>
          <w:sz w:val="28"/>
          <w:szCs w:val="28"/>
        </w:rPr>
        <w:t>в </w:t>
      </w:r>
      <w:r w:rsidR="00B24F62" w:rsidRPr="00FF1688">
        <w:rPr>
          <w:sz w:val="28"/>
          <w:szCs w:val="28"/>
        </w:rPr>
        <w:t>пункте </w:t>
      </w:r>
      <w:r w:rsidRPr="00FF1688">
        <w:rPr>
          <w:sz w:val="28"/>
          <w:szCs w:val="28"/>
        </w:rPr>
        <w:t xml:space="preserve">2.1 настоящего Положения, является </w:t>
      </w:r>
      <w:r w:rsidRPr="00FF1688">
        <w:rPr>
          <w:rFonts w:eastAsia="Lucida Sans Unicode" w:cs="Tahoma"/>
          <w:bCs/>
          <w:sz w:val="28"/>
          <w:szCs w:val="28"/>
        </w:rPr>
        <w:t>комиссия</w:t>
      </w:r>
      <w:r w:rsidR="00107EB1" w:rsidRPr="00FF1688">
        <w:rPr>
          <w:sz w:val="28"/>
          <w:szCs w:val="28"/>
        </w:rPr>
        <w:t xml:space="preserve"> </w:t>
      </w:r>
      <w:r w:rsidR="00746A41" w:rsidRPr="00FF1688">
        <w:rPr>
          <w:sz w:val="28"/>
          <w:szCs w:val="28"/>
        </w:rPr>
        <w:t>по подготовке проекто</w:t>
      </w:r>
      <w:r w:rsidR="005D5DC9">
        <w:rPr>
          <w:sz w:val="28"/>
          <w:szCs w:val="28"/>
        </w:rPr>
        <w:t>в </w:t>
      </w:r>
      <w:r w:rsidR="00746A41" w:rsidRPr="00FF1688">
        <w:rPr>
          <w:sz w:val="28"/>
          <w:szCs w:val="28"/>
        </w:rPr>
        <w:t xml:space="preserve">по внесению изменений </w:t>
      </w:r>
      <w:r w:rsidR="005D5DC9">
        <w:rPr>
          <w:sz w:val="28"/>
          <w:szCs w:val="28"/>
        </w:rPr>
        <w:t>в </w:t>
      </w:r>
      <w:r w:rsidR="00746A41" w:rsidRPr="00FF1688">
        <w:rPr>
          <w:sz w:val="28"/>
          <w:szCs w:val="28"/>
        </w:rPr>
        <w:t xml:space="preserve">правила землепользования и застройки сельских поселений муниципального образования «Смоленский район» Смоленской области и иным вопросам градостроительной деятельности </w:t>
      </w:r>
      <w:r w:rsidRPr="00FF1688">
        <w:rPr>
          <w:sz w:val="28"/>
          <w:szCs w:val="28"/>
        </w:rPr>
        <w:t>(далее</w:t>
      </w:r>
      <w:r w:rsidR="0036582C" w:rsidRPr="00FF1688">
        <w:rPr>
          <w:sz w:val="28"/>
          <w:szCs w:val="28"/>
        </w:rPr>
        <w:t xml:space="preserve"> – уполномоченный орган)</w:t>
      </w:r>
      <w:r w:rsidR="005D5DC9">
        <w:rPr>
          <w:sz w:val="28"/>
          <w:szCs w:val="28"/>
        </w:rPr>
        <w:t>. </w:t>
      </w:r>
      <w:r w:rsidR="00746A41" w:rsidRPr="00FF1688">
        <w:rPr>
          <w:rFonts w:eastAsia="Times New Roman"/>
          <w:bCs/>
          <w:sz w:val="28"/>
          <w:szCs w:val="28"/>
        </w:rPr>
        <w:t>П</w:t>
      </w:r>
      <w:r w:rsidRPr="00FF1688">
        <w:rPr>
          <w:rFonts w:eastAsia="Times New Roman"/>
          <w:bCs/>
          <w:sz w:val="28"/>
          <w:szCs w:val="28"/>
        </w:rPr>
        <w:t>оложение о комиссии утвержд</w:t>
      </w:r>
      <w:r w:rsidR="0036582C" w:rsidRPr="00FF1688">
        <w:rPr>
          <w:rFonts w:eastAsia="Times New Roman"/>
          <w:bCs/>
          <w:sz w:val="28"/>
          <w:szCs w:val="28"/>
        </w:rPr>
        <w:t xml:space="preserve">аются </w:t>
      </w:r>
      <w:r w:rsidR="00746A41" w:rsidRPr="00FF1688">
        <w:rPr>
          <w:rFonts w:eastAsia="Times New Roman"/>
          <w:bCs/>
          <w:sz w:val="28"/>
          <w:szCs w:val="28"/>
        </w:rPr>
        <w:t>нормативн</w:t>
      </w:r>
      <w:r w:rsidR="00A92604">
        <w:rPr>
          <w:rFonts w:eastAsia="Times New Roman"/>
          <w:bCs/>
          <w:sz w:val="28"/>
          <w:szCs w:val="28"/>
        </w:rPr>
        <w:t>ым</w:t>
      </w:r>
      <w:r w:rsidR="00746A41" w:rsidRPr="00FF1688">
        <w:rPr>
          <w:rFonts w:eastAsia="Times New Roman"/>
          <w:bCs/>
          <w:sz w:val="28"/>
          <w:szCs w:val="28"/>
        </w:rPr>
        <w:t xml:space="preserve"> </w:t>
      </w:r>
      <w:r w:rsidR="0036582C" w:rsidRPr="00FF1688">
        <w:rPr>
          <w:rFonts w:eastAsia="Times New Roman"/>
          <w:bCs/>
          <w:sz w:val="28"/>
          <w:szCs w:val="28"/>
        </w:rPr>
        <w:t>правовым актом Администрации</w:t>
      </w:r>
      <w:r w:rsidR="0036582C"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6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Треб</w:t>
      </w:r>
      <w:r w:rsidR="0036582C" w:rsidRPr="00FF1688">
        <w:rPr>
          <w:sz w:val="28"/>
          <w:szCs w:val="28"/>
        </w:rPr>
        <w:t>ования к информационным стендам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Информационные стенды предназначены для размещения экспозици</w:t>
      </w:r>
      <w:r w:rsidR="008D2607" w:rsidRPr="00FF1688">
        <w:rPr>
          <w:sz w:val="28"/>
          <w:szCs w:val="28"/>
        </w:rPr>
        <w:t>й</w:t>
      </w:r>
      <w:r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 xml:space="preserve">Информационные стенды должны быть размещены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здании </w:t>
      </w:r>
      <w:r w:rsidRPr="00FF1688">
        <w:rPr>
          <w:rFonts w:eastAsia="Times New Roman"/>
          <w:bCs/>
          <w:sz w:val="28"/>
          <w:szCs w:val="28"/>
        </w:rPr>
        <w:t xml:space="preserve">Администрации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местах свободного доступа</w:t>
      </w:r>
      <w:r w:rsidR="008D2607"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F1688">
        <w:rPr>
          <w:sz w:val="28"/>
          <w:szCs w:val="28"/>
        </w:rPr>
        <w:t>Доски объявлений размещаются на территории населенных пункто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сельских поселений</w:t>
      </w:r>
      <w:r w:rsidR="00CA0400">
        <w:rPr>
          <w:sz w:val="28"/>
          <w:szCs w:val="28"/>
        </w:rPr>
        <w:t xml:space="preserve"> Смоленского района Смоленской области</w:t>
      </w:r>
      <w:r w:rsidRPr="00FF1688">
        <w:rPr>
          <w:sz w:val="28"/>
          <w:szCs w:val="28"/>
        </w:rPr>
        <w:t>,</w:t>
      </w:r>
      <w:r w:rsidRPr="00FF1688">
        <w:rPr>
          <w:color w:val="000000" w:themeColor="text1"/>
          <w:sz w:val="28"/>
          <w:szCs w:val="28"/>
        </w:rPr>
        <w:t xml:space="preserve">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местах массового скопления граждан 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иных местах</w:t>
      </w:r>
      <w:r w:rsidRPr="00FF1688">
        <w:rPr>
          <w:color w:val="000000" w:themeColor="text1"/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На </w:t>
      </w:r>
      <w:r w:rsidRPr="00FF1688">
        <w:rPr>
          <w:color w:val="000000" w:themeColor="text1"/>
          <w:sz w:val="28"/>
          <w:szCs w:val="28"/>
        </w:rPr>
        <w:t xml:space="preserve">информационных </w:t>
      </w:r>
      <w:r w:rsidRPr="00FF1688">
        <w:rPr>
          <w:sz w:val="28"/>
          <w:szCs w:val="28"/>
        </w:rPr>
        <w:t>стендах размещается оповещение о начале общественных обсуждений и экспозици</w:t>
      </w:r>
      <w:r w:rsidR="008D2607" w:rsidRPr="00FF1688">
        <w:rPr>
          <w:sz w:val="28"/>
          <w:szCs w:val="28"/>
        </w:rPr>
        <w:t>и</w:t>
      </w:r>
      <w:r w:rsidRPr="00FF1688">
        <w:rPr>
          <w:sz w:val="28"/>
          <w:szCs w:val="28"/>
        </w:rPr>
        <w:t xml:space="preserve"> проекто</w:t>
      </w:r>
      <w:r w:rsidR="005D5DC9">
        <w:rPr>
          <w:sz w:val="28"/>
          <w:szCs w:val="28"/>
        </w:rPr>
        <w:t>в </w:t>
      </w:r>
      <w:r w:rsidR="0028650F" w:rsidRPr="00FF1688">
        <w:rPr>
          <w:sz w:val="28"/>
          <w:szCs w:val="28"/>
        </w:rPr>
        <w:t xml:space="preserve">или </w:t>
      </w:r>
      <w:r w:rsidR="0036582C" w:rsidRPr="00FF1688">
        <w:rPr>
          <w:sz w:val="28"/>
          <w:szCs w:val="28"/>
        </w:rPr>
        <w:t>схем.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На досках объявлений размещается оповещение о начале общественных обсуждений (без размещения экспозиции).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</w:p>
    <w:p w:rsidR="0036582C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7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Организация экспозиции или экспозиций проекта</w:t>
      </w:r>
      <w:r w:rsidR="0028650F" w:rsidRPr="00FF1688">
        <w:rPr>
          <w:sz w:val="28"/>
          <w:szCs w:val="28"/>
        </w:rPr>
        <w:t xml:space="preserve"> или </w:t>
      </w:r>
      <w:r w:rsidR="0036582C" w:rsidRPr="00FF1688">
        <w:rPr>
          <w:sz w:val="28"/>
          <w:szCs w:val="28"/>
        </w:rPr>
        <w:t>схем</w:t>
      </w:r>
      <w:r w:rsidR="0028650F" w:rsidRPr="00FF1688">
        <w:rPr>
          <w:sz w:val="28"/>
          <w:szCs w:val="28"/>
        </w:rPr>
        <w:t>ы</w:t>
      </w:r>
      <w:r w:rsidR="0036582C" w:rsidRPr="00FF1688">
        <w:rPr>
          <w:sz w:val="28"/>
          <w:szCs w:val="28"/>
        </w:rPr>
        <w:t xml:space="preserve"> и</w:t>
      </w:r>
    </w:p>
    <w:p w:rsidR="00523457" w:rsidRPr="00FF1688" w:rsidRDefault="0036582C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консультирование посетителей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7.1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Уполномоченный орган организует экспозиции проекта</w:t>
      </w:r>
      <w:r w:rsidR="0028650F" w:rsidRPr="00FF1688">
        <w:rPr>
          <w:sz w:val="28"/>
          <w:szCs w:val="28"/>
        </w:rPr>
        <w:t xml:space="preserve"> или</w:t>
      </w:r>
      <w:r w:rsidRPr="00FF1688">
        <w:rPr>
          <w:sz w:val="28"/>
          <w:szCs w:val="28"/>
        </w:rPr>
        <w:t xml:space="preserve"> </w:t>
      </w:r>
      <w:r w:rsidR="0036582C" w:rsidRPr="00FF1688">
        <w:rPr>
          <w:sz w:val="28"/>
          <w:szCs w:val="28"/>
        </w:rPr>
        <w:t xml:space="preserve">схемы,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том числе обеспечивает предоставление помещения или помещений для проведения экспозиций проекта</w:t>
      </w:r>
      <w:r w:rsidR="0028650F" w:rsidRPr="00FF1688">
        <w:rPr>
          <w:sz w:val="28"/>
          <w:szCs w:val="28"/>
        </w:rPr>
        <w:t xml:space="preserve"> или </w:t>
      </w:r>
      <w:r w:rsidR="0036582C" w:rsidRPr="00FF1688">
        <w:rPr>
          <w:sz w:val="28"/>
          <w:szCs w:val="28"/>
        </w:rPr>
        <w:t>схемы.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7.2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На экспозици</w:t>
      </w:r>
      <w:r w:rsidR="008D2607" w:rsidRPr="00FF1688">
        <w:rPr>
          <w:sz w:val="28"/>
          <w:szCs w:val="28"/>
        </w:rPr>
        <w:t>ях</w:t>
      </w:r>
      <w:r w:rsidRPr="00FF1688">
        <w:rPr>
          <w:sz w:val="28"/>
          <w:szCs w:val="28"/>
        </w:rPr>
        <w:t xml:space="preserve"> проекта</w:t>
      </w:r>
      <w:r w:rsidR="0028650F" w:rsidRPr="00FF1688">
        <w:rPr>
          <w:sz w:val="28"/>
          <w:szCs w:val="28"/>
        </w:rPr>
        <w:t xml:space="preserve"> или схемы</w:t>
      </w:r>
      <w:r w:rsidRPr="00FF1688">
        <w:rPr>
          <w:sz w:val="28"/>
          <w:szCs w:val="28"/>
        </w:rPr>
        <w:t xml:space="preserve"> должны быть представлены: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решение о проведении общественных обсуждений и оповещение о </w:t>
      </w:r>
      <w:r w:rsidR="00CA0400">
        <w:rPr>
          <w:sz w:val="28"/>
          <w:szCs w:val="28"/>
        </w:rPr>
        <w:t>начале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</w:t>
      </w:r>
      <w:r w:rsidR="0028650F" w:rsidRPr="00FF1688">
        <w:rPr>
          <w:sz w:val="28"/>
          <w:szCs w:val="28"/>
        </w:rPr>
        <w:t xml:space="preserve"> или</w:t>
      </w:r>
      <w:r w:rsidR="0036582C" w:rsidRPr="00FF1688">
        <w:rPr>
          <w:sz w:val="28"/>
          <w:szCs w:val="28"/>
        </w:rPr>
        <w:t xml:space="preserve"> схема</w:t>
      </w:r>
      <w:r w:rsidR="00CA0400">
        <w:rPr>
          <w:sz w:val="28"/>
          <w:szCs w:val="28"/>
        </w:rPr>
        <w:t>,</w:t>
      </w:r>
      <w:r w:rsidRPr="00FF1688">
        <w:rPr>
          <w:sz w:val="28"/>
          <w:szCs w:val="28"/>
        </w:rPr>
        <w:t xml:space="preserve"> подлежащ</w:t>
      </w:r>
      <w:r w:rsidR="0036582C" w:rsidRPr="00FF1688">
        <w:rPr>
          <w:sz w:val="28"/>
          <w:szCs w:val="28"/>
        </w:rPr>
        <w:t>ие</w:t>
      </w:r>
      <w:r w:rsidRPr="00FF1688">
        <w:rPr>
          <w:sz w:val="28"/>
          <w:szCs w:val="28"/>
        </w:rPr>
        <w:t xml:space="preserve"> рассмотрению на общественных обсуждениях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Проекты (проекты о внесении изменений), указанные </w:t>
      </w:r>
      <w:r w:rsidR="005D5DC9">
        <w:rPr>
          <w:sz w:val="28"/>
          <w:szCs w:val="28"/>
        </w:rPr>
        <w:lastRenderedPageBreak/>
        <w:t>в </w:t>
      </w:r>
      <w:r w:rsidR="0036582C" w:rsidRPr="00FF1688">
        <w:rPr>
          <w:sz w:val="28"/>
          <w:szCs w:val="28"/>
        </w:rPr>
        <w:t>под</w:t>
      </w:r>
      <w:r w:rsidR="00706926" w:rsidRPr="00FF1688">
        <w:rPr>
          <w:sz w:val="28"/>
          <w:szCs w:val="28"/>
        </w:rPr>
        <w:t>пунктах</w:t>
      </w:r>
      <w:r w:rsidR="00CA0400">
        <w:rPr>
          <w:sz w:val="28"/>
          <w:szCs w:val="28"/>
        </w:rPr>
        <w:t> </w:t>
      </w:r>
      <w:r w:rsidR="00706926" w:rsidRPr="00FF1688">
        <w:rPr>
          <w:sz w:val="28"/>
          <w:szCs w:val="28"/>
        </w:rPr>
        <w:t>1</w:t>
      </w:r>
      <w:r w:rsidR="00622829" w:rsidRPr="00FF1688">
        <w:rPr>
          <w:sz w:val="28"/>
          <w:szCs w:val="28"/>
        </w:rPr>
        <w:t> </w:t>
      </w:r>
      <w:r w:rsidR="00706926" w:rsidRPr="00FF1688">
        <w:rPr>
          <w:sz w:val="28"/>
          <w:szCs w:val="28"/>
        </w:rPr>
        <w:t>–</w:t>
      </w:r>
      <w:r w:rsidR="00622829" w:rsidRPr="00FF1688">
        <w:rPr>
          <w:sz w:val="28"/>
          <w:szCs w:val="28"/>
        </w:rPr>
        <w:t> </w:t>
      </w:r>
      <w:r w:rsidRPr="00FF1688">
        <w:rPr>
          <w:sz w:val="28"/>
          <w:szCs w:val="28"/>
        </w:rPr>
        <w:t>3 пункта</w:t>
      </w:r>
      <w:r w:rsidR="00CA0400">
        <w:rPr>
          <w:sz w:val="28"/>
          <w:szCs w:val="28"/>
        </w:rPr>
        <w:t> </w:t>
      </w:r>
      <w:r w:rsidRPr="00FF1688">
        <w:rPr>
          <w:sz w:val="28"/>
          <w:szCs w:val="28"/>
        </w:rPr>
        <w:t xml:space="preserve">2.1 настоящего Положения, представляются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виде демонстрационных и иных информационных материалов,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случае их предоставления организацией, осуществившей подготовку проекта (далее – разработчик проекта)</w:t>
      </w:r>
      <w:r w:rsidR="005D5DC9">
        <w:rPr>
          <w:sz w:val="28"/>
          <w:szCs w:val="28"/>
        </w:rPr>
        <w:t>. </w:t>
      </w:r>
    </w:p>
    <w:p w:rsidR="00523457" w:rsidRPr="00FF1688" w:rsidRDefault="0036582C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7.3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На экспозици</w:t>
      </w:r>
      <w:r w:rsidR="008D2607" w:rsidRPr="00FF1688">
        <w:rPr>
          <w:sz w:val="28"/>
          <w:szCs w:val="28"/>
        </w:rPr>
        <w:t>ях</w:t>
      </w:r>
      <w:r w:rsidRPr="00FF1688">
        <w:rPr>
          <w:sz w:val="28"/>
          <w:szCs w:val="28"/>
        </w:rPr>
        <w:t xml:space="preserve"> проекта</w:t>
      </w:r>
      <w:r w:rsidR="0028650F" w:rsidRPr="00FF1688">
        <w:rPr>
          <w:sz w:val="28"/>
          <w:szCs w:val="28"/>
        </w:rPr>
        <w:t xml:space="preserve"> или</w:t>
      </w:r>
      <w:r w:rsidRPr="00FF1688">
        <w:rPr>
          <w:sz w:val="28"/>
          <w:szCs w:val="28"/>
        </w:rPr>
        <w:t xml:space="preserve"> схемы </w:t>
      </w:r>
      <w:r w:rsidR="00523457" w:rsidRPr="00FF1688">
        <w:rPr>
          <w:sz w:val="28"/>
          <w:szCs w:val="28"/>
        </w:rPr>
        <w:t>ведется книга (журнал</w:t>
      </w:r>
      <w:r w:rsidR="0057593E" w:rsidRPr="00FF1688">
        <w:rPr>
          <w:sz w:val="28"/>
          <w:szCs w:val="28"/>
        </w:rPr>
        <w:t>) </w:t>
      </w:r>
      <w:r w:rsidR="00523457" w:rsidRPr="00FF1688">
        <w:rPr>
          <w:sz w:val="28"/>
          <w:szCs w:val="28"/>
        </w:rPr>
        <w:t>учета посетителей экспозици</w:t>
      </w:r>
      <w:r w:rsidR="008D2607" w:rsidRPr="00FF1688">
        <w:rPr>
          <w:sz w:val="28"/>
          <w:szCs w:val="28"/>
        </w:rPr>
        <w:t>й</w:t>
      </w:r>
      <w:r w:rsidR="00523457" w:rsidRPr="00FF1688">
        <w:rPr>
          <w:sz w:val="28"/>
          <w:szCs w:val="28"/>
        </w:rPr>
        <w:t xml:space="preserve"> проекта</w:t>
      </w:r>
      <w:r w:rsidR="0028650F" w:rsidRPr="00FF1688">
        <w:rPr>
          <w:sz w:val="28"/>
          <w:szCs w:val="28"/>
        </w:rPr>
        <w:t xml:space="preserve"> или</w:t>
      </w:r>
      <w:r w:rsidR="00523457" w:rsidRPr="00FF1688">
        <w:rPr>
          <w:sz w:val="28"/>
          <w:szCs w:val="28"/>
        </w:rPr>
        <w:t xml:space="preserve"> </w:t>
      </w:r>
      <w:r w:rsidRPr="00FF1688">
        <w:rPr>
          <w:sz w:val="28"/>
          <w:szCs w:val="28"/>
        </w:rPr>
        <w:t xml:space="preserve">схемы, </w:t>
      </w:r>
      <w:r w:rsidR="00523457" w:rsidRPr="00FF1688">
        <w:rPr>
          <w:sz w:val="28"/>
          <w:szCs w:val="28"/>
        </w:rPr>
        <w:t>подлежащ</w:t>
      </w:r>
      <w:r w:rsidRPr="00FF1688">
        <w:rPr>
          <w:sz w:val="28"/>
          <w:szCs w:val="28"/>
        </w:rPr>
        <w:t>их</w:t>
      </w:r>
      <w:r w:rsidR="00523457" w:rsidRPr="00FF1688">
        <w:rPr>
          <w:sz w:val="28"/>
          <w:szCs w:val="28"/>
        </w:rPr>
        <w:t xml:space="preserve"> рассмотрению на общественных обсуждениях</w:t>
      </w:r>
      <w:r w:rsidR="00CA0400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7.4</w:t>
      </w:r>
      <w:r w:rsidR="005D5DC9">
        <w:rPr>
          <w:sz w:val="28"/>
          <w:szCs w:val="28"/>
        </w:rPr>
        <w:t>. </w:t>
      </w:r>
      <w:r w:rsidR="0036582C" w:rsidRPr="00FF1688">
        <w:rPr>
          <w:sz w:val="28"/>
          <w:szCs w:val="28"/>
        </w:rPr>
        <w:t>Консультирование посетителей экспозици</w:t>
      </w:r>
      <w:r w:rsidR="008D2607" w:rsidRPr="00FF1688">
        <w:rPr>
          <w:sz w:val="28"/>
          <w:szCs w:val="28"/>
        </w:rPr>
        <w:t>й</w:t>
      </w:r>
      <w:r w:rsidR="00083EB9" w:rsidRPr="00FF1688">
        <w:t xml:space="preserve"> </w:t>
      </w:r>
      <w:r w:rsidR="005D5DC9">
        <w:rPr>
          <w:sz w:val="28"/>
          <w:szCs w:val="28"/>
        </w:rPr>
        <w:t>в </w:t>
      </w:r>
      <w:r w:rsidR="00083EB9" w:rsidRPr="00FF1688">
        <w:rPr>
          <w:sz w:val="28"/>
          <w:szCs w:val="28"/>
        </w:rPr>
        <w:t>части проектов</w:t>
      </w:r>
      <w:r w:rsidR="00CA0400">
        <w:rPr>
          <w:sz w:val="28"/>
          <w:szCs w:val="28"/>
        </w:rPr>
        <w:t>,</w:t>
      </w:r>
      <w:r w:rsidR="00083EB9" w:rsidRPr="00FF1688">
        <w:rPr>
          <w:sz w:val="28"/>
          <w:szCs w:val="28"/>
        </w:rPr>
        <w:t xml:space="preserve"> указанных </w:t>
      </w:r>
      <w:r w:rsidR="005D5DC9">
        <w:rPr>
          <w:sz w:val="28"/>
          <w:szCs w:val="28"/>
        </w:rPr>
        <w:t>в </w:t>
      </w:r>
      <w:r w:rsidR="00083EB9" w:rsidRPr="00FF1688">
        <w:rPr>
          <w:sz w:val="28"/>
          <w:szCs w:val="28"/>
        </w:rPr>
        <w:t>подпунктах</w:t>
      </w:r>
      <w:r w:rsidR="00CA0400">
        <w:rPr>
          <w:sz w:val="28"/>
          <w:szCs w:val="28"/>
        </w:rPr>
        <w:t> </w:t>
      </w:r>
      <w:r w:rsidR="00083EB9" w:rsidRPr="00FF1688">
        <w:rPr>
          <w:sz w:val="28"/>
          <w:szCs w:val="28"/>
        </w:rPr>
        <w:t>1</w:t>
      </w:r>
      <w:r w:rsidR="00CA0400">
        <w:rPr>
          <w:sz w:val="28"/>
          <w:szCs w:val="28"/>
        </w:rPr>
        <w:t> </w:t>
      </w:r>
      <w:r w:rsidR="00083EB9" w:rsidRPr="00FF1688">
        <w:rPr>
          <w:sz w:val="28"/>
          <w:szCs w:val="28"/>
        </w:rPr>
        <w:t>–</w:t>
      </w:r>
      <w:r w:rsidR="00CA0400">
        <w:rPr>
          <w:sz w:val="28"/>
          <w:szCs w:val="28"/>
        </w:rPr>
        <w:t> </w:t>
      </w:r>
      <w:r w:rsidR="00083EB9" w:rsidRPr="00FF1688">
        <w:rPr>
          <w:sz w:val="28"/>
          <w:szCs w:val="28"/>
        </w:rPr>
        <w:t>5 пункта</w:t>
      </w:r>
      <w:r w:rsidR="00CA0400">
        <w:rPr>
          <w:sz w:val="28"/>
          <w:szCs w:val="28"/>
        </w:rPr>
        <w:t> </w:t>
      </w:r>
      <w:r w:rsidR="00083EB9" w:rsidRPr="00FF1688">
        <w:rPr>
          <w:sz w:val="28"/>
          <w:szCs w:val="28"/>
        </w:rPr>
        <w:t>2.1 настоящего Положения,</w:t>
      </w:r>
      <w:r w:rsidR="0036582C" w:rsidRPr="00FF1688">
        <w:rPr>
          <w:sz w:val="28"/>
          <w:szCs w:val="28"/>
        </w:rPr>
        <w:t xml:space="preserve"> осуществляется представителями комитета территориального планирования и градостроительной деятельности Администрации, представителями </w:t>
      </w:r>
      <w:r w:rsidR="00DA1ACB" w:rsidRPr="00FF1688">
        <w:rPr>
          <w:sz w:val="28"/>
          <w:szCs w:val="28"/>
        </w:rPr>
        <w:t>исполнительно-распорядительных органо</w:t>
      </w:r>
      <w:r w:rsidR="005D5DC9">
        <w:rPr>
          <w:sz w:val="28"/>
          <w:szCs w:val="28"/>
        </w:rPr>
        <w:t>в </w:t>
      </w:r>
      <w:r w:rsidR="00DA1ACB" w:rsidRPr="00FF1688">
        <w:rPr>
          <w:sz w:val="28"/>
          <w:szCs w:val="28"/>
        </w:rPr>
        <w:t xml:space="preserve">местного самоуправления </w:t>
      </w:r>
      <w:r w:rsidR="0036582C" w:rsidRPr="00FF1688">
        <w:rPr>
          <w:sz w:val="28"/>
          <w:szCs w:val="28"/>
        </w:rPr>
        <w:t>сельских поселений Смоленского района Смоленской области и (или</w:t>
      </w:r>
      <w:r w:rsidR="0057593E" w:rsidRPr="00FF1688">
        <w:rPr>
          <w:sz w:val="28"/>
          <w:szCs w:val="28"/>
        </w:rPr>
        <w:t>) </w:t>
      </w:r>
      <w:r w:rsidR="0036582C" w:rsidRPr="00FF1688">
        <w:rPr>
          <w:sz w:val="28"/>
          <w:szCs w:val="28"/>
        </w:rPr>
        <w:t>разработчика проекта, подлежащего рассмотрен</w:t>
      </w:r>
      <w:r w:rsidR="00083EB9" w:rsidRPr="00FF1688">
        <w:rPr>
          <w:sz w:val="28"/>
          <w:szCs w:val="28"/>
        </w:rPr>
        <w:t>ию на общественных обсуждениях.</w:t>
      </w:r>
    </w:p>
    <w:p w:rsidR="00083EB9" w:rsidRPr="00FF1688" w:rsidRDefault="00083EB9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7.5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Консульт</w:t>
      </w:r>
      <w:r w:rsidR="00CA0400">
        <w:rPr>
          <w:sz w:val="28"/>
          <w:szCs w:val="28"/>
        </w:rPr>
        <w:t>ирование посетителей экспозиций</w:t>
      </w:r>
      <w:r w:rsidRPr="00FF1688">
        <w:rPr>
          <w:sz w:val="28"/>
          <w:szCs w:val="28"/>
        </w:rPr>
        <w:t xml:space="preserve">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части схем</w:t>
      </w:r>
      <w:r w:rsidR="00CA0400">
        <w:rPr>
          <w:sz w:val="28"/>
          <w:szCs w:val="28"/>
        </w:rPr>
        <w:t>,</w:t>
      </w:r>
      <w:r w:rsidRPr="00FF1688">
        <w:rPr>
          <w:sz w:val="28"/>
          <w:szCs w:val="28"/>
        </w:rPr>
        <w:t xml:space="preserve"> указанных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подпункте</w:t>
      </w:r>
      <w:r w:rsidR="00CA0400">
        <w:rPr>
          <w:sz w:val="28"/>
          <w:szCs w:val="28"/>
        </w:rPr>
        <w:t> </w:t>
      </w:r>
      <w:r w:rsidRPr="00FF1688">
        <w:rPr>
          <w:sz w:val="28"/>
          <w:szCs w:val="28"/>
        </w:rPr>
        <w:t>6 пункта 2.1 настоящего Положения, осуществляется представителями отдела по земельных отношений комитета по управлению муниципальным имуществом Администрации, представителями исполнительно-распорядительных органо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местного самоуправления сельских поселений Смоленского района Смоленской области и (или)</w:t>
      </w:r>
      <w:r w:rsidRPr="00FF1688">
        <w:t xml:space="preserve"> </w:t>
      </w:r>
      <w:r w:rsidRPr="00FF1688">
        <w:rPr>
          <w:sz w:val="28"/>
          <w:szCs w:val="28"/>
        </w:rPr>
        <w:t xml:space="preserve">лицом, </w:t>
      </w:r>
      <w:r w:rsidR="00A03AF1" w:rsidRPr="00FF1688">
        <w:rPr>
          <w:sz w:val="28"/>
          <w:szCs w:val="28"/>
        </w:rPr>
        <w:t>составившим</w:t>
      </w:r>
      <w:r w:rsidRPr="00FF1688">
        <w:rPr>
          <w:sz w:val="28"/>
          <w:szCs w:val="28"/>
        </w:rPr>
        <w:t xml:space="preserve"> схему.</w:t>
      </w:r>
    </w:p>
    <w:p w:rsidR="00083EB9" w:rsidRPr="00FF1688" w:rsidRDefault="00083EB9" w:rsidP="00CA0400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8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Орга</w:t>
      </w:r>
      <w:r w:rsidR="00850770" w:rsidRPr="00FF1688">
        <w:rPr>
          <w:sz w:val="28"/>
          <w:szCs w:val="28"/>
        </w:rPr>
        <w:t>низация общественных обсуждений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8.1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При организации общественных обсуждений уполномоченный орган:</w:t>
      </w:r>
    </w:p>
    <w:p w:rsidR="00523457" w:rsidRPr="00FF1688" w:rsidRDefault="0057593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- </w:t>
      </w:r>
      <w:r w:rsidR="00523457" w:rsidRPr="00FF1688">
        <w:rPr>
          <w:sz w:val="28"/>
          <w:szCs w:val="28"/>
        </w:rPr>
        <w:t>определяет председателя и сек</w:t>
      </w:r>
      <w:r w:rsidR="00E227BC">
        <w:rPr>
          <w:sz w:val="28"/>
          <w:szCs w:val="28"/>
        </w:rPr>
        <w:t>ретаря общественных обсуждений;</w:t>
      </w:r>
    </w:p>
    <w:p w:rsidR="00523457" w:rsidRPr="00FF1688" w:rsidRDefault="0057593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- </w:t>
      </w:r>
      <w:r w:rsidR="00523457" w:rsidRPr="00FF1688">
        <w:rPr>
          <w:sz w:val="28"/>
          <w:szCs w:val="28"/>
        </w:rPr>
        <w:t>органи</w:t>
      </w:r>
      <w:r w:rsidR="00A03AF1" w:rsidRPr="00FF1688">
        <w:rPr>
          <w:sz w:val="28"/>
          <w:szCs w:val="28"/>
        </w:rPr>
        <w:t xml:space="preserve">зует работу по приему заявлений от </w:t>
      </w:r>
      <w:r w:rsidR="00523457" w:rsidRPr="00FF1688">
        <w:rPr>
          <w:sz w:val="28"/>
          <w:szCs w:val="28"/>
        </w:rPr>
        <w:t>участнико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 xml:space="preserve">общественных обсуждений; </w:t>
      </w:r>
    </w:p>
    <w:p w:rsidR="00523457" w:rsidRPr="00FF1688" w:rsidRDefault="0057593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F1688">
        <w:rPr>
          <w:sz w:val="28"/>
          <w:szCs w:val="28"/>
        </w:rPr>
        <w:t>- </w:t>
      </w:r>
      <w:r w:rsidR="00523457" w:rsidRPr="00FF1688">
        <w:rPr>
          <w:color w:val="000000" w:themeColor="text1"/>
          <w:sz w:val="28"/>
          <w:szCs w:val="28"/>
        </w:rPr>
        <w:t>рассматривает предложения и замечания заинтересованных лиц по проектам</w:t>
      </w:r>
      <w:r w:rsidR="00A03AF1" w:rsidRPr="00FF1688">
        <w:rPr>
          <w:color w:val="000000" w:themeColor="text1"/>
          <w:sz w:val="28"/>
          <w:szCs w:val="28"/>
        </w:rPr>
        <w:t xml:space="preserve"> или</w:t>
      </w:r>
      <w:r w:rsidR="0036582C" w:rsidRPr="00FF1688">
        <w:rPr>
          <w:color w:val="000000" w:themeColor="text1"/>
          <w:sz w:val="28"/>
          <w:szCs w:val="28"/>
        </w:rPr>
        <w:t xml:space="preserve"> схемам;</w:t>
      </w:r>
    </w:p>
    <w:p w:rsidR="00523457" w:rsidRPr="00515A96" w:rsidRDefault="0057593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color w:val="000000" w:themeColor="text1"/>
          <w:sz w:val="28"/>
          <w:szCs w:val="28"/>
        </w:rPr>
        <w:t>- </w:t>
      </w:r>
      <w:r w:rsidR="00523457" w:rsidRPr="00FF1688">
        <w:rPr>
          <w:color w:val="000000" w:themeColor="text1"/>
          <w:sz w:val="28"/>
          <w:szCs w:val="28"/>
        </w:rPr>
        <w:t>рассматривает протоколы и заключения по результатам общественных обсуждений.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9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Сроки про</w:t>
      </w:r>
      <w:r w:rsidR="00850770" w:rsidRPr="00FF1688">
        <w:rPr>
          <w:sz w:val="28"/>
          <w:szCs w:val="28"/>
        </w:rPr>
        <w:t>ведения общественных обсуждений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9.1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Сроки проведения общественных обсуждений устанавливаются решением о назначении обществе</w:t>
      </w:r>
      <w:r w:rsidR="0036582C" w:rsidRPr="00FF1688">
        <w:rPr>
          <w:sz w:val="28"/>
          <w:szCs w:val="28"/>
        </w:rPr>
        <w:t xml:space="preserve">нных обсуждений, указанным </w:t>
      </w:r>
      <w:r w:rsidR="005D5DC9">
        <w:rPr>
          <w:sz w:val="28"/>
          <w:szCs w:val="28"/>
        </w:rPr>
        <w:t>в </w:t>
      </w:r>
      <w:r w:rsidR="00B24F62" w:rsidRPr="00FF1688">
        <w:rPr>
          <w:sz w:val="28"/>
          <w:szCs w:val="28"/>
        </w:rPr>
        <w:t>пункте </w:t>
      </w:r>
      <w:r w:rsidRPr="00FF1688">
        <w:rPr>
          <w:sz w:val="28"/>
          <w:szCs w:val="28"/>
        </w:rPr>
        <w:t xml:space="preserve">4.3 настоящего Положения,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соответствии с Градостроительным кодексом Российской Федерации и требованиями раздела III настоящего Положения</w:t>
      </w:r>
      <w:r w:rsidR="005D5DC9">
        <w:rPr>
          <w:sz w:val="28"/>
          <w:szCs w:val="28"/>
        </w:rPr>
        <w:t>. 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36582C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10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Прием пред</w:t>
      </w:r>
      <w:r w:rsidR="0036582C" w:rsidRPr="00FF1688">
        <w:rPr>
          <w:sz w:val="28"/>
          <w:szCs w:val="28"/>
        </w:rPr>
        <w:t>ложений и замечаний по проекту</w:t>
      </w:r>
      <w:r w:rsidR="00A03AF1" w:rsidRPr="00FF1688">
        <w:rPr>
          <w:sz w:val="28"/>
          <w:szCs w:val="28"/>
        </w:rPr>
        <w:t xml:space="preserve"> или</w:t>
      </w:r>
      <w:r w:rsidR="0036582C" w:rsidRPr="00FF1688">
        <w:rPr>
          <w:sz w:val="28"/>
          <w:szCs w:val="28"/>
        </w:rPr>
        <w:t xml:space="preserve"> схеме,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рассматриваем</w:t>
      </w:r>
      <w:r w:rsidR="0036582C" w:rsidRPr="00FF1688">
        <w:rPr>
          <w:sz w:val="28"/>
          <w:szCs w:val="28"/>
        </w:rPr>
        <w:t>ым</w:t>
      </w:r>
      <w:proofErr w:type="gramEnd"/>
      <w:r w:rsidR="0036582C" w:rsidRPr="00FF1688">
        <w:rPr>
          <w:sz w:val="28"/>
          <w:szCs w:val="28"/>
        </w:rPr>
        <w:t xml:space="preserve"> на общественных обсуждениях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10.1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Участники общественных обсуждений вправе направлять предложения и замечания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уполномоченный орган по проекту</w:t>
      </w:r>
      <w:r w:rsidR="00CA6D77" w:rsidRPr="00FF1688">
        <w:rPr>
          <w:sz w:val="28"/>
          <w:szCs w:val="28"/>
        </w:rPr>
        <w:t xml:space="preserve"> или </w:t>
      </w:r>
      <w:r w:rsidR="0036582C" w:rsidRPr="00FF1688">
        <w:rPr>
          <w:sz w:val="28"/>
          <w:szCs w:val="28"/>
        </w:rPr>
        <w:t xml:space="preserve">схеме, </w:t>
      </w:r>
      <w:proofErr w:type="gramStart"/>
      <w:r w:rsidRPr="00FF1688">
        <w:rPr>
          <w:sz w:val="28"/>
          <w:szCs w:val="28"/>
        </w:rPr>
        <w:t>рассматриваем</w:t>
      </w:r>
      <w:r w:rsidR="0036582C" w:rsidRPr="00FF1688">
        <w:rPr>
          <w:sz w:val="28"/>
          <w:szCs w:val="28"/>
        </w:rPr>
        <w:t>ым</w:t>
      </w:r>
      <w:proofErr w:type="gramEnd"/>
      <w:r w:rsidRPr="00FF1688">
        <w:rPr>
          <w:sz w:val="28"/>
          <w:szCs w:val="28"/>
        </w:rPr>
        <w:t xml:space="preserve"> на общественных обсуждениях, для включения их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протокол общественных </w:t>
      </w:r>
      <w:r w:rsidRPr="00FF1688">
        <w:rPr>
          <w:sz w:val="28"/>
          <w:szCs w:val="28"/>
        </w:rPr>
        <w:lastRenderedPageBreak/>
        <w:t xml:space="preserve">обсуждений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сроки, указанные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оповещении о начале общественных обсуждений</w:t>
      </w:r>
      <w:r w:rsidR="00E227BC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10.2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Предоставление предложений и замечаний участниками общественных о</w:t>
      </w:r>
      <w:r w:rsidR="00E227BC">
        <w:rPr>
          <w:sz w:val="28"/>
          <w:szCs w:val="28"/>
        </w:rPr>
        <w:t>бсуждений осуществляется: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письменной форме при личном об</w:t>
      </w:r>
      <w:r w:rsidR="00E227BC">
        <w:rPr>
          <w:sz w:val="28"/>
          <w:szCs w:val="28"/>
        </w:rPr>
        <w:t xml:space="preserve">ращении </w:t>
      </w:r>
      <w:r w:rsidR="005D5DC9">
        <w:rPr>
          <w:sz w:val="28"/>
          <w:szCs w:val="28"/>
        </w:rPr>
        <w:t>в </w:t>
      </w:r>
      <w:r w:rsidR="00E227BC">
        <w:rPr>
          <w:sz w:val="28"/>
          <w:szCs w:val="28"/>
        </w:rPr>
        <w:t>уполномоченный орган;</w:t>
      </w:r>
    </w:p>
    <w:p w:rsidR="00523457" w:rsidRPr="00FF1688" w:rsidRDefault="00523457" w:rsidP="00FF1688">
      <w:pPr>
        <w:ind w:firstLine="709"/>
        <w:contextualSpacing/>
        <w:jc w:val="both"/>
        <w:rPr>
          <w:rFonts w:eastAsia="Times New Roman"/>
          <w:sz w:val="28"/>
          <w:lang w:eastAsia="ar-SA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посредством</w:t>
      </w:r>
      <w:r w:rsidRPr="00FF1688">
        <w:rPr>
          <w:rFonts w:eastAsia="Times New Roman"/>
          <w:sz w:val="28"/>
          <w:lang w:eastAsia="ar-SA"/>
        </w:rPr>
        <w:t xml:space="preserve"> электронной почты Администрации: smolray@admin-smolensk.ru</w:t>
      </w:r>
      <w:r w:rsidR="00E227BC">
        <w:rPr>
          <w:sz w:val="28"/>
          <w:szCs w:val="28"/>
        </w:rPr>
        <w:t>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посредством почтового отправления </w:t>
      </w:r>
      <w:r w:rsidR="005D5DC9">
        <w:rPr>
          <w:sz w:val="28"/>
          <w:szCs w:val="28"/>
        </w:rPr>
        <w:t>в </w:t>
      </w:r>
      <w:r w:rsidR="00E227BC">
        <w:rPr>
          <w:sz w:val="28"/>
          <w:szCs w:val="28"/>
        </w:rPr>
        <w:t>адрес уполномоченного органа;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посредством записи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книге (журнале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учета посетителей экспозици</w:t>
      </w:r>
      <w:r w:rsidR="008D2607" w:rsidRPr="00FF1688">
        <w:rPr>
          <w:sz w:val="28"/>
          <w:szCs w:val="28"/>
        </w:rPr>
        <w:t>й</w:t>
      </w:r>
      <w:r w:rsidR="00CA6D77" w:rsidRPr="00FF1688">
        <w:rPr>
          <w:sz w:val="28"/>
          <w:szCs w:val="28"/>
        </w:rPr>
        <w:t xml:space="preserve"> проекта или</w:t>
      </w:r>
      <w:r w:rsidR="0036582C" w:rsidRPr="00FF1688">
        <w:rPr>
          <w:sz w:val="28"/>
          <w:szCs w:val="28"/>
        </w:rPr>
        <w:t xml:space="preserve"> схемы,</w:t>
      </w:r>
      <w:r w:rsidRPr="00FF1688">
        <w:rPr>
          <w:sz w:val="28"/>
          <w:szCs w:val="28"/>
        </w:rPr>
        <w:t xml:space="preserve"> подлежащ</w:t>
      </w:r>
      <w:r w:rsidR="0036582C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</w:t>
      </w:r>
      <w:r w:rsidR="00E227BC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10.3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Предложения и замечания должны соответствовать предмету общественных обсуждений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случае если поступившее предложение и замечание не соответству</w:t>
      </w:r>
      <w:r w:rsidR="00E227BC">
        <w:rPr>
          <w:sz w:val="28"/>
          <w:szCs w:val="28"/>
        </w:rPr>
        <w:t>ю</w:t>
      </w:r>
      <w:r w:rsidRPr="00FF1688">
        <w:rPr>
          <w:sz w:val="28"/>
          <w:szCs w:val="28"/>
        </w:rPr>
        <w:t xml:space="preserve">т предмету общественных обсуждений, уполномоченный орган вправе не включать такие предложения или замечания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протокол общественных обсуждений</w:t>
      </w:r>
      <w:r w:rsidR="00E227BC">
        <w:rPr>
          <w:sz w:val="28"/>
          <w:szCs w:val="28"/>
        </w:rPr>
        <w:t>.</w:t>
      </w:r>
    </w:p>
    <w:p w:rsidR="00523457" w:rsidRPr="00FF1688" w:rsidRDefault="0036582C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10.4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Предложения и замечания</w:t>
      </w:r>
      <w:r w:rsidR="00523457" w:rsidRPr="00FF1688">
        <w:rPr>
          <w:sz w:val="28"/>
          <w:szCs w:val="28"/>
        </w:rPr>
        <w:t xml:space="preserve"> подлежат регистрации, а также обязательному рассмотрению уполномоченным органом, за исключением случая, предусмотренного пунктом 10.5 настоящего Положения.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10.5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Предложения и замечания не рассматриваются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случае выявления факта представления участником общественных обсуждений недостоверных сведений</w:t>
      </w:r>
      <w:r w:rsidR="00B54A53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10.6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Уполномоченный орган информирует лиц, внесших предложения и замечания, о принятом решении по каждому предложению и замечанию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соответствии с Порядком предоставления предложений и замечаний по вопросу, рассматриваемому на общественных обсуждениях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сфере градостроительной деятельности </w:t>
      </w:r>
      <w:r w:rsidR="0036582C" w:rsidRPr="00FF1688">
        <w:rPr>
          <w:sz w:val="28"/>
          <w:szCs w:val="28"/>
        </w:rPr>
        <w:t xml:space="preserve">и земельных отношений </w:t>
      </w:r>
      <w:r w:rsidRPr="00FF1688">
        <w:rPr>
          <w:sz w:val="28"/>
          <w:szCs w:val="28"/>
        </w:rPr>
        <w:t>способом</w:t>
      </w:r>
      <w:r w:rsidR="0036582C" w:rsidRPr="00FF1688">
        <w:rPr>
          <w:sz w:val="28"/>
          <w:szCs w:val="28"/>
        </w:rPr>
        <w:t>,</w:t>
      </w:r>
      <w:r w:rsidRPr="00FF1688">
        <w:rPr>
          <w:sz w:val="28"/>
          <w:szCs w:val="28"/>
        </w:rPr>
        <w:t xml:space="preserve"> посредств</w:t>
      </w:r>
      <w:r w:rsidR="00B54A53">
        <w:rPr>
          <w:sz w:val="28"/>
          <w:szCs w:val="28"/>
        </w:rPr>
        <w:t>о</w:t>
      </w:r>
      <w:r w:rsidRPr="00FF1688">
        <w:rPr>
          <w:sz w:val="28"/>
          <w:szCs w:val="28"/>
        </w:rPr>
        <w:t>м которого были поданы указанные предложения и замечания</w:t>
      </w:r>
      <w:r w:rsidR="0036582C" w:rsidRPr="00FF1688">
        <w:rPr>
          <w:sz w:val="28"/>
          <w:szCs w:val="28"/>
        </w:rPr>
        <w:t xml:space="preserve">, </w:t>
      </w:r>
      <w:r w:rsidR="005D5DC9">
        <w:rPr>
          <w:sz w:val="28"/>
          <w:szCs w:val="28"/>
        </w:rPr>
        <w:t>в </w:t>
      </w:r>
      <w:r w:rsidR="0036582C" w:rsidRPr="00FF1688">
        <w:rPr>
          <w:sz w:val="28"/>
          <w:szCs w:val="28"/>
        </w:rPr>
        <w:t xml:space="preserve">соответствии с </w:t>
      </w:r>
      <w:r w:rsidRPr="00FF1688">
        <w:rPr>
          <w:sz w:val="28"/>
          <w:szCs w:val="28"/>
        </w:rPr>
        <w:t>пунктом</w:t>
      </w:r>
      <w:r w:rsidR="00FF5086">
        <w:rPr>
          <w:sz w:val="28"/>
          <w:szCs w:val="28"/>
        </w:rPr>
        <w:t> </w:t>
      </w:r>
      <w:r w:rsidRPr="00FF1688">
        <w:rPr>
          <w:sz w:val="28"/>
          <w:szCs w:val="28"/>
        </w:rPr>
        <w:t>10.2</w:t>
      </w:r>
      <w:r w:rsidR="0036582C" w:rsidRPr="00FF1688">
        <w:rPr>
          <w:sz w:val="28"/>
          <w:szCs w:val="28"/>
        </w:rPr>
        <w:t xml:space="preserve"> настоящего Положения.</w:t>
      </w:r>
      <w:proofErr w:type="gramEnd"/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</w:t>
      </w:r>
      <w:r w:rsidR="0036582C" w:rsidRPr="00FF1688">
        <w:rPr>
          <w:sz w:val="28"/>
          <w:szCs w:val="28"/>
        </w:rPr>
        <w:t>ротокол общественных обсуждений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  <w:tab w:val="left" w:pos="4820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11.1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Общественные обсуждения протоколируются</w:t>
      </w:r>
      <w:r w:rsidR="00167FD8" w:rsidRPr="00FF1688">
        <w:rPr>
          <w:sz w:val="28"/>
          <w:szCs w:val="28"/>
        </w:rPr>
        <w:t xml:space="preserve"> по форме согласно приложению </w:t>
      </w:r>
      <w:r w:rsidR="00E40213" w:rsidRPr="00FF1688">
        <w:rPr>
          <w:sz w:val="28"/>
          <w:szCs w:val="28"/>
        </w:rPr>
        <w:t>№ </w:t>
      </w:r>
      <w:r w:rsidR="00167FD8" w:rsidRPr="00FF1688">
        <w:rPr>
          <w:sz w:val="28"/>
          <w:szCs w:val="28"/>
        </w:rPr>
        <w:t>1 к настоящему Положению</w:t>
      </w:r>
      <w:r w:rsidR="00BA266F" w:rsidRPr="00FF1688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11.2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протоколе общес</w:t>
      </w:r>
      <w:r w:rsidR="00FF5086">
        <w:rPr>
          <w:sz w:val="28"/>
          <w:szCs w:val="28"/>
        </w:rPr>
        <w:t>твенных обсуждений указываются: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дата оформления про</w:t>
      </w:r>
      <w:r w:rsidR="00FF5086">
        <w:rPr>
          <w:sz w:val="28"/>
          <w:szCs w:val="28"/>
        </w:rPr>
        <w:t>токола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информация об органи</w:t>
      </w:r>
      <w:r w:rsidR="00FF5086">
        <w:rPr>
          <w:sz w:val="28"/>
          <w:szCs w:val="28"/>
        </w:rPr>
        <w:t>заторе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информация, содержащаяся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опубликованном оповещении о начале общественных обсуждений, дат</w:t>
      </w:r>
      <w:r w:rsidR="00FF5086">
        <w:rPr>
          <w:sz w:val="28"/>
          <w:szCs w:val="28"/>
        </w:rPr>
        <w:t>а и источник его опубликования;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информация о сроке,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течение которого принимались предложения и замечания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общественных обсуждений, о территории,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пределах которой проводятся общественные обсуж</w:t>
      </w:r>
      <w:r w:rsidR="00167FD8" w:rsidRPr="00FF1688">
        <w:rPr>
          <w:sz w:val="28"/>
          <w:szCs w:val="28"/>
        </w:rPr>
        <w:t>дения;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все предложения и замечания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пределах которой проводятся общественные обсуждения, и предложения, и замечания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общественных обсуждений, являющихся правообладателями земельных участко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или расположенных на них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капитального</w:t>
      </w:r>
      <w:r w:rsidRPr="00FF1688">
        <w:t xml:space="preserve"> </w:t>
      </w:r>
      <w:r w:rsidRPr="00FF1688">
        <w:rPr>
          <w:sz w:val="28"/>
          <w:szCs w:val="28"/>
        </w:rPr>
        <w:t xml:space="preserve">строительства, </w:t>
      </w:r>
      <w:r w:rsidRPr="00FF1688">
        <w:rPr>
          <w:sz w:val="28"/>
          <w:szCs w:val="28"/>
        </w:rPr>
        <w:lastRenderedPageBreak/>
        <w:t>правообладатели помещений, являющихся частью объекта капитального строительства</w:t>
      </w:r>
      <w:r w:rsidR="005D5DC9">
        <w:rPr>
          <w:sz w:val="28"/>
          <w:szCs w:val="28"/>
        </w:rPr>
        <w:t>.</w:t>
      </w:r>
      <w:proofErr w:type="gramEnd"/>
      <w:r w:rsidR="005D5DC9">
        <w:rPr>
          <w:sz w:val="28"/>
          <w:szCs w:val="28"/>
        </w:rPr>
        <w:t> В </w:t>
      </w:r>
      <w:r w:rsidRPr="00FF1688">
        <w:rPr>
          <w:sz w:val="28"/>
          <w:szCs w:val="28"/>
        </w:rPr>
        <w:t>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11.3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К протоколу общественных обсуждений прилагается перечень принявших участие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рассмотрении проекта</w:t>
      </w:r>
      <w:r w:rsidR="00503652" w:rsidRPr="00FF1688">
        <w:rPr>
          <w:sz w:val="28"/>
          <w:szCs w:val="28"/>
        </w:rPr>
        <w:t xml:space="preserve"> или </w:t>
      </w:r>
      <w:r w:rsidR="00167FD8" w:rsidRPr="00FF1688">
        <w:rPr>
          <w:sz w:val="28"/>
          <w:szCs w:val="28"/>
        </w:rPr>
        <w:t>схемы</w:t>
      </w:r>
      <w:r w:rsidRPr="00FF1688">
        <w:rPr>
          <w:sz w:val="28"/>
          <w:szCs w:val="28"/>
        </w:rPr>
        <w:t xml:space="preserve">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общественных обсуждений, включающий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себя сведения об участниках общественных обсуждений (фамилию, имя, отчество (при наличии), дату рождения, адрес места жительства (регистрации</w:t>
      </w:r>
      <w:r w:rsidR="0057593E" w:rsidRPr="00FF1688">
        <w:rPr>
          <w:sz w:val="28"/>
          <w:szCs w:val="28"/>
        </w:rPr>
        <w:t>) - </w:t>
      </w:r>
      <w:r w:rsidRPr="00FF1688">
        <w:rPr>
          <w:sz w:val="28"/>
          <w:szCs w:val="28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57593E" w:rsidRPr="00FF1688">
        <w:rPr>
          <w:sz w:val="28"/>
          <w:szCs w:val="28"/>
        </w:rPr>
        <w:t>- </w:t>
      </w:r>
      <w:r w:rsidRPr="00FF1688">
        <w:rPr>
          <w:sz w:val="28"/>
          <w:szCs w:val="28"/>
        </w:rPr>
        <w:t>для юридических лиц)</w:t>
      </w:r>
      <w:r w:rsidR="005D5DC9">
        <w:rPr>
          <w:sz w:val="28"/>
          <w:szCs w:val="28"/>
        </w:rPr>
        <w:t>. </w:t>
      </w:r>
    </w:p>
    <w:p w:rsidR="00503652" w:rsidRPr="00FF1688" w:rsidRDefault="00503652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Обработка персональных данных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11.4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Предоставление документов, подтверж</w:t>
      </w:r>
      <w:r w:rsidR="00167FD8" w:rsidRPr="00FF1688">
        <w:rPr>
          <w:sz w:val="28"/>
          <w:szCs w:val="28"/>
        </w:rPr>
        <w:t xml:space="preserve">дающих сведения, указанные </w:t>
      </w:r>
      <w:r w:rsidR="005D5DC9">
        <w:rPr>
          <w:sz w:val="28"/>
          <w:szCs w:val="28"/>
        </w:rPr>
        <w:t>в </w:t>
      </w:r>
      <w:r w:rsidR="00B24F62" w:rsidRPr="00FF1688">
        <w:rPr>
          <w:sz w:val="28"/>
          <w:szCs w:val="28"/>
        </w:rPr>
        <w:t>пункте </w:t>
      </w:r>
      <w:r w:rsidRPr="00FF1688">
        <w:rPr>
          <w:sz w:val="28"/>
          <w:szCs w:val="28"/>
        </w:rPr>
        <w:t>11.3 настоящего Положения не требуется, если вносятся предложения и замечания, касающиеся проекта</w:t>
      </w:r>
      <w:r w:rsidR="00CA6D77" w:rsidRPr="00FF1688">
        <w:rPr>
          <w:sz w:val="28"/>
          <w:szCs w:val="28"/>
        </w:rPr>
        <w:t xml:space="preserve"> или </w:t>
      </w:r>
      <w:r w:rsidR="00167FD8" w:rsidRPr="00FF1688">
        <w:rPr>
          <w:sz w:val="28"/>
          <w:szCs w:val="28"/>
        </w:rPr>
        <w:t>схемы,</w:t>
      </w:r>
      <w:r w:rsidRPr="00FF1688">
        <w:rPr>
          <w:sz w:val="28"/>
          <w:szCs w:val="28"/>
        </w:rPr>
        <w:t xml:space="preserve"> подлежащ</w:t>
      </w:r>
      <w:r w:rsidR="00167FD8" w:rsidRPr="00FF1688">
        <w:rPr>
          <w:sz w:val="28"/>
          <w:szCs w:val="28"/>
        </w:rPr>
        <w:t>их</w:t>
      </w:r>
      <w:r w:rsidRPr="00FF1688">
        <w:rPr>
          <w:sz w:val="28"/>
          <w:szCs w:val="28"/>
        </w:rPr>
        <w:t xml:space="preserve"> рассмотрению на общественных обсуждениях, посредством официального сайта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При этом для </w:t>
      </w:r>
      <w:r w:rsidR="00167FD8" w:rsidRPr="00FF1688">
        <w:rPr>
          <w:sz w:val="28"/>
          <w:szCs w:val="28"/>
        </w:rPr>
        <w:t>подтверждения сведений</w:t>
      </w:r>
      <w:r w:rsidRPr="00FF1688">
        <w:rPr>
          <w:sz w:val="28"/>
          <w:szCs w:val="28"/>
        </w:rPr>
        <w:t xml:space="preserve"> может использоваться единая система идентификации и аутентификации.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11.5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Участник общественных обсуждений, который внес предложения и замечания, касающиеся проекта</w:t>
      </w:r>
      <w:r w:rsidR="00CA6D77" w:rsidRPr="00FF1688">
        <w:rPr>
          <w:sz w:val="28"/>
          <w:szCs w:val="28"/>
        </w:rPr>
        <w:t xml:space="preserve"> или </w:t>
      </w:r>
      <w:r w:rsidR="00167FD8" w:rsidRPr="00FF1688">
        <w:rPr>
          <w:sz w:val="28"/>
          <w:szCs w:val="28"/>
        </w:rPr>
        <w:t xml:space="preserve">схемы, </w:t>
      </w:r>
      <w:r w:rsidRPr="00FF1688">
        <w:rPr>
          <w:sz w:val="28"/>
          <w:szCs w:val="28"/>
        </w:rPr>
        <w:t>рассмотренн</w:t>
      </w:r>
      <w:r w:rsidR="00167FD8" w:rsidRPr="00FF1688">
        <w:rPr>
          <w:sz w:val="28"/>
          <w:szCs w:val="28"/>
        </w:rPr>
        <w:t>ых</w:t>
      </w:r>
      <w:r w:rsidRPr="00FF1688">
        <w:rPr>
          <w:sz w:val="28"/>
          <w:szCs w:val="28"/>
        </w:rPr>
        <w:t xml:space="preserve"> на общественных обсуждениях, </w:t>
      </w:r>
      <w:r w:rsidR="00A304E1" w:rsidRPr="00FF1688">
        <w:rPr>
          <w:sz w:val="28"/>
          <w:szCs w:val="28"/>
        </w:rPr>
        <w:t>получает</w:t>
      </w:r>
      <w:r w:rsidRPr="00FF1688">
        <w:rPr>
          <w:sz w:val="28"/>
          <w:szCs w:val="28"/>
        </w:rPr>
        <w:t xml:space="preserve"> выписку из протокола общественных обсуждений, содержащую внесенные этим участником предложения и замечания</w:t>
      </w:r>
      <w:r w:rsidR="005D5DC9">
        <w:rPr>
          <w:sz w:val="28"/>
          <w:szCs w:val="28"/>
        </w:rPr>
        <w:t>. 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Заключение о результатах общественных обсу</w:t>
      </w:r>
      <w:r w:rsidR="00167FD8" w:rsidRPr="00FF1688">
        <w:rPr>
          <w:sz w:val="28"/>
          <w:szCs w:val="28"/>
        </w:rPr>
        <w:t>ждений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BA266F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Заключение о результатах общественных обсуждений оформляется уполномоченным органом на основании протокола общественных обсуждений</w:t>
      </w:r>
      <w:r w:rsidR="00BA266F" w:rsidRPr="00FF1688">
        <w:rPr>
          <w:sz w:val="28"/>
          <w:szCs w:val="28"/>
        </w:rPr>
        <w:t xml:space="preserve"> по форме согласно приложению № 2 к настоящему Положению.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12.2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заключении о результатах общественных обсуждений должны быть ук</w:t>
      </w:r>
      <w:r w:rsidR="00FF5086">
        <w:rPr>
          <w:sz w:val="28"/>
          <w:szCs w:val="28"/>
        </w:rPr>
        <w:t>азаны: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дата оформления заключения о резул</w:t>
      </w:r>
      <w:r w:rsidR="00FF5086">
        <w:rPr>
          <w:sz w:val="28"/>
          <w:szCs w:val="28"/>
        </w:rPr>
        <w:t>ьтатах общественных обсуждений;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наименование проекта</w:t>
      </w:r>
      <w:r w:rsidR="00A304E1" w:rsidRPr="00FF1688">
        <w:rPr>
          <w:sz w:val="28"/>
          <w:szCs w:val="28"/>
        </w:rPr>
        <w:t xml:space="preserve"> или </w:t>
      </w:r>
      <w:r w:rsidR="00167FD8" w:rsidRPr="00FF1688">
        <w:rPr>
          <w:sz w:val="28"/>
          <w:szCs w:val="28"/>
        </w:rPr>
        <w:t>схемы,</w:t>
      </w:r>
      <w:r w:rsidRPr="00FF1688">
        <w:rPr>
          <w:sz w:val="28"/>
          <w:szCs w:val="28"/>
        </w:rPr>
        <w:t xml:space="preserve"> рассмотренн</w:t>
      </w:r>
      <w:r w:rsidR="00167FD8" w:rsidRPr="00FF1688">
        <w:rPr>
          <w:sz w:val="28"/>
          <w:szCs w:val="28"/>
        </w:rPr>
        <w:t>ых</w:t>
      </w:r>
      <w:r w:rsidRPr="00FF1688">
        <w:rPr>
          <w:sz w:val="28"/>
          <w:szCs w:val="28"/>
        </w:rPr>
        <w:t xml:space="preserve"> на общественных обсуждениях, сведения о количестве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общественных обсуждений, которые приняли участие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общественных обс</w:t>
      </w:r>
      <w:r w:rsidR="00FF5086">
        <w:rPr>
          <w:sz w:val="28"/>
          <w:szCs w:val="28"/>
        </w:rPr>
        <w:t>уждениях;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количество поступивших предложений и замечаний по проекту</w:t>
      </w:r>
      <w:r w:rsidR="00A304E1" w:rsidRPr="00FF1688">
        <w:rPr>
          <w:sz w:val="28"/>
          <w:szCs w:val="28"/>
        </w:rPr>
        <w:t xml:space="preserve"> или </w:t>
      </w:r>
      <w:r w:rsidR="00167FD8" w:rsidRPr="00FF1688">
        <w:rPr>
          <w:sz w:val="28"/>
          <w:szCs w:val="28"/>
        </w:rPr>
        <w:t xml:space="preserve">схеме, </w:t>
      </w:r>
      <w:proofErr w:type="gramStart"/>
      <w:r w:rsidR="00167FD8" w:rsidRPr="00FF1688">
        <w:rPr>
          <w:sz w:val="28"/>
          <w:szCs w:val="28"/>
        </w:rPr>
        <w:t>рассмотренным</w:t>
      </w:r>
      <w:proofErr w:type="gramEnd"/>
      <w:r w:rsidR="00167FD8" w:rsidRPr="00FF1688">
        <w:rPr>
          <w:sz w:val="28"/>
          <w:szCs w:val="28"/>
        </w:rPr>
        <w:t xml:space="preserve"> на общественных обсуждениях;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реквизиты протокола общественных обсуждений, на основании которого подготовлено заключение о результатах общественных обсуждени</w:t>
      </w:r>
      <w:r w:rsidR="00FF5086">
        <w:rPr>
          <w:sz w:val="28"/>
          <w:szCs w:val="28"/>
        </w:rPr>
        <w:t>й;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5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содержание внесенных предложений и замечаний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пределах которой проводятся общественные обсуждения, и предложения, и замечания иных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общественных обсуждений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 xml:space="preserve">случае внесения несколькими участниками общественных обсуждений одинаковых предложений и </w:t>
      </w:r>
      <w:r w:rsidRPr="00FF1688">
        <w:rPr>
          <w:sz w:val="28"/>
          <w:szCs w:val="28"/>
        </w:rPr>
        <w:lastRenderedPageBreak/>
        <w:t xml:space="preserve">замечаний допускается обобщение таких предложений и замечаний;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6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5D5DC9">
        <w:rPr>
          <w:sz w:val="28"/>
          <w:szCs w:val="28"/>
        </w:rPr>
        <w:t>. </w:t>
      </w: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Заключение о результатах общественных обсуждений подлежит опубликованию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порядке, установленном для официального опубликования муниципальных правовых актов, иной официальной информации, 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газете «Сельская правда»</w:t>
      </w:r>
      <w:r w:rsidR="006A5949" w:rsidRPr="00FF1688">
        <w:t xml:space="preserve"> </w:t>
      </w:r>
      <w:r w:rsidR="006A5949" w:rsidRPr="00FF1688">
        <w:rPr>
          <w:sz w:val="28"/>
          <w:szCs w:val="28"/>
        </w:rPr>
        <w:t>и размещается на официальном сайте</w:t>
      </w:r>
      <w:r w:rsidRPr="00FF1688">
        <w:rPr>
          <w:sz w:val="28"/>
          <w:szCs w:val="28"/>
        </w:rPr>
        <w:t>.</w:t>
      </w:r>
    </w:p>
    <w:p w:rsidR="00503652" w:rsidRPr="00FF1688" w:rsidRDefault="006A5949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12.4</w:t>
      </w:r>
      <w:r w:rsidR="005D5DC9">
        <w:rPr>
          <w:sz w:val="28"/>
          <w:szCs w:val="28"/>
        </w:rPr>
        <w:t>. </w:t>
      </w:r>
      <w:r w:rsidR="00503652" w:rsidRPr="00FF1688">
        <w:rPr>
          <w:sz w:val="28"/>
          <w:szCs w:val="28"/>
        </w:rPr>
        <w:t xml:space="preserve">Официальный сайт </w:t>
      </w:r>
      <w:r w:rsidRPr="00FF1688">
        <w:rPr>
          <w:sz w:val="28"/>
          <w:szCs w:val="28"/>
        </w:rPr>
        <w:t>должен</w:t>
      </w:r>
      <w:r w:rsidR="00503652" w:rsidRPr="00FF1688">
        <w:rPr>
          <w:sz w:val="28"/>
          <w:szCs w:val="28"/>
        </w:rPr>
        <w:t xml:space="preserve"> обеспечивать возможность:</w:t>
      </w:r>
    </w:p>
    <w:p w:rsidR="00503652" w:rsidRPr="00FF1688" w:rsidRDefault="00503652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1)</w:t>
      </w:r>
      <w:r w:rsidR="00FF5086">
        <w:rPr>
          <w:sz w:val="28"/>
          <w:szCs w:val="28"/>
        </w:rPr>
        <w:t> </w:t>
      </w:r>
      <w:r w:rsidRPr="00FF1688">
        <w:rPr>
          <w:sz w:val="28"/>
          <w:szCs w:val="28"/>
        </w:rPr>
        <w:t>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503652" w:rsidRPr="00FF1688" w:rsidRDefault="00503652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2)</w:t>
      </w:r>
      <w:r w:rsidR="00FF5086">
        <w:rPr>
          <w:sz w:val="28"/>
          <w:szCs w:val="28"/>
        </w:rPr>
        <w:t> </w:t>
      </w:r>
      <w:r w:rsidRPr="00FF1688">
        <w:rPr>
          <w:sz w:val="28"/>
          <w:szCs w:val="28"/>
        </w:rPr>
        <w:t>представления информации о результатах общественных обсуждений, количестве участнико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общественных обсуждений.</w:t>
      </w:r>
    </w:p>
    <w:p w:rsidR="00523457" w:rsidRPr="00FF1688" w:rsidRDefault="006A5949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12.5</w:t>
      </w:r>
      <w:r w:rsidR="005D5DC9">
        <w:rPr>
          <w:sz w:val="28"/>
          <w:szCs w:val="28"/>
        </w:rPr>
        <w:t>. В </w:t>
      </w:r>
      <w:r w:rsidR="00523457" w:rsidRPr="00FF1688">
        <w:rPr>
          <w:sz w:val="28"/>
          <w:szCs w:val="28"/>
        </w:rPr>
        <w:t>случаях, предусмотренных законодательством Российской Федерации, на основании заключения о результатах общественных обсуждений уполномоченный орган осуществляет подготовку рекомендаций по вопросу, вынесенному на общественные обсуждения</w:t>
      </w:r>
      <w:r w:rsidR="00283EBC" w:rsidRPr="00FF1688">
        <w:rPr>
          <w:sz w:val="28"/>
          <w:szCs w:val="28"/>
        </w:rPr>
        <w:t>.</w:t>
      </w:r>
    </w:p>
    <w:p w:rsidR="00A304E1" w:rsidRPr="00FF1688" w:rsidRDefault="006A5949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12.6</w:t>
      </w:r>
      <w:r w:rsidR="005D5DC9">
        <w:rPr>
          <w:sz w:val="28"/>
          <w:szCs w:val="28"/>
        </w:rPr>
        <w:t>. </w:t>
      </w:r>
      <w:r w:rsidR="00523457" w:rsidRPr="00FF1688">
        <w:rPr>
          <w:sz w:val="28"/>
          <w:szCs w:val="28"/>
        </w:rPr>
        <w:t>Уполномоченный орган по вопросам</w:t>
      </w:r>
      <w:r w:rsidR="00283EBC" w:rsidRPr="00FF1688">
        <w:rPr>
          <w:sz w:val="28"/>
          <w:szCs w:val="28"/>
        </w:rPr>
        <w:t xml:space="preserve">, указанным </w:t>
      </w:r>
      <w:r w:rsidR="005D5DC9">
        <w:rPr>
          <w:sz w:val="28"/>
          <w:szCs w:val="28"/>
        </w:rPr>
        <w:t>в </w:t>
      </w:r>
      <w:r w:rsidR="00283EBC" w:rsidRPr="00FF1688">
        <w:rPr>
          <w:sz w:val="28"/>
          <w:szCs w:val="28"/>
        </w:rPr>
        <w:t>подпунктах</w:t>
      </w:r>
      <w:r w:rsidR="0088745A" w:rsidRPr="00FF1688">
        <w:rPr>
          <w:sz w:val="28"/>
          <w:szCs w:val="28"/>
        </w:rPr>
        <w:t> </w:t>
      </w:r>
      <w:r w:rsidR="00283EBC" w:rsidRPr="00FF1688">
        <w:rPr>
          <w:sz w:val="28"/>
          <w:szCs w:val="28"/>
        </w:rPr>
        <w:t>1</w:t>
      </w:r>
      <w:r w:rsidR="00706926" w:rsidRPr="00FF1688">
        <w:rPr>
          <w:sz w:val="28"/>
          <w:szCs w:val="28"/>
        </w:rPr>
        <w:t xml:space="preserve"> – </w:t>
      </w:r>
      <w:r w:rsidR="00283EBC" w:rsidRPr="00FF1688">
        <w:rPr>
          <w:sz w:val="28"/>
          <w:szCs w:val="28"/>
        </w:rPr>
        <w:t xml:space="preserve">5 </w:t>
      </w:r>
      <w:r w:rsidR="00523457" w:rsidRPr="00FF1688">
        <w:rPr>
          <w:sz w:val="28"/>
          <w:szCs w:val="28"/>
        </w:rPr>
        <w:t>пункта</w:t>
      </w:r>
      <w:r w:rsidR="00283EBC" w:rsidRPr="00FF1688">
        <w:rPr>
          <w:sz w:val="28"/>
          <w:szCs w:val="28"/>
        </w:rPr>
        <w:t> </w:t>
      </w:r>
      <w:r w:rsidR="00523457" w:rsidRPr="00FF1688">
        <w:rPr>
          <w:sz w:val="28"/>
          <w:szCs w:val="28"/>
        </w:rPr>
        <w:t>2.1 на</w:t>
      </w:r>
      <w:r w:rsidR="00A304E1" w:rsidRPr="00FF1688">
        <w:rPr>
          <w:sz w:val="28"/>
          <w:szCs w:val="28"/>
        </w:rPr>
        <w:t>стоящего Положения, направляет</w:t>
      </w:r>
      <w:r w:rsidR="00523457" w:rsidRPr="00FF1688">
        <w:rPr>
          <w:sz w:val="28"/>
          <w:szCs w:val="28"/>
        </w:rPr>
        <w:t xml:space="preserve"> Главе муниципального образования «Смоленский район» Смоленской области материалы общественных обсуждений, для решения о принятии проекта</w:t>
      </w:r>
      <w:r w:rsidR="00283EBC" w:rsidRPr="00FF1688">
        <w:rPr>
          <w:sz w:val="28"/>
          <w:szCs w:val="28"/>
        </w:rPr>
        <w:t xml:space="preserve"> или об его отклонении и </w:t>
      </w:r>
      <w:r w:rsidR="00FF5086">
        <w:rPr>
          <w:sz w:val="28"/>
          <w:szCs w:val="28"/>
        </w:rPr>
        <w:t>о направлении его на доработку.</w:t>
      </w:r>
    </w:p>
    <w:p w:rsidR="00523457" w:rsidRPr="00FF1688" w:rsidRDefault="00A304E1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12.</w:t>
      </w:r>
      <w:r w:rsidR="006A5949" w:rsidRPr="00FF1688">
        <w:rPr>
          <w:sz w:val="28"/>
          <w:szCs w:val="28"/>
        </w:rPr>
        <w:t>7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Уполномоченный орган по вопросу, указанному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подпункте</w:t>
      </w:r>
      <w:r w:rsidRPr="00FF5086">
        <w:t xml:space="preserve"> </w:t>
      </w:r>
      <w:r w:rsidRPr="00FF1688">
        <w:rPr>
          <w:sz w:val="28"/>
          <w:szCs w:val="28"/>
        </w:rPr>
        <w:t>6 пункта</w:t>
      </w:r>
      <w:r w:rsidR="00FF5086">
        <w:rPr>
          <w:sz w:val="28"/>
          <w:szCs w:val="28"/>
        </w:rPr>
        <w:t> </w:t>
      </w:r>
      <w:r w:rsidRPr="00FF1688">
        <w:rPr>
          <w:sz w:val="28"/>
          <w:szCs w:val="28"/>
        </w:rPr>
        <w:t>2.1 настоящего Положения, направляет Главе муниципального образования «Смоленский район» Смоленской области материалы общественных обсуждений, для принятия решения о</w:t>
      </w:r>
      <w:r w:rsidR="00503652" w:rsidRPr="00FF1688">
        <w:rPr>
          <w:sz w:val="28"/>
          <w:szCs w:val="28"/>
        </w:rPr>
        <w:t>б</w:t>
      </w:r>
      <w:r w:rsidRPr="00FF1688">
        <w:rPr>
          <w:sz w:val="28"/>
          <w:szCs w:val="28"/>
        </w:rPr>
        <w:t xml:space="preserve"> </w:t>
      </w:r>
      <w:r w:rsidR="00283EBC" w:rsidRPr="00FF1688">
        <w:rPr>
          <w:sz w:val="28"/>
          <w:szCs w:val="28"/>
        </w:rPr>
        <w:t>утверждении схемы</w:t>
      </w:r>
      <w:r w:rsidR="00523457" w:rsidRPr="00FF1688">
        <w:rPr>
          <w:sz w:val="28"/>
          <w:szCs w:val="28"/>
        </w:rPr>
        <w:t xml:space="preserve"> </w:t>
      </w:r>
      <w:r w:rsidR="00283EBC" w:rsidRPr="00FF1688">
        <w:rPr>
          <w:sz w:val="28"/>
          <w:szCs w:val="28"/>
        </w:rPr>
        <w:t>или о</w:t>
      </w:r>
      <w:r w:rsidR="00503652" w:rsidRPr="00FF1688">
        <w:rPr>
          <w:sz w:val="28"/>
          <w:szCs w:val="28"/>
        </w:rPr>
        <w:t>б</w:t>
      </w:r>
      <w:r w:rsidR="00283EBC" w:rsidRPr="00FF1688">
        <w:rPr>
          <w:sz w:val="28"/>
          <w:szCs w:val="28"/>
        </w:rPr>
        <w:t xml:space="preserve"> ее отклонении и о направлении ее на доработку.</w:t>
      </w:r>
    </w:p>
    <w:p w:rsidR="00283EBC" w:rsidRPr="00FF1688" w:rsidRDefault="00283EBC" w:rsidP="00FF5086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9D47AE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b/>
          <w:sz w:val="28"/>
          <w:szCs w:val="28"/>
        </w:rPr>
      </w:pPr>
      <w:r w:rsidRPr="00FF1688">
        <w:rPr>
          <w:b/>
          <w:sz w:val="28"/>
          <w:szCs w:val="28"/>
        </w:rPr>
        <w:t>III</w:t>
      </w:r>
      <w:r w:rsidR="005D5DC9">
        <w:rPr>
          <w:b/>
          <w:sz w:val="28"/>
          <w:szCs w:val="28"/>
        </w:rPr>
        <w:t>. </w:t>
      </w:r>
      <w:r w:rsidR="00283EBC" w:rsidRPr="00FF1688">
        <w:rPr>
          <w:b/>
          <w:sz w:val="28"/>
          <w:szCs w:val="28"/>
        </w:rPr>
        <w:t>Особенности и сроки проведени</w:t>
      </w:r>
      <w:r w:rsidR="00835C7F" w:rsidRPr="00FF1688">
        <w:rPr>
          <w:b/>
          <w:sz w:val="28"/>
          <w:szCs w:val="28"/>
        </w:rPr>
        <w:t>я</w:t>
      </w:r>
      <w:r w:rsidR="009D47AE">
        <w:rPr>
          <w:b/>
          <w:sz w:val="28"/>
          <w:szCs w:val="28"/>
        </w:rPr>
        <w:t xml:space="preserve"> общественных обсуждений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contextualSpacing/>
        <w:jc w:val="center"/>
        <w:rPr>
          <w:b/>
          <w:sz w:val="28"/>
          <w:szCs w:val="28"/>
        </w:rPr>
      </w:pPr>
      <w:r w:rsidRPr="00FF1688">
        <w:rPr>
          <w:b/>
          <w:sz w:val="28"/>
          <w:szCs w:val="28"/>
        </w:rPr>
        <w:t>по отдельным проектам</w:t>
      </w:r>
      <w:r w:rsidR="002E40DB">
        <w:rPr>
          <w:b/>
          <w:sz w:val="28"/>
          <w:szCs w:val="28"/>
        </w:rPr>
        <w:t xml:space="preserve"> или</w:t>
      </w:r>
      <w:r w:rsidRPr="00FF1688">
        <w:rPr>
          <w:b/>
          <w:sz w:val="28"/>
          <w:szCs w:val="28"/>
        </w:rPr>
        <w:t xml:space="preserve"> схемам, выносимым на общественные обсуждения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contextualSpacing/>
        <w:rPr>
          <w:b/>
          <w:sz w:val="28"/>
          <w:szCs w:val="28"/>
        </w:rPr>
      </w:pPr>
    </w:p>
    <w:p w:rsidR="00835C7F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Особенности проведения обще</w:t>
      </w:r>
      <w:r w:rsidR="00835C7F" w:rsidRPr="00FF1688">
        <w:rPr>
          <w:sz w:val="28"/>
          <w:szCs w:val="28"/>
        </w:rPr>
        <w:t>ственных обсуждений по проектам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генеральных плано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сельских поселений Смоленского района Смоленской области, проектам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генеральные планы сельских поселений Смоленского района Смоленской обла</w:t>
      </w:r>
      <w:r w:rsidR="00283EBC" w:rsidRPr="00FF1688">
        <w:rPr>
          <w:sz w:val="28"/>
          <w:szCs w:val="28"/>
        </w:rPr>
        <w:t>сти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13.1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>Решение о назначении общественных обсуждений по проектам генеральных плано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сельских поселений Смоленского района Смоленской области (далее – проект генерального плана), по проектам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генеральные планы сельских поселений Смоленского района Смоленской области (далее – проект внесения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генеральный план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принимается Главой муниципального образования «Смоленский район» Смоленской области, оформляется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виде постановления Главы муниципального образования «Смоленский район» Смоленской области</w:t>
      </w:r>
      <w:r w:rsidR="005D5DC9">
        <w:rPr>
          <w:sz w:val="28"/>
          <w:szCs w:val="28"/>
        </w:rPr>
        <w:t>. </w:t>
      </w:r>
      <w:proofErr w:type="gramEnd"/>
    </w:p>
    <w:p w:rsidR="002B7DE6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lastRenderedPageBreak/>
        <w:t>13.2</w:t>
      </w:r>
      <w:r w:rsidR="005D5DC9">
        <w:rPr>
          <w:sz w:val="28"/>
          <w:szCs w:val="28"/>
        </w:rPr>
        <w:t>. </w:t>
      </w:r>
      <w:r w:rsidR="008655A2" w:rsidRPr="00FF1688">
        <w:rPr>
          <w:sz w:val="28"/>
          <w:szCs w:val="28"/>
        </w:rPr>
        <w:t>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быть менее одно</w:t>
      </w:r>
      <w:r w:rsidR="006A518B">
        <w:rPr>
          <w:sz w:val="28"/>
          <w:szCs w:val="28"/>
        </w:rPr>
        <w:t>го месяца и более трех месяцев.</w:t>
      </w:r>
    </w:p>
    <w:p w:rsidR="00346832" w:rsidRPr="00FF1688" w:rsidRDefault="00346832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13.3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случае</w:t>
      </w:r>
      <w:r w:rsidR="008655A2" w:rsidRPr="00FF1688">
        <w:rPr>
          <w:sz w:val="28"/>
          <w:szCs w:val="28"/>
        </w:rPr>
        <w:t>,</w:t>
      </w:r>
      <w:r w:rsidRPr="00FF1688">
        <w:rPr>
          <w:sz w:val="28"/>
          <w:szCs w:val="28"/>
        </w:rPr>
        <w:t xml:space="preserve"> подготовки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генеральный план применительно к территории одного или нескольких населенных пунктов, их частей общественные обсуждения проводятся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границах территории,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отношении которой принято решение о подготовке предложений о внесении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генеральный план изменений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этом случае срок проведения общественных обсуждений не может быть более чем один месяц.</w:t>
      </w:r>
    </w:p>
    <w:p w:rsidR="008655A2" w:rsidRPr="00FF1688" w:rsidRDefault="008655A2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13.4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случае</w:t>
      </w:r>
      <w:proofErr w:type="gramStart"/>
      <w:r w:rsidRPr="00FF1688">
        <w:rPr>
          <w:sz w:val="28"/>
          <w:szCs w:val="28"/>
        </w:rPr>
        <w:t>,</w:t>
      </w:r>
      <w:proofErr w:type="gramEnd"/>
      <w:r w:rsidRPr="00FF1688">
        <w:rPr>
          <w:sz w:val="28"/>
          <w:szCs w:val="28"/>
        </w:rPr>
        <w:t xml:space="preserve"> если изменения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утвержденный генеральный план подлежат согласованию с органами государственной власти и органами местного самоуправления,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срок, не превышающий одного месяца со дня поступления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указанные органы уведомления об обеспечении доступа к проекту документа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генеральный план и материалам по его обоснованию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информационной системе территориального планирования, срок проведения общественных обсуждений по проекту, предусматривающему внесение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не может быть менее одного месяца и более двух месяцев.</w:t>
      </w:r>
    </w:p>
    <w:p w:rsidR="00523457" w:rsidRPr="00FF1688" w:rsidRDefault="002B7DE6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13.5</w:t>
      </w:r>
      <w:r w:rsidR="005D5DC9">
        <w:rPr>
          <w:sz w:val="28"/>
          <w:szCs w:val="28"/>
        </w:rPr>
        <w:t>. </w:t>
      </w:r>
      <w:r w:rsidR="00523457" w:rsidRPr="00FF1688">
        <w:rPr>
          <w:sz w:val="28"/>
          <w:szCs w:val="28"/>
        </w:rPr>
        <w:t xml:space="preserve">Уполномоченный орган обеспечивает опубликование оповещения о начале общественных обсуждений по вопросам, указанным </w:t>
      </w:r>
      <w:r w:rsidR="005D5DC9">
        <w:rPr>
          <w:sz w:val="28"/>
          <w:szCs w:val="28"/>
        </w:rPr>
        <w:t>в </w:t>
      </w:r>
      <w:r w:rsidR="00B24F62" w:rsidRPr="00FF1688">
        <w:rPr>
          <w:sz w:val="28"/>
          <w:szCs w:val="28"/>
        </w:rPr>
        <w:t>пункте </w:t>
      </w:r>
      <w:r w:rsidR="00523457" w:rsidRPr="00FF1688">
        <w:rPr>
          <w:sz w:val="28"/>
          <w:szCs w:val="28"/>
        </w:rPr>
        <w:t xml:space="preserve">13 настоящего Положения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порядке, предусмотренном пунктом 4 настоящего Положения</w:t>
      </w:r>
      <w:r w:rsidR="009A432F">
        <w:rPr>
          <w:sz w:val="28"/>
          <w:szCs w:val="28"/>
        </w:rPr>
        <w:t>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13.6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Общественные обсуждения проводятся относительно каждого населенного пункта сельских поселений Смоленского района Смоленской области.</w:t>
      </w:r>
    </w:p>
    <w:p w:rsidR="00346832" w:rsidRPr="00FF1688" w:rsidRDefault="00346832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13.7</w:t>
      </w:r>
      <w:r w:rsidR="005D5DC9">
        <w:rPr>
          <w:sz w:val="28"/>
          <w:szCs w:val="28"/>
        </w:rPr>
        <w:t>. </w:t>
      </w:r>
      <w:proofErr w:type="gramStart"/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случае подготовки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генеральный план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связи с принятием решения о комплексном развитии</w:t>
      </w:r>
      <w:proofErr w:type="gramEnd"/>
      <w:r w:rsidRPr="00FF1688">
        <w:rPr>
          <w:sz w:val="28"/>
          <w:szCs w:val="28"/>
        </w:rPr>
        <w:t xml:space="preserve"> территории общественные обсуждения могут проводиться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границах территории,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отношении которой принято решение о комплексном развитии территории.</w:t>
      </w:r>
    </w:p>
    <w:p w:rsidR="00E24D7C" w:rsidRPr="00FF1688" w:rsidRDefault="00E24D7C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13.8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 xml:space="preserve">целях доведения до населения информации о содержании проекта генерального плана, проекта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генеральный план уполномоченный орган организует экспозиции демонстрационных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проекта генерального плана, проекта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генеральный план, консультации представителей уполномоченного органа, разработчико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проекта генерального плана, проекта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генеральный план.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Особенности проведения общественных обсуждений по проектам правил землепользования и застройки сельских поселений Смоленского района Смоленской области, по проектам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землепользования и застройки сельских поселений Смоленского района Смоленской области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14.1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Решение о назначении общественных обсуждений по проектам правил землепользования и застройки сельских поселений Смоленского района Смоленской </w:t>
      </w:r>
      <w:r w:rsidRPr="00FF1688">
        <w:rPr>
          <w:sz w:val="28"/>
          <w:szCs w:val="28"/>
        </w:rPr>
        <w:lastRenderedPageBreak/>
        <w:t xml:space="preserve">области (далее – проект правил землепользования и застройки), проектам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правила землепользования и застройки сельских поселений Смоленского района Смоленской области (далее – проект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землепользования и застройки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принимается Главой муниципального образования «Смоленский район» Смоленской области,</w:t>
      </w:r>
      <w:r w:rsidRPr="00FF1688">
        <w:t xml:space="preserve">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срок не позднее</w:t>
      </w:r>
      <w:proofErr w:type="gramEnd"/>
      <w:r w:rsidRPr="00FF1688">
        <w:rPr>
          <w:sz w:val="28"/>
          <w:szCs w:val="28"/>
        </w:rPr>
        <w:t xml:space="preserve"> чем через десять дней со дня получения такого проекта, оформляется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виде постановления Главы муниципального образования «Смоленский район» Смоленской области.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14.2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Срок проведения общественных обсуждений по проекту правил землепользования и застройки, проекту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</w:t>
      </w:r>
      <w:r w:rsidR="009A432F">
        <w:rPr>
          <w:sz w:val="28"/>
          <w:szCs w:val="28"/>
        </w:rPr>
        <w:t>зования и застройки составляет:</w:t>
      </w:r>
    </w:p>
    <w:p w:rsidR="00523457" w:rsidRPr="00FF1688" w:rsidRDefault="0057593E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- </w:t>
      </w:r>
      <w:r w:rsidR="00523457" w:rsidRPr="00FF1688">
        <w:rPr>
          <w:sz w:val="28"/>
          <w:szCs w:val="28"/>
        </w:rPr>
        <w:t>не менее одного и не более трех месяце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со дн</w:t>
      </w:r>
      <w:r w:rsidR="009A432F">
        <w:rPr>
          <w:sz w:val="28"/>
          <w:szCs w:val="28"/>
        </w:rPr>
        <w:t>я опубликования такого проекта;</w:t>
      </w:r>
    </w:p>
    <w:p w:rsidR="00523457" w:rsidRPr="00FF1688" w:rsidRDefault="0057593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F1688">
        <w:rPr>
          <w:sz w:val="28"/>
          <w:szCs w:val="28"/>
        </w:rPr>
        <w:t>- 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случае подготовки изменений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правила землепользования и застройки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части внесения изменений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градостроительный регламент, установленный для конкретной территориальной зоны, а также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случае подготовки изменений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правила землепользования и застройки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связи с принятием решения о комплексном развитии территории, общественные обсуждения по внесению изменений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 xml:space="preserve">правила землепользования и застройки проводятся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>границах территориальной зоны, для которой установлен такой</w:t>
      </w:r>
      <w:proofErr w:type="gramEnd"/>
      <w:r w:rsidR="002B7DE6" w:rsidRPr="00FF1688">
        <w:rPr>
          <w:sz w:val="28"/>
          <w:szCs w:val="28"/>
        </w:rPr>
        <w:t xml:space="preserve"> градостроительный регламент, </w:t>
      </w:r>
      <w:r w:rsidR="005D5DC9">
        <w:rPr>
          <w:sz w:val="28"/>
          <w:szCs w:val="28"/>
        </w:rPr>
        <w:t>в </w:t>
      </w:r>
      <w:r w:rsidR="002B7DE6" w:rsidRPr="00FF1688">
        <w:rPr>
          <w:sz w:val="28"/>
          <w:szCs w:val="28"/>
        </w:rPr>
        <w:t>границах территории, подлежащей комплексному развитию</w:t>
      </w:r>
      <w:r w:rsidR="005D5DC9">
        <w:rPr>
          <w:sz w:val="28"/>
          <w:szCs w:val="28"/>
        </w:rPr>
        <w:t>. В </w:t>
      </w:r>
      <w:r w:rsidR="002B7DE6" w:rsidRPr="00FF1688">
        <w:rPr>
          <w:sz w:val="28"/>
          <w:szCs w:val="28"/>
        </w:rPr>
        <w:t>этих случаях срок проведения общественных обсуждений или публичных слушаний не может быть более чем один месяц.</w:t>
      </w:r>
    </w:p>
    <w:p w:rsidR="00523457" w:rsidRPr="00FF1688" w:rsidRDefault="00D55214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14.3</w:t>
      </w:r>
      <w:r w:rsidR="005D5DC9">
        <w:rPr>
          <w:sz w:val="28"/>
          <w:szCs w:val="28"/>
        </w:rPr>
        <w:t>. </w:t>
      </w:r>
      <w:r w:rsidR="00523457" w:rsidRPr="00FF1688">
        <w:rPr>
          <w:sz w:val="28"/>
          <w:szCs w:val="28"/>
        </w:rPr>
        <w:t xml:space="preserve">Уполномоченный орган обеспечивает опубликование оповещения о начале общественных обсуждений </w:t>
      </w:r>
      <w:r w:rsidR="005D5DC9">
        <w:rPr>
          <w:sz w:val="28"/>
          <w:szCs w:val="28"/>
        </w:rPr>
        <w:t>в </w:t>
      </w:r>
      <w:r w:rsidR="00523457" w:rsidRPr="00FF1688">
        <w:rPr>
          <w:sz w:val="28"/>
          <w:szCs w:val="28"/>
        </w:rPr>
        <w:t>порядке, определенном пунктом 4 настоящего Положения</w:t>
      </w:r>
      <w:r w:rsidR="009A432F">
        <w:rPr>
          <w:sz w:val="28"/>
          <w:szCs w:val="28"/>
        </w:rPr>
        <w:t>.</w:t>
      </w:r>
    </w:p>
    <w:p w:rsidR="001518AE" w:rsidRPr="00FF1688" w:rsidRDefault="001518A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14.4</w:t>
      </w:r>
      <w:r w:rsidR="005D5DC9">
        <w:rPr>
          <w:sz w:val="28"/>
          <w:szCs w:val="28"/>
        </w:rPr>
        <w:t>. </w:t>
      </w:r>
      <w:proofErr w:type="gramStart"/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целях доведения до населения информации о содержании проекта правил землепользования и застройки, проекта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землепользования и застройки уполномоченный орган организовывает экспозиции демонстрационных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проекта правил землепользования и застройки, проекта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землепользования и застройки, консультации представителей уполномоченного органа, разработчико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проекта правил землепользования и застройки, проекта о внесении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правила землепользования и</w:t>
      </w:r>
      <w:proofErr w:type="gramEnd"/>
      <w:r w:rsidRPr="00FF1688">
        <w:rPr>
          <w:sz w:val="28"/>
          <w:szCs w:val="28"/>
        </w:rPr>
        <w:t xml:space="preserve"> застройки.</w:t>
      </w:r>
    </w:p>
    <w:p w:rsidR="00523457" w:rsidRPr="00FF1688" w:rsidRDefault="00523457" w:rsidP="009A432F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9A432F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Особенности про</w:t>
      </w:r>
      <w:r w:rsidR="009A432F">
        <w:rPr>
          <w:sz w:val="28"/>
          <w:szCs w:val="28"/>
        </w:rPr>
        <w:t>ведения общественных обсуждений</w:t>
      </w:r>
    </w:p>
    <w:p w:rsidR="00523457" w:rsidRPr="00FF1688" w:rsidRDefault="009A432F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23457" w:rsidRPr="00FF1688">
        <w:rPr>
          <w:sz w:val="28"/>
          <w:szCs w:val="28"/>
        </w:rPr>
        <w:t>о проектам планировки территорий</w:t>
      </w:r>
      <w:r w:rsidR="00283EBC" w:rsidRPr="00FF1688">
        <w:rPr>
          <w:sz w:val="28"/>
          <w:szCs w:val="28"/>
        </w:rPr>
        <w:t>, проектам межевания территорий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15.1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Решение о назначении общественных обсуждений по проектам планировки территорий, проектам межевания территорий принимается </w:t>
      </w:r>
      <w:r w:rsidR="008F2576" w:rsidRPr="00FF1688">
        <w:rPr>
          <w:sz w:val="28"/>
          <w:szCs w:val="28"/>
        </w:rPr>
        <w:t xml:space="preserve">Администрацией </w:t>
      </w:r>
      <w:r w:rsidRPr="00FF1688">
        <w:rPr>
          <w:sz w:val="28"/>
          <w:szCs w:val="28"/>
        </w:rPr>
        <w:t>муниципального образования «Смоленский район» Смоленской области,</w:t>
      </w:r>
      <w:r w:rsidRPr="00FF1688">
        <w:t xml:space="preserve">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течение двадцати рабочих дней со дня поступления документации по планировке территории, после проверки такой документации на соответствие требованиям, указанным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части</w:t>
      </w:r>
      <w:r w:rsidR="00E24D7C" w:rsidRPr="00FF1688">
        <w:rPr>
          <w:sz w:val="28"/>
          <w:szCs w:val="28"/>
        </w:rPr>
        <w:t xml:space="preserve"> 10 </w:t>
      </w:r>
      <w:r w:rsidRPr="00FF1688">
        <w:rPr>
          <w:sz w:val="28"/>
          <w:szCs w:val="28"/>
        </w:rPr>
        <w:t xml:space="preserve">статьи 45 Градостроительного кодекса Российской Федерации, оформляется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виде постановления </w:t>
      </w:r>
      <w:r w:rsidR="008F2576" w:rsidRPr="00FF1688">
        <w:rPr>
          <w:sz w:val="28"/>
          <w:szCs w:val="28"/>
        </w:rPr>
        <w:t>Администрации</w:t>
      </w:r>
      <w:r w:rsidRPr="00FF1688">
        <w:rPr>
          <w:sz w:val="28"/>
          <w:szCs w:val="28"/>
        </w:rPr>
        <w:t xml:space="preserve"> муниципального образования «Смоленский район» Смоленской области.</w:t>
      </w:r>
      <w:proofErr w:type="gramEnd"/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lastRenderedPageBreak/>
        <w:t>15.2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проекто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планировки территории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межевания территории, не может быть менее одного месяца и более трех месяцев.</w:t>
      </w:r>
    </w:p>
    <w:p w:rsidR="00E24D7C" w:rsidRPr="00FF1688" w:rsidRDefault="00E24D7C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15.3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 xml:space="preserve">случае внесения изменений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проект планировки территории и (или) проект межевания территории, решение об утверждении которых принимается Администрацией муниципального образования «Смоленский район» Смоленской области,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15.</w:t>
      </w:r>
      <w:r w:rsidR="00E237A4">
        <w:rPr>
          <w:sz w:val="28"/>
          <w:szCs w:val="28"/>
        </w:rPr>
        <w:t>4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Уполномоченный орган обеспечивает опубликование оповещения о начале общественных обсуждений,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порядке, определенном пунктом 4 настоящего Положения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Вместе с указанным оповещением опубликованию подлежат материалы проекта планировки территории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проекта межевания территории</w:t>
      </w:r>
      <w:r w:rsidR="005D5DC9">
        <w:rPr>
          <w:sz w:val="28"/>
          <w:szCs w:val="28"/>
        </w:rPr>
        <w:t>. 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15.</w:t>
      </w:r>
      <w:r w:rsidR="00E237A4">
        <w:rPr>
          <w:sz w:val="28"/>
          <w:szCs w:val="28"/>
        </w:rPr>
        <w:t>5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целях доведения до населения информации о содержании проекта планировки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проекта межевания, уполномоченный орган организовывает экспозиции демонстрационных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проекта планировки территории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проекта межевания территории, консультации представителей уполномоченного органа, разработчико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проекта планировки территории и (или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проекта межевания территории.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rPr>
          <w:sz w:val="28"/>
          <w:szCs w:val="28"/>
        </w:rPr>
      </w:pP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16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</w:t>
      </w:r>
      <w:r w:rsidR="00E40213" w:rsidRPr="00FF1688">
        <w:rPr>
          <w:sz w:val="28"/>
          <w:szCs w:val="28"/>
        </w:rPr>
        <w:t>от </w:t>
      </w:r>
      <w:r w:rsidRPr="00FF1688">
        <w:rPr>
          <w:sz w:val="28"/>
          <w:szCs w:val="28"/>
        </w:rPr>
        <w:t>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</w:t>
      </w:r>
      <w:r w:rsidR="00283EBC" w:rsidRPr="00FF1688">
        <w:rPr>
          <w:sz w:val="28"/>
          <w:szCs w:val="28"/>
        </w:rPr>
        <w:t>екта капитального строительства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523457" w:rsidRPr="00FF1688" w:rsidRDefault="00523457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16.1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 xml:space="preserve">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</w:t>
      </w:r>
      <w:r w:rsidR="00E40213" w:rsidRPr="00FF1688">
        <w:rPr>
          <w:sz w:val="28"/>
          <w:szCs w:val="28"/>
        </w:rPr>
        <w:t>от </w:t>
      </w:r>
      <w:r w:rsidRPr="00FF1688">
        <w:rPr>
          <w:sz w:val="28"/>
          <w:szCs w:val="28"/>
        </w:rPr>
        <w:t>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объекта капитального строительства, принимается Главой муниципального образования «Смоленский район» Смоленской области не позднее чем через семь рабочих дней со дня поступления заявления заинтересованного лица.</w:t>
      </w:r>
      <w:proofErr w:type="gramEnd"/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16.2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</w:t>
      </w:r>
      <w:r w:rsidR="00E40213" w:rsidRPr="00FF1688">
        <w:rPr>
          <w:sz w:val="28"/>
          <w:szCs w:val="28"/>
        </w:rPr>
        <w:t>от </w:t>
      </w:r>
      <w:r w:rsidRPr="00FF1688">
        <w:rPr>
          <w:sz w:val="28"/>
          <w:szCs w:val="28"/>
        </w:rPr>
        <w:t>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разрешенного строительства, реконструкции объекта капитального строительства, не могут превышать одного месяца</w:t>
      </w:r>
      <w:r w:rsidR="005D5DC9">
        <w:rPr>
          <w:sz w:val="28"/>
          <w:szCs w:val="28"/>
        </w:rPr>
        <w:t>. </w:t>
      </w:r>
    </w:p>
    <w:p w:rsidR="007E02E4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16.3</w:t>
      </w:r>
      <w:r w:rsidR="005D5DC9">
        <w:rPr>
          <w:sz w:val="28"/>
          <w:szCs w:val="28"/>
        </w:rPr>
        <w:t>. </w:t>
      </w:r>
      <w:proofErr w:type="gramStart"/>
      <w:r w:rsidRPr="00FF1688">
        <w:rPr>
          <w:sz w:val="28"/>
          <w:szCs w:val="28"/>
        </w:rPr>
        <w:t>Уполномоченный орган направляет извещения (сообщения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о начале общественных обсуждений по вопросам предоставления разрешения на условно разрешенный вид использования, предоставления разрешения на отклонение </w:t>
      </w:r>
      <w:r w:rsidR="00E40213" w:rsidRPr="00FF1688">
        <w:rPr>
          <w:sz w:val="28"/>
          <w:szCs w:val="28"/>
        </w:rPr>
        <w:t>от </w:t>
      </w:r>
      <w:r w:rsidRPr="00FF1688">
        <w:rPr>
          <w:sz w:val="28"/>
          <w:szCs w:val="28"/>
        </w:rPr>
        <w:t>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разрешенного строительства, реконструкции объекта капитального строительства, </w:t>
      </w:r>
      <w:r w:rsidR="007E02E4" w:rsidRPr="00FF1688">
        <w:rPr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</w:t>
      </w:r>
      <w:r w:rsidR="007E02E4" w:rsidRPr="00FF1688">
        <w:rPr>
          <w:sz w:val="28"/>
          <w:szCs w:val="28"/>
        </w:rPr>
        <w:lastRenderedPageBreak/>
        <w:t>данное разрешение, правообладателям объекто</w:t>
      </w:r>
      <w:r w:rsidR="005D5DC9">
        <w:rPr>
          <w:sz w:val="28"/>
          <w:szCs w:val="28"/>
        </w:rPr>
        <w:t>в </w:t>
      </w:r>
      <w:r w:rsidR="007E02E4" w:rsidRPr="00FF1688">
        <w:rPr>
          <w:sz w:val="28"/>
          <w:szCs w:val="28"/>
        </w:rPr>
        <w:t>капитального строительства, расположенных на земельных участках, имеющих общие границы с земельным участком</w:t>
      </w:r>
      <w:proofErr w:type="gramEnd"/>
      <w:r w:rsidR="007E02E4" w:rsidRPr="00FF1688">
        <w:rPr>
          <w:sz w:val="28"/>
          <w:szCs w:val="28"/>
        </w:rPr>
        <w:t xml:space="preserve">, </w:t>
      </w:r>
      <w:proofErr w:type="gramStart"/>
      <w:r w:rsidR="007E02E4" w:rsidRPr="00FF1688">
        <w:rPr>
          <w:sz w:val="28"/>
          <w:szCs w:val="28"/>
        </w:rPr>
        <w:t>применительно</w:t>
      </w:r>
      <w:proofErr w:type="gramEnd"/>
      <w:r w:rsidR="007E02E4" w:rsidRPr="00FF1688">
        <w:rPr>
          <w:sz w:val="28"/>
          <w:szCs w:val="28"/>
        </w:rPr>
        <w:t xml:space="preserve">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="005D5DC9">
        <w:rPr>
          <w:sz w:val="28"/>
          <w:szCs w:val="28"/>
        </w:rPr>
        <w:t>. </w:t>
      </w:r>
      <w:r w:rsidR="007E02E4" w:rsidRPr="00FF1688">
        <w:rPr>
          <w:sz w:val="28"/>
          <w:szCs w:val="28"/>
        </w:rPr>
        <w:t>Указанные сообщения направляются не позднее чем через семь рабочих дней со дня поступления заявления заинтересованного лица.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16.4</w:t>
      </w:r>
      <w:r w:rsidR="005D5DC9">
        <w:rPr>
          <w:sz w:val="28"/>
          <w:szCs w:val="28"/>
        </w:rPr>
        <w:t>. В </w:t>
      </w:r>
      <w:r w:rsidR="00DE6305" w:rsidRPr="00FF1688">
        <w:rPr>
          <w:sz w:val="28"/>
          <w:szCs w:val="28"/>
        </w:rPr>
        <w:t>извещении</w:t>
      </w:r>
      <w:r w:rsidRPr="00FF1688">
        <w:rPr>
          <w:sz w:val="28"/>
          <w:szCs w:val="28"/>
        </w:rPr>
        <w:t xml:space="preserve"> (сообщении), направляемом правообладателям земельных участков, объекто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капитальног</w:t>
      </w:r>
      <w:r w:rsidR="00706926" w:rsidRPr="00FF1688">
        <w:rPr>
          <w:sz w:val="28"/>
          <w:szCs w:val="28"/>
        </w:rPr>
        <w:t xml:space="preserve">о строительства, указанном </w:t>
      </w:r>
      <w:r w:rsidR="005D5DC9">
        <w:rPr>
          <w:sz w:val="28"/>
          <w:szCs w:val="28"/>
        </w:rPr>
        <w:t>в </w:t>
      </w:r>
      <w:r w:rsidR="00B24F62" w:rsidRPr="00FF1688">
        <w:rPr>
          <w:sz w:val="28"/>
          <w:szCs w:val="28"/>
        </w:rPr>
        <w:t>пункте </w:t>
      </w:r>
      <w:r w:rsidR="007E02E4" w:rsidRPr="00FF1688">
        <w:rPr>
          <w:sz w:val="28"/>
          <w:szCs w:val="28"/>
        </w:rPr>
        <w:t>16.3</w:t>
      </w:r>
      <w:r w:rsidRPr="00FF1688">
        <w:rPr>
          <w:sz w:val="28"/>
          <w:szCs w:val="28"/>
        </w:rPr>
        <w:t xml:space="preserve"> настоящего Положения</w:t>
      </w:r>
      <w:r w:rsidR="005D5DC9">
        <w:rPr>
          <w:sz w:val="28"/>
          <w:szCs w:val="28"/>
        </w:rPr>
        <w:t>,</w:t>
      </w:r>
      <w:r w:rsidRPr="00FF1688">
        <w:rPr>
          <w:sz w:val="28"/>
          <w:szCs w:val="28"/>
        </w:rPr>
        <w:t xml:space="preserve"> указываются: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наименование проекта, по которому проводятся общественные обсуждения;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2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сведения о сроках, времени и месте проведения общественных обсуждений;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3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 xml:space="preserve">порядок приема предложений и замечаний по проекту (вопросу), рассматриваемому на общественных обсуждениях; </w:t>
      </w:r>
    </w:p>
    <w:p w:rsidR="00523457" w:rsidRPr="00FF1688" w:rsidRDefault="00523457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4</w:t>
      </w:r>
      <w:r w:rsidR="0057593E" w:rsidRPr="00FF1688">
        <w:rPr>
          <w:sz w:val="28"/>
          <w:szCs w:val="28"/>
        </w:rPr>
        <w:t>) </w:t>
      </w:r>
      <w:r w:rsidRPr="00FF1688">
        <w:rPr>
          <w:sz w:val="28"/>
          <w:szCs w:val="28"/>
        </w:rPr>
        <w:t>информация об официальном сайте, на котором будет размещен проект, подлежащий рассмотрению на общественных обсуждениях, и информационные материалы к нему.</w:t>
      </w:r>
    </w:p>
    <w:p w:rsidR="007E02E4" w:rsidRPr="00FF1688" w:rsidRDefault="007E02E4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16.5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 xml:space="preserve">разрешенного строительства, реконструкции объекта капитального строительства, несет физическое или юридическое лицо, заинтересованное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предоставлении такого разрешения.</w:t>
      </w:r>
    </w:p>
    <w:p w:rsidR="001518AE" w:rsidRPr="00FF1688" w:rsidRDefault="001518AE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16.6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течение всего периода размещения проекта, подлежащего рассмотрению на общественных обсуждениях, и информационных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к нему проводятся экспозиция или экспозиции такого проекта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ходе работы экспозиции организовывается консультирование посетителей экспозиции, распространение информационных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о проекте, подлежащем рассмотрению на общественных обсуждениях.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283EBC" w:rsidRPr="00FF1688" w:rsidRDefault="00283EBC" w:rsidP="00FF1688">
      <w:pPr>
        <w:shd w:val="clear" w:color="auto" w:fill="FFFFFF"/>
        <w:tabs>
          <w:tab w:val="left" w:pos="835"/>
        </w:tabs>
        <w:ind w:firstLine="709"/>
        <w:contextualSpacing/>
        <w:jc w:val="center"/>
        <w:rPr>
          <w:sz w:val="28"/>
          <w:szCs w:val="28"/>
        </w:rPr>
      </w:pPr>
      <w:r w:rsidRPr="00FF1688">
        <w:rPr>
          <w:sz w:val="28"/>
          <w:szCs w:val="28"/>
        </w:rPr>
        <w:t>17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Особенности проведения общественных обсуждений по схемам расположения земельного участка, на котором расположены многоквартирный дом и иные входящие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соста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такого дома объекты недвижимого имущества, на кадастровом плане территории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contextualSpacing/>
        <w:jc w:val="both"/>
        <w:rPr>
          <w:sz w:val="28"/>
          <w:szCs w:val="28"/>
        </w:rPr>
      </w:pPr>
    </w:p>
    <w:p w:rsidR="00283EBC" w:rsidRPr="00FF1688" w:rsidRDefault="00283EBC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17.1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Решение о проведении общественных обсуждений по схемам принимается Главой муниципального образования «Смоленский район» Смоленской области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течение двадцати рабочих дней со дня поступления заявления заинтересованного лица после проверки схемы на соответствие требованиям земельного законодательства.</w:t>
      </w:r>
    </w:p>
    <w:p w:rsidR="00283EBC" w:rsidRPr="00FF1688" w:rsidRDefault="00283EBC" w:rsidP="00FF1688">
      <w:pPr>
        <w:widowControl/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17.2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схем не может быть менее одного месяца и более трех месяцев.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lastRenderedPageBreak/>
        <w:t>17.3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 xml:space="preserve">Уполномоченный орган обеспечивает опубликование оповещения о начале общественных обсуждений 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порядке, определенном пунктом 4 настоящего Положения</w:t>
      </w:r>
      <w:r w:rsidR="005D5DC9">
        <w:rPr>
          <w:sz w:val="28"/>
          <w:szCs w:val="28"/>
        </w:rPr>
        <w:t>. </w:t>
      </w:r>
      <w:r w:rsidRPr="00FF1688">
        <w:rPr>
          <w:sz w:val="28"/>
          <w:szCs w:val="28"/>
        </w:rPr>
        <w:t>Вместе с указанным оповещением также опубликованию подлежит схема.</w:t>
      </w:r>
    </w:p>
    <w:p w:rsidR="00283EBC" w:rsidRPr="00FF1688" w:rsidRDefault="00283EBC" w:rsidP="00FF1688">
      <w:pPr>
        <w:shd w:val="clear" w:color="auto" w:fill="FFFFFF"/>
        <w:tabs>
          <w:tab w:val="left" w:pos="835"/>
        </w:tabs>
        <w:ind w:firstLine="709"/>
        <w:contextualSpacing/>
        <w:jc w:val="both"/>
        <w:rPr>
          <w:sz w:val="28"/>
          <w:szCs w:val="28"/>
        </w:rPr>
      </w:pPr>
      <w:r w:rsidRPr="00FF1688">
        <w:rPr>
          <w:sz w:val="28"/>
          <w:szCs w:val="28"/>
        </w:rPr>
        <w:t>17.4</w:t>
      </w:r>
      <w:r w:rsidR="005D5DC9">
        <w:rPr>
          <w:sz w:val="28"/>
          <w:szCs w:val="28"/>
        </w:rPr>
        <w:t>. В </w:t>
      </w:r>
      <w:r w:rsidRPr="00FF1688">
        <w:rPr>
          <w:sz w:val="28"/>
          <w:szCs w:val="28"/>
        </w:rPr>
        <w:t>целях доведения до населения схемы уполномоченный орган организовывает экспозиции демонстрационных материало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схемы, консультации представителей уполномоченного органа, разработчико</w:t>
      </w:r>
      <w:r w:rsidR="005D5DC9">
        <w:rPr>
          <w:sz w:val="28"/>
          <w:szCs w:val="28"/>
        </w:rPr>
        <w:t>в </w:t>
      </w:r>
      <w:r w:rsidRPr="00FF1688">
        <w:rPr>
          <w:sz w:val="28"/>
          <w:szCs w:val="28"/>
        </w:rPr>
        <w:t>схемы</w:t>
      </w:r>
    </w:p>
    <w:p w:rsidR="006C37CE" w:rsidRPr="00FF1688" w:rsidRDefault="00283EBC" w:rsidP="00FF1688">
      <w:pPr>
        <w:shd w:val="clear" w:color="auto" w:fill="FFFFFF"/>
        <w:tabs>
          <w:tab w:val="left" w:leader="underscore" w:pos="5832"/>
        </w:tabs>
        <w:contextualSpacing/>
        <w:rPr>
          <w:rFonts w:eastAsia="Calibri"/>
          <w:color w:val="000000"/>
          <w:sz w:val="2"/>
          <w:szCs w:val="2"/>
          <w:lang w:eastAsia="en-US"/>
        </w:rPr>
      </w:pPr>
      <w:r w:rsidRPr="00FF1688">
        <w:rPr>
          <w:sz w:val="28"/>
          <w:szCs w:val="28"/>
        </w:rPr>
        <w:br w:type="column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504"/>
      </w:tblGrid>
      <w:tr w:rsidR="006C37CE" w:rsidRPr="00FF1688" w:rsidTr="00BF5E53">
        <w:tc>
          <w:tcPr>
            <w:tcW w:w="5920" w:type="dxa"/>
          </w:tcPr>
          <w:p w:rsidR="006C37CE" w:rsidRPr="00FF1688" w:rsidRDefault="006C37CE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04" w:type="dxa"/>
          </w:tcPr>
          <w:p w:rsidR="006C37CE" w:rsidRPr="00FF1688" w:rsidRDefault="006C37CE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Приложение </w:t>
            </w:r>
            <w:r w:rsidR="00E40213"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№ </w:t>
            </w: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 к </w:t>
            </w:r>
            <w:r w:rsidRPr="00FF16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Положению об организации и проведении общественных обсуждений по вопросам градостроительной деятельности </w:t>
            </w:r>
            <w:r w:rsidR="00E40213" w:rsidRPr="00FF16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 </w:t>
            </w:r>
            <w:r w:rsidR="00D0512B" w:rsidRPr="00FF1688">
              <w:rPr>
                <w:rFonts w:eastAsia="Calibri"/>
                <w:bCs/>
                <w:sz w:val="28"/>
                <w:szCs w:val="28"/>
                <w:lang w:eastAsia="en-US"/>
              </w:rPr>
              <w:t>земельных отношений</w:t>
            </w:r>
            <w:r w:rsidR="00E40213" w:rsidRPr="00FF16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5D5DC9">
              <w:rPr>
                <w:rFonts w:eastAsia="Calibri"/>
                <w:bCs/>
                <w:sz w:val="28"/>
                <w:szCs w:val="28"/>
                <w:lang w:eastAsia="en-US"/>
              </w:rPr>
              <w:t>в </w:t>
            </w:r>
            <w:r w:rsidRPr="00FF1688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муниципальном образовании «Смоленский район» Смоленской области</w:t>
            </w:r>
          </w:p>
        </w:tc>
      </w:tr>
    </w:tbl>
    <w:p w:rsidR="006C37CE" w:rsidRPr="00FF1688" w:rsidRDefault="006C37CE" w:rsidP="00FF1688">
      <w:pPr>
        <w:shd w:val="clear" w:color="auto" w:fill="FFFFFF"/>
        <w:contextualSpacing/>
        <w:rPr>
          <w:rFonts w:eastAsia="Times New Roman"/>
        </w:rPr>
      </w:pPr>
    </w:p>
    <w:p w:rsidR="006C37CE" w:rsidRDefault="006C37CE" w:rsidP="00FF1688">
      <w:pPr>
        <w:shd w:val="clear" w:color="auto" w:fill="FFFFFF"/>
        <w:contextualSpacing/>
        <w:rPr>
          <w:rFonts w:eastAsia="Times New Roman"/>
        </w:rPr>
      </w:pPr>
    </w:p>
    <w:p w:rsidR="005012D3" w:rsidRPr="00FF1688" w:rsidRDefault="005012D3" w:rsidP="00FF1688">
      <w:pPr>
        <w:shd w:val="clear" w:color="auto" w:fill="FFFFFF"/>
        <w:contextualSpacing/>
        <w:rPr>
          <w:rFonts w:eastAsia="Times New Roman"/>
        </w:rPr>
      </w:pPr>
    </w:p>
    <w:p w:rsidR="006C37CE" w:rsidRPr="00FF1688" w:rsidRDefault="006C37CE" w:rsidP="00FF1688">
      <w:pPr>
        <w:shd w:val="clear" w:color="auto" w:fill="FFFFFF"/>
        <w:ind w:left="5954"/>
        <w:contextualSpacing/>
        <w:jc w:val="center"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УТВЕРЖДАЮ</w:t>
      </w:r>
    </w:p>
    <w:p w:rsidR="008D2607" w:rsidRPr="00FF1688" w:rsidRDefault="008D2607" w:rsidP="00FF1688">
      <w:pPr>
        <w:shd w:val="clear" w:color="auto" w:fill="FFFFFF"/>
        <w:ind w:left="5954" w:right="62"/>
        <w:contextualSpacing/>
        <w:jc w:val="right"/>
        <w:rPr>
          <w:rFonts w:eastAsia="Times New Roman"/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Председатель</w:t>
      </w:r>
    </w:p>
    <w:p w:rsidR="006C37CE" w:rsidRPr="00FF1688" w:rsidRDefault="006C37CE" w:rsidP="00FF1688">
      <w:pPr>
        <w:shd w:val="clear" w:color="auto" w:fill="FFFFFF"/>
        <w:ind w:left="5954" w:right="62"/>
        <w:contextualSpacing/>
        <w:jc w:val="right"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общественных обсуждений</w:t>
      </w:r>
    </w:p>
    <w:p w:rsidR="006C37CE" w:rsidRPr="00FF1688" w:rsidRDefault="006C37CE" w:rsidP="00FF1688">
      <w:pPr>
        <w:shd w:val="clear" w:color="auto" w:fill="FFFFFF"/>
        <w:tabs>
          <w:tab w:val="left" w:leader="underscore" w:pos="10349"/>
        </w:tabs>
        <w:ind w:left="5954"/>
        <w:contextualSpacing/>
        <w:rPr>
          <w:sz w:val="24"/>
          <w:szCs w:val="24"/>
        </w:rPr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ind w:left="5954"/>
        <w:contextualSpacing/>
        <w:jc w:val="center"/>
        <w:rPr>
          <w:sz w:val="24"/>
          <w:szCs w:val="24"/>
        </w:rPr>
      </w:pPr>
      <w:r w:rsidRPr="00FF1688">
        <w:rPr>
          <w:sz w:val="24"/>
          <w:szCs w:val="24"/>
        </w:rPr>
        <w:t>(</w:t>
      </w:r>
      <w:r w:rsidRPr="00FF1688">
        <w:rPr>
          <w:rFonts w:eastAsia="Times New Roman"/>
          <w:sz w:val="24"/>
          <w:szCs w:val="24"/>
        </w:rPr>
        <w:t>Ф.И.О., подпись, дата)</w:t>
      </w:r>
    </w:p>
    <w:p w:rsidR="006C37CE" w:rsidRPr="00FF1688" w:rsidRDefault="006C37CE" w:rsidP="00FF1688">
      <w:pPr>
        <w:shd w:val="clear" w:color="auto" w:fill="FFFFFF"/>
        <w:ind w:left="4954"/>
        <w:contextualSpacing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Протокол</w:t>
      </w:r>
    </w:p>
    <w:p w:rsidR="006C37CE" w:rsidRPr="00FF1688" w:rsidRDefault="008D2607" w:rsidP="00FF1688">
      <w:pPr>
        <w:shd w:val="clear" w:color="auto" w:fill="FFFFFF"/>
        <w:tabs>
          <w:tab w:val="left" w:leader="underscore" w:pos="6744"/>
          <w:tab w:val="left" w:leader="underscore" w:pos="7925"/>
        </w:tabs>
        <w:ind w:left="2990"/>
        <w:contextualSpacing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о</w:t>
      </w:r>
      <w:r w:rsidR="006C37CE" w:rsidRPr="00FF1688">
        <w:rPr>
          <w:rFonts w:eastAsia="Times New Roman"/>
          <w:sz w:val="24"/>
          <w:szCs w:val="24"/>
        </w:rPr>
        <w:t>бщественных обсуждений №</w:t>
      </w:r>
      <w:r w:rsidR="006C37CE" w:rsidRPr="00FF1688">
        <w:rPr>
          <w:rFonts w:eastAsia="Times New Roman"/>
          <w:b/>
          <w:bCs/>
          <w:sz w:val="24"/>
          <w:szCs w:val="24"/>
        </w:rPr>
        <w:tab/>
      </w:r>
      <w:proofErr w:type="gramStart"/>
      <w:r w:rsidR="006C37CE" w:rsidRPr="00FF1688">
        <w:rPr>
          <w:rFonts w:eastAsia="Times New Roman"/>
          <w:sz w:val="24"/>
          <w:szCs w:val="24"/>
        </w:rPr>
        <w:t>от</w:t>
      </w:r>
      <w:proofErr w:type="gramEnd"/>
      <w:r w:rsidR="006C37CE"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10315"/>
        </w:tabs>
        <w:ind w:left="562"/>
        <w:contextualSpacing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По проекту (схеме)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ind w:left="4430"/>
        <w:contextualSpacing/>
        <w:rPr>
          <w:sz w:val="24"/>
          <w:szCs w:val="24"/>
        </w:rPr>
      </w:pPr>
      <w:r w:rsidRPr="00FF1688">
        <w:rPr>
          <w:sz w:val="24"/>
          <w:szCs w:val="24"/>
        </w:rPr>
        <w:t>(</w:t>
      </w:r>
      <w:r w:rsidRPr="00FF1688">
        <w:rPr>
          <w:rFonts w:eastAsia="Times New Roman"/>
          <w:sz w:val="24"/>
          <w:szCs w:val="24"/>
        </w:rPr>
        <w:t>наименование проекта, схемы)</w:t>
      </w:r>
    </w:p>
    <w:p w:rsidR="006C37CE" w:rsidRPr="00FF1688" w:rsidRDefault="006C37CE" w:rsidP="00FF1688">
      <w:pPr>
        <w:shd w:val="clear" w:color="auto" w:fill="FFFFFF"/>
        <w:tabs>
          <w:tab w:val="left" w:pos="1282"/>
          <w:tab w:val="left" w:leader="underscore" w:pos="10286"/>
        </w:tabs>
        <w:ind w:left="562"/>
        <w:contextualSpacing/>
        <w:rPr>
          <w:sz w:val="24"/>
          <w:szCs w:val="24"/>
        </w:rPr>
      </w:pPr>
      <w:r w:rsidRPr="00FF1688">
        <w:rPr>
          <w:sz w:val="24"/>
          <w:szCs w:val="24"/>
        </w:rPr>
        <w:t>1.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>Общие сведения о проекте (схеме), представленном (представленной) на общественные обсуждения:</w:t>
      </w:r>
      <w:r w:rsidRPr="00FF1688">
        <w:rPr>
          <w:rFonts w:eastAsia="Times New Roman"/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277"/>
          <w:tab w:val="left" w:leader="underscore" w:pos="10325"/>
        </w:tabs>
        <w:ind w:right="72" w:firstLine="566"/>
        <w:contextualSpacing/>
        <w:jc w:val="both"/>
        <w:rPr>
          <w:sz w:val="24"/>
          <w:szCs w:val="24"/>
        </w:rPr>
      </w:pPr>
      <w:r w:rsidRPr="00FF1688">
        <w:rPr>
          <w:sz w:val="24"/>
          <w:szCs w:val="24"/>
        </w:rPr>
        <w:t>2.</w:t>
      </w:r>
      <w:r w:rsidRPr="00FF1688">
        <w:rPr>
          <w:sz w:val="24"/>
          <w:szCs w:val="24"/>
        </w:rPr>
        <w:tab/>
      </w:r>
      <w:proofErr w:type="gramStart"/>
      <w:r w:rsidRPr="00FF1688">
        <w:rPr>
          <w:rFonts w:eastAsia="Times New Roman"/>
          <w:sz w:val="24"/>
          <w:szCs w:val="24"/>
        </w:rPr>
        <w:t>Заявитель (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случае рассмотрения проекта планировки территории и (или) проекта</w:t>
      </w:r>
      <w:r w:rsidRPr="00FF1688">
        <w:rPr>
          <w:rFonts w:eastAsia="Times New Roman"/>
          <w:sz w:val="24"/>
          <w:szCs w:val="24"/>
        </w:rPr>
        <w:br/>
        <w:t>межевания территории, проекта решения о предоставлении разрешений на условно разрешенные</w:t>
      </w:r>
      <w:r w:rsidRPr="00FF1688">
        <w:rPr>
          <w:rFonts w:eastAsia="Times New Roman"/>
          <w:sz w:val="24"/>
          <w:szCs w:val="24"/>
        </w:rPr>
        <w:br/>
        <w:t>виды использования земельных участко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или объекто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капитального строительства, проекта</w:t>
      </w:r>
      <w:r w:rsidRPr="00FF1688">
        <w:rPr>
          <w:rFonts w:eastAsia="Times New Roman"/>
          <w:sz w:val="24"/>
          <w:szCs w:val="24"/>
        </w:rPr>
        <w:br/>
        <w:t xml:space="preserve">решения на предоставление разрешения на отклонение </w:t>
      </w:r>
      <w:r w:rsidR="00E40213" w:rsidRPr="00FF1688">
        <w:rPr>
          <w:rFonts w:eastAsia="Times New Roman"/>
          <w:sz w:val="24"/>
          <w:szCs w:val="24"/>
        </w:rPr>
        <w:t>от </w:t>
      </w:r>
      <w:r w:rsidRPr="00FF1688">
        <w:rPr>
          <w:rFonts w:eastAsia="Times New Roman"/>
          <w:sz w:val="24"/>
          <w:szCs w:val="24"/>
        </w:rPr>
        <w:t>предельных параметро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разрешенного</w:t>
      </w:r>
      <w:r w:rsidRPr="00FF1688">
        <w:rPr>
          <w:rFonts w:eastAsia="Times New Roman"/>
          <w:sz w:val="24"/>
          <w:szCs w:val="24"/>
        </w:rPr>
        <w:br/>
        <w:t>строительства, реконструкции объекто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капитального строительства, схемы расположения земельного участка на кадастровом плане территории)</w:t>
      </w:r>
      <w:r w:rsidRPr="00FF1688">
        <w:rPr>
          <w:rFonts w:eastAsia="Times New Roman"/>
          <w:sz w:val="24"/>
          <w:szCs w:val="24"/>
        </w:rPr>
        <w:tab/>
      </w:r>
      <w:proofErr w:type="gramEnd"/>
    </w:p>
    <w:p w:rsidR="006C37CE" w:rsidRPr="00FF1688" w:rsidRDefault="006C37CE" w:rsidP="00FF1688">
      <w:pPr>
        <w:shd w:val="clear" w:color="auto" w:fill="FFFFFF"/>
        <w:tabs>
          <w:tab w:val="left" w:pos="1282"/>
          <w:tab w:val="left" w:leader="underscore" w:pos="10282"/>
        </w:tabs>
        <w:ind w:left="562"/>
        <w:contextualSpacing/>
        <w:rPr>
          <w:sz w:val="24"/>
          <w:szCs w:val="24"/>
        </w:rPr>
      </w:pPr>
      <w:r w:rsidRPr="00FF1688">
        <w:rPr>
          <w:sz w:val="24"/>
          <w:szCs w:val="24"/>
        </w:rPr>
        <w:t>3.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>Организация разработчик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10286"/>
        </w:tabs>
        <w:ind w:left="562"/>
        <w:contextualSpacing/>
        <w:rPr>
          <w:sz w:val="24"/>
          <w:szCs w:val="24"/>
        </w:rPr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ind w:left="2362"/>
        <w:contextualSpacing/>
        <w:rPr>
          <w:sz w:val="24"/>
          <w:szCs w:val="24"/>
        </w:rPr>
      </w:pPr>
      <w:r w:rsidRPr="00FF1688">
        <w:rPr>
          <w:sz w:val="24"/>
          <w:szCs w:val="24"/>
        </w:rPr>
        <w:t>(</w:t>
      </w:r>
      <w:r w:rsidRPr="00FF1688">
        <w:rPr>
          <w:rFonts w:eastAsia="Times New Roman"/>
          <w:sz w:val="24"/>
          <w:szCs w:val="24"/>
        </w:rPr>
        <w:t>наименование, юридический адрес, телефон, адрес электронной почты)</w:t>
      </w:r>
    </w:p>
    <w:p w:rsidR="006C37CE" w:rsidRPr="00FF1688" w:rsidRDefault="006C37CE" w:rsidP="00FF1688">
      <w:pPr>
        <w:shd w:val="clear" w:color="auto" w:fill="FFFFFF"/>
        <w:tabs>
          <w:tab w:val="left" w:pos="1282"/>
          <w:tab w:val="left" w:leader="underscore" w:pos="10296"/>
        </w:tabs>
        <w:ind w:left="562"/>
        <w:contextualSpacing/>
        <w:rPr>
          <w:sz w:val="24"/>
          <w:szCs w:val="24"/>
        </w:rPr>
      </w:pPr>
      <w:r w:rsidRPr="00FF1688">
        <w:rPr>
          <w:sz w:val="24"/>
          <w:szCs w:val="24"/>
        </w:rPr>
        <w:t>4.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>Сроки проведения общественных обсуждений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10286"/>
        </w:tabs>
        <w:ind w:left="562"/>
        <w:contextualSpacing/>
        <w:rPr>
          <w:sz w:val="24"/>
          <w:szCs w:val="24"/>
        </w:rPr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282"/>
        </w:tabs>
        <w:ind w:left="5" w:right="67" w:firstLine="566"/>
        <w:contextualSpacing/>
        <w:jc w:val="both"/>
        <w:rPr>
          <w:sz w:val="24"/>
          <w:szCs w:val="24"/>
        </w:rPr>
      </w:pPr>
      <w:r w:rsidRPr="00FF1688">
        <w:rPr>
          <w:sz w:val="24"/>
          <w:szCs w:val="24"/>
        </w:rPr>
        <w:t>5.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>Формы оповещения о начале общественных обсуждений (название, номер, дата</w:t>
      </w:r>
      <w:r w:rsidRPr="00FF1688">
        <w:rPr>
          <w:rFonts w:eastAsia="Times New Roman"/>
          <w:sz w:val="24"/>
          <w:szCs w:val="24"/>
        </w:rPr>
        <w:br/>
        <w:t>печатных изданий и др</w:t>
      </w:r>
      <w:r w:rsidR="005D5DC9">
        <w:rPr>
          <w:rFonts w:eastAsia="Times New Roman"/>
          <w:sz w:val="24"/>
          <w:szCs w:val="24"/>
        </w:rPr>
        <w:t>. </w:t>
      </w:r>
      <w:r w:rsidRPr="00FF1688">
        <w:rPr>
          <w:rFonts w:eastAsia="Times New Roman"/>
          <w:sz w:val="24"/>
          <w:szCs w:val="24"/>
        </w:rPr>
        <w:t>формы)</w:t>
      </w:r>
    </w:p>
    <w:p w:rsidR="006C37CE" w:rsidRPr="00FF1688" w:rsidRDefault="006C37CE" w:rsidP="00FF1688">
      <w:pPr>
        <w:shd w:val="clear" w:color="auto" w:fill="FFFFFF"/>
        <w:tabs>
          <w:tab w:val="left" w:leader="underscore" w:pos="10286"/>
        </w:tabs>
        <w:ind w:left="562"/>
        <w:contextualSpacing/>
        <w:rPr>
          <w:sz w:val="24"/>
          <w:szCs w:val="24"/>
        </w:rPr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282"/>
          <w:tab w:val="left" w:leader="underscore" w:pos="10277"/>
        </w:tabs>
        <w:ind w:left="5" w:right="72" w:firstLine="566"/>
        <w:contextualSpacing/>
        <w:jc w:val="both"/>
        <w:rPr>
          <w:sz w:val="24"/>
          <w:szCs w:val="24"/>
        </w:rPr>
      </w:pPr>
      <w:r w:rsidRPr="00FF1688">
        <w:rPr>
          <w:sz w:val="24"/>
          <w:szCs w:val="24"/>
        </w:rPr>
        <w:t>6.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 xml:space="preserve">Сведения о проведении экспозиции по материалам (где и когда </w:t>
      </w:r>
      <w:proofErr w:type="gramStart"/>
      <w:r w:rsidRPr="00FF1688">
        <w:rPr>
          <w:rFonts w:eastAsia="Times New Roman"/>
          <w:sz w:val="24"/>
          <w:szCs w:val="24"/>
        </w:rPr>
        <w:t>проведена</w:t>
      </w:r>
      <w:proofErr w:type="gramEnd"/>
      <w:r w:rsidRPr="00FF1688">
        <w:rPr>
          <w:rFonts w:eastAsia="Times New Roman"/>
          <w:sz w:val="24"/>
          <w:szCs w:val="24"/>
        </w:rPr>
        <w:t>, количество</w:t>
      </w:r>
      <w:r w:rsidRPr="00FF1688">
        <w:rPr>
          <w:rFonts w:eastAsia="Times New Roman"/>
          <w:sz w:val="24"/>
          <w:szCs w:val="24"/>
        </w:rPr>
        <w:br/>
        <w:t>предложений и замечаний)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330"/>
          <w:tab w:val="left" w:leader="underscore" w:pos="10334"/>
        </w:tabs>
        <w:ind w:left="571"/>
        <w:contextualSpacing/>
        <w:rPr>
          <w:sz w:val="24"/>
          <w:szCs w:val="24"/>
        </w:rPr>
      </w:pPr>
      <w:r w:rsidRPr="00FF1688">
        <w:rPr>
          <w:sz w:val="24"/>
          <w:szCs w:val="24"/>
        </w:rPr>
        <w:t>7.</w:t>
      </w:r>
      <w:r w:rsidRPr="00FF1688">
        <w:rPr>
          <w:rFonts w:ascii="Arial" w:cs="Arial"/>
          <w:sz w:val="24"/>
          <w:szCs w:val="24"/>
        </w:rPr>
        <w:tab/>
      </w:r>
      <w:r w:rsidRPr="00FF1688">
        <w:rPr>
          <w:sz w:val="24"/>
          <w:szCs w:val="24"/>
        </w:rPr>
        <w:tab/>
      </w:r>
    </w:p>
    <w:p w:rsidR="006C37CE" w:rsidRPr="00FF1688" w:rsidRDefault="006C37CE" w:rsidP="00FF1688">
      <w:pPr>
        <w:contextualSpacing/>
        <w:rPr>
          <w:sz w:val="24"/>
          <w:szCs w:val="24"/>
        </w:rPr>
      </w:pPr>
    </w:p>
    <w:tbl>
      <w:tblPr>
        <w:tblW w:w="102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1608"/>
        <w:gridCol w:w="2280"/>
      </w:tblGrid>
      <w:tr w:rsidR="006C37CE" w:rsidRPr="00FF1688" w:rsidTr="00BF5E53">
        <w:trPr>
          <w:trHeight w:hRule="exact" w:val="773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7CE" w:rsidRPr="00FF1688" w:rsidRDefault="006C37CE" w:rsidP="00FF1688">
            <w:pPr>
              <w:shd w:val="clear" w:color="auto" w:fill="FFFFFF"/>
              <w:ind w:left="154" w:right="154"/>
              <w:contextualSpacing/>
              <w:rPr>
                <w:sz w:val="24"/>
                <w:szCs w:val="24"/>
              </w:rPr>
            </w:pPr>
            <w:r w:rsidRPr="00FF1688">
              <w:rPr>
                <w:rFonts w:eastAsia="Times New Roman"/>
                <w:sz w:val="24"/>
                <w:szCs w:val="24"/>
              </w:rPr>
              <w:t>Предложения и замечания участнико</w:t>
            </w:r>
            <w:r w:rsidR="005D5DC9">
              <w:rPr>
                <w:rFonts w:eastAsia="Times New Roman"/>
                <w:sz w:val="24"/>
                <w:szCs w:val="24"/>
              </w:rPr>
              <w:t>в </w:t>
            </w:r>
            <w:r w:rsidRPr="00FF1688">
              <w:rPr>
                <w:rFonts w:eastAsia="Times New Roman"/>
                <w:sz w:val="24"/>
                <w:szCs w:val="24"/>
              </w:rPr>
              <w:t>общественных обсуждений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7CE" w:rsidRPr="00FF1688" w:rsidRDefault="006C37CE" w:rsidP="00FF1688">
            <w:pPr>
              <w:shd w:val="clear" w:color="auto" w:fill="FFFFFF"/>
              <w:ind w:left="91"/>
              <w:contextualSpacing/>
              <w:rPr>
                <w:sz w:val="24"/>
                <w:szCs w:val="24"/>
              </w:rPr>
            </w:pPr>
            <w:r w:rsidRPr="00FF1688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7CE" w:rsidRPr="00FF1688" w:rsidRDefault="006C37CE" w:rsidP="00FF1688">
            <w:pPr>
              <w:shd w:val="clear" w:color="auto" w:fill="FFFFFF"/>
              <w:ind w:left="605"/>
              <w:contextualSpacing/>
              <w:rPr>
                <w:sz w:val="24"/>
                <w:szCs w:val="24"/>
              </w:rPr>
            </w:pPr>
            <w:r w:rsidRPr="00FF1688">
              <w:rPr>
                <w:rFonts w:eastAsia="Times New Roman"/>
                <w:sz w:val="24"/>
                <w:szCs w:val="24"/>
              </w:rPr>
              <w:t>Выводы</w:t>
            </w:r>
          </w:p>
        </w:tc>
      </w:tr>
      <w:tr w:rsidR="006C37CE" w:rsidRPr="00FF1688" w:rsidTr="00BF5E53">
        <w:trPr>
          <w:trHeight w:hRule="exact" w:val="49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7CE" w:rsidRPr="00FF1688" w:rsidRDefault="006C37CE" w:rsidP="00FF1688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7CE" w:rsidRPr="00FF1688" w:rsidRDefault="006C37CE" w:rsidP="00FF1688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7CE" w:rsidRPr="00FF1688" w:rsidRDefault="006C37CE" w:rsidP="00FF1688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</w:tbl>
    <w:p w:rsidR="006C37CE" w:rsidRPr="00FF1688" w:rsidRDefault="006C37CE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4"/>
          <w:szCs w:val="24"/>
        </w:rPr>
      </w:pPr>
    </w:p>
    <w:p w:rsidR="006C37CE" w:rsidRPr="00FF1688" w:rsidRDefault="006C37CE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Подпись: секретарь общественных обсуждений</w:t>
      </w:r>
      <w:r w:rsidRPr="00FF1688">
        <w:rPr>
          <w:rFonts w:eastAsia="Times New Roman"/>
          <w:sz w:val="24"/>
          <w:szCs w:val="24"/>
        </w:rPr>
        <w:tab/>
        <w:t>______________________________</w:t>
      </w:r>
    </w:p>
    <w:p w:rsidR="006C37CE" w:rsidRPr="00FF1688" w:rsidRDefault="006C37CE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"/>
          <w:szCs w:val="2"/>
        </w:rPr>
      </w:pPr>
      <w:r w:rsidRPr="00FF1688">
        <w:rPr>
          <w:rFonts w:eastAsia="Times New Roman"/>
          <w:sz w:val="24"/>
          <w:szCs w:val="24"/>
        </w:rPr>
        <w:br w:type="column"/>
      </w:r>
    </w:p>
    <w:p w:rsidR="006C37CE" w:rsidRPr="00FF1688" w:rsidRDefault="006C37CE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504"/>
      </w:tblGrid>
      <w:tr w:rsidR="006C37CE" w:rsidRPr="00FF1688" w:rsidTr="00BF5E53">
        <w:tc>
          <w:tcPr>
            <w:tcW w:w="5920" w:type="dxa"/>
          </w:tcPr>
          <w:p w:rsidR="006C37CE" w:rsidRPr="00FF1688" w:rsidRDefault="006C37CE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04" w:type="dxa"/>
          </w:tcPr>
          <w:p w:rsidR="006C37CE" w:rsidRPr="00FF1688" w:rsidRDefault="006C37CE" w:rsidP="00FF168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Приложение </w:t>
            </w:r>
            <w:r w:rsidR="00E40213"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>№ </w:t>
            </w:r>
            <w:r w:rsidRPr="00FF16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к </w:t>
            </w:r>
            <w:r w:rsidRPr="00FF16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Положению об организации и проведении общественных обсуждений по вопросам градостроительной деятельности </w:t>
            </w:r>
            <w:r w:rsidR="00E40213" w:rsidRPr="00FF16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 </w:t>
            </w:r>
            <w:r w:rsidR="00D0512B" w:rsidRPr="00FF1688">
              <w:rPr>
                <w:rFonts w:eastAsia="Calibri"/>
                <w:bCs/>
                <w:sz w:val="28"/>
                <w:szCs w:val="28"/>
                <w:lang w:eastAsia="en-US"/>
              </w:rPr>
              <w:t>земельных отношений</w:t>
            </w:r>
            <w:r w:rsidR="00E40213" w:rsidRPr="00FF16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5D5DC9">
              <w:rPr>
                <w:rFonts w:eastAsia="Calibri"/>
                <w:bCs/>
                <w:sz w:val="28"/>
                <w:szCs w:val="28"/>
                <w:lang w:eastAsia="en-US"/>
              </w:rPr>
              <w:t>в </w:t>
            </w:r>
            <w:r w:rsidRPr="00FF1688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муниципальном образовании «Смоленский район» Смоленской области</w:t>
            </w:r>
          </w:p>
        </w:tc>
      </w:tr>
    </w:tbl>
    <w:p w:rsidR="006C37CE" w:rsidRDefault="006C37CE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4"/>
          <w:szCs w:val="24"/>
        </w:rPr>
      </w:pPr>
    </w:p>
    <w:p w:rsidR="005012D3" w:rsidRDefault="005012D3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4"/>
          <w:szCs w:val="24"/>
        </w:rPr>
      </w:pPr>
    </w:p>
    <w:p w:rsidR="005012D3" w:rsidRPr="00FF1688" w:rsidRDefault="005012D3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4"/>
          <w:szCs w:val="24"/>
        </w:rPr>
      </w:pPr>
    </w:p>
    <w:p w:rsidR="006C37CE" w:rsidRPr="00FF1688" w:rsidRDefault="006C37CE" w:rsidP="00FF1688">
      <w:pPr>
        <w:shd w:val="clear" w:color="auto" w:fill="FFFFFF"/>
        <w:tabs>
          <w:tab w:val="left" w:pos="6540"/>
        </w:tabs>
        <w:ind w:right="2"/>
        <w:contextualSpacing/>
        <w:rPr>
          <w:rFonts w:eastAsia="Times New Roman"/>
          <w:sz w:val="24"/>
          <w:szCs w:val="24"/>
        </w:rPr>
      </w:pPr>
    </w:p>
    <w:p w:rsidR="006C37CE" w:rsidRPr="00FF1688" w:rsidRDefault="006C37CE" w:rsidP="00FF1688">
      <w:pPr>
        <w:shd w:val="clear" w:color="auto" w:fill="FFFFFF"/>
        <w:ind w:left="5103"/>
        <w:contextualSpacing/>
        <w:jc w:val="center"/>
      </w:pPr>
      <w:r w:rsidRPr="00FF1688">
        <w:rPr>
          <w:rFonts w:eastAsia="Times New Roman"/>
          <w:sz w:val="24"/>
          <w:szCs w:val="24"/>
        </w:rPr>
        <w:t>УТВЕРЖДАЮ</w:t>
      </w:r>
    </w:p>
    <w:p w:rsidR="006C37CE" w:rsidRPr="00FF1688" w:rsidRDefault="006C37CE" w:rsidP="00FF1688">
      <w:pPr>
        <w:shd w:val="clear" w:color="auto" w:fill="FFFFFF"/>
        <w:tabs>
          <w:tab w:val="left" w:leader="underscore" w:pos="9787"/>
        </w:tabs>
        <w:ind w:left="5103"/>
        <w:contextualSpacing/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ind w:left="5103"/>
        <w:contextualSpacing/>
        <w:jc w:val="center"/>
      </w:pPr>
      <w:r w:rsidRPr="00FF1688">
        <w:rPr>
          <w:sz w:val="24"/>
          <w:szCs w:val="24"/>
        </w:rPr>
        <w:t>(председатель</w:t>
      </w:r>
      <w:r w:rsidRPr="00FF1688">
        <w:t xml:space="preserve"> </w:t>
      </w:r>
      <w:r w:rsidRPr="00FF1688">
        <w:rPr>
          <w:sz w:val="24"/>
          <w:szCs w:val="24"/>
        </w:rPr>
        <w:t>комиссии по подготовке проект</w:t>
      </w:r>
      <w:r w:rsidR="00B52579">
        <w:rPr>
          <w:sz w:val="24"/>
          <w:szCs w:val="24"/>
        </w:rPr>
        <w:t>ов</w:t>
      </w:r>
      <w:r w:rsidRPr="00FF1688">
        <w:rPr>
          <w:sz w:val="24"/>
          <w:szCs w:val="24"/>
        </w:rPr>
        <w:t xml:space="preserve"> по внесению изменений </w:t>
      </w:r>
      <w:r w:rsidR="005D5DC9">
        <w:rPr>
          <w:sz w:val="24"/>
          <w:szCs w:val="24"/>
        </w:rPr>
        <w:t>в </w:t>
      </w:r>
      <w:r w:rsidRPr="00FF1688">
        <w:rPr>
          <w:sz w:val="24"/>
          <w:szCs w:val="24"/>
        </w:rPr>
        <w:t>генеральные планы и правила землепользования и застройки сельских поселений муниципального образования «Смоленский район» Смоленской области</w:t>
      </w:r>
      <w:r w:rsidRPr="00FF1688">
        <w:rPr>
          <w:rFonts w:eastAsia="Times New Roman"/>
          <w:sz w:val="24"/>
          <w:szCs w:val="24"/>
        </w:rPr>
        <w:t>, Ф.И.О., подпись, дата)</w:t>
      </w:r>
    </w:p>
    <w:p w:rsidR="005012D3" w:rsidRDefault="005012D3" w:rsidP="00FF1688">
      <w:pPr>
        <w:shd w:val="clear" w:color="auto" w:fill="FFFFFF"/>
        <w:ind w:right="2"/>
        <w:contextualSpacing/>
        <w:rPr>
          <w:rFonts w:eastAsia="Times New Roman"/>
          <w:sz w:val="24"/>
          <w:szCs w:val="24"/>
        </w:rPr>
      </w:pPr>
    </w:p>
    <w:p w:rsidR="005012D3" w:rsidRPr="00FF1688" w:rsidRDefault="005012D3" w:rsidP="00FF1688">
      <w:pPr>
        <w:shd w:val="clear" w:color="auto" w:fill="FFFFFF"/>
        <w:ind w:right="2"/>
        <w:contextualSpacing/>
        <w:rPr>
          <w:rFonts w:eastAsia="Times New Roman"/>
          <w:sz w:val="24"/>
          <w:szCs w:val="24"/>
        </w:rPr>
      </w:pPr>
    </w:p>
    <w:p w:rsidR="006C37CE" w:rsidRPr="00FF1688" w:rsidRDefault="006C37CE" w:rsidP="00FF1688">
      <w:pPr>
        <w:shd w:val="clear" w:color="auto" w:fill="FFFFFF"/>
        <w:ind w:right="2"/>
        <w:contextualSpacing/>
        <w:jc w:val="center"/>
      </w:pPr>
      <w:r w:rsidRPr="00FF1688">
        <w:rPr>
          <w:rFonts w:eastAsia="Times New Roman"/>
          <w:sz w:val="24"/>
          <w:szCs w:val="24"/>
        </w:rPr>
        <w:t>ЗАКЛЮЧЕНИЕ ПО РЕЗУЛЬТАТАМ ОБЩЕСТВЕННЫХ ОБСУЖДЕНИЙ</w:t>
      </w:r>
    </w:p>
    <w:p w:rsidR="006C37CE" w:rsidRPr="00FF1688" w:rsidRDefault="006C37CE" w:rsidP="00FF1688">
      <w:pPr>
        <w:shd w:val="clear" w:color="auto" w:fill="FFFFFF"/>
        <w:ind w:right="2"/>
        <w:contextualSpacing/>
        <w:jc w:val="center"/>
      </w:pPr>
      <w:r w:rsidRPr="00FF1688">
        <w:rPr>
          <w:rFonts w:eastAsia="Times New Roman"/>
          <w:sz w:val="24"/>
          <w:szCs w:val="24"/>
        </w:rPr>
        <w:t>ПО ПРОЕКТУ (СХЕМЕ)</w:t>
      </w:r>
    </w:p>
    <w:p w:rsidR="006C37CE" w:rsidRPr="00FF1688" w:rsidRDefault="006C37CE" w:rsidP="00FF1688">
      <w:pPr>
        <w:shd w:val="clear" w:color="auto" w:fill="FFFFFF"/>
        <w:tabs>
          <w:tab w:val="left" w:leader="underscore" w:pos="9754"/>
        </w:tabs>
        <w:ind w:left="29"/>
        <w:contextualSpacing/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ind w:left="4224"/>
        <w:contextualSpacing/>
      </w:pPr>
      <w:r w:rsidRPr="00FF1688">
        <w:rPr>
          <w:sz w:val="24"/>
          <w:szCs w:val="24"/>
        </w:rPr>
        <w:t>(</w:t>
      </w:r>
      <w:r w:rsidRPr="00FF1688">
        <w:rPr>
          <w:rFonts w:eastAsia="Times New Roman"/>
          <w:sz w:val="24"/>
          <w:szCs w:val="24"/>
        </w:rPr>
        <w:t>наименование проекта, схемы)</w:t>
      </w:r>
    </w:p>
    <w:p w:rsidR="006C37CE" w:rsidRPr="00FF1688" w:rsidRDefault="006C37CE" w:rsidP="00FF1688">
      <w:pPr>
        <w:numPr>
          <w:ilvl w:val="0"/>
          <w:numId w:val="22"/>
        </w:numPr>
        <w:shd w:val="clear" w:color="auto" w:fill="FFFFFF"/>
        <w:tabs>
          <w:tab w:val="left" w:pos="1421"/>
          <w:tab w:val="left" w:leader="underscore" w:pos="9725"/>
        </w:tabs>
        <w:ind w:firstLine="715"/>
        <w:contextualSpacing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 xml:space="preserve">Общие сведения о проекте (схеме), представленном (представленной) на общественные обсуждения: </w:t>
      </w:r>
      <w:r w:rsidRPr="00FF1688">
        <w:rPr>
          <w:rFonts w:eastAsia="Times New Roman"/>
          <w:b/>
          <w:bCs/>
        </w:rPr>
        <w:tab/>
      </w:r>
    </w:p>
    <w:p w:rsidR="006C37CE" w:rsidRPr="00FF1688" w:rsidRDefault="006C37CE" w:rsidP="00FF1688">
      <w:pPr>
        <w:numPr>
          <w:ilvl w:val="0"/>
          <w:numId w:val="22"/>
        </w:numPr>
        <w:shd w:val="clear" w:color="auto" w:fill="FFFFFF"/>
        <w:tabs>
          <w:tab w:val="left" w:pos="1421"/>
          <w:tab w:val="left" w:leader="underscore" w:pos="9638"/>
        </w:tabs>
        <w:ind w:right="14" w:firstLine="715"/>
        <w:contextualSpacing/>
        <w:jc w:val="both"/>
        <w:rPr>
          <w:sz w:val="24"/>
          <w:szCs w:val="24"/>
        </w:rPr>
      </w:pPr>
      <w:proofErr w:type="gramStart"/>
      <w:r w:rsidRPr="00FF1688">
        <w:rPr>
          <w:rFonts w:eastAsia="Times New Roman"/>
          <w:sz w:val="24"/>
          <w:szCs w:val="24"/>
        </w:rPr>
        <w:t>Заявитель (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случае рассмотрения проекта планировки территории и (или) проекта межевания территории, проекта решения о предоставлении разрешений на условно разрешенные виды использования земельных участко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или объекто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 xml:space="preserve">капитального строительства, проекта решения на предоставление разрешения на отклонение </w:t>
      </w:r>
      <w:r w:rsidR="00E40213" w:rsidRPr="00FF1688">
        <w:rPr>
          <w:rFonts w:eastAsia="Times New Roman"/>
          <w:sz w:val="24"/>
          <w:szCs w:val="24"/>
        </w:rPr>
        <w:t>от </w:t>
      </w:r>
      <w:r w:rsidRPr="00FF1688">
        <w:rPr>
          <w:rFonts w:eastAsia="Times New Roman"/>
          <w:sz w:val="24"/>
          <w:szCs w:val="24"/>
        </w:rPr>
        <w:t>предельных параметро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разрешенного строительства, реконструкции объекто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капитального строительства, схемы расположения земельного участка на кадастровом плане территории)</w:t>
      </w:r>
      <w:r w:rsidRPr="00FF1688">
        <w:rPr>
          <w:rFonts w:eastAsia="Times New Roman"/>
          <w:sz w:val="24"/>
          <w:szCs w:val="24"/>
        </w:rPr>
        <w:tab/>
      </w:r>
      <w:proofErr w:type="gramEnd"/>
    </w:p>
    <w:p w:rsidR="006C37CE" w:rsidRPr="00FF1688" w:rsidRDefault="006C37CE" w:rsidP="00FF1688">
      <w:pPr>
        <w:numPr>
          <w:ilvl w:val="0"/>
          <w:numId w:val="22"/>
        </w:numPr>
        <w:shd w:val="clear" w:color="auto" w:fill="FFFFFF"/>
        <w:tabs>
          <w:tab w:val="left" w:pos="1421"/>
          <w:tab w:val="left" w:leader="underscore" w:pos="9706"/>
        </w:tabs>
        <w:ind w:left="715"/>
        <w:contextualSpacing/>
        <w:rPr>
          <w:sz w:val="24"/>
          <w:szCs w:val="24"/>
        </w:rPr>
      </w:pPr>
      <w:r w:rsidRPr="00FF1688">
        <w:rPr>
          <w:rFonts w:eastAsia="Times New Roman"/>
          <w:sz w:val="24"/>
          <w:szCs w:val="24"/>
        </w:rPr>
        <w:t>Организация разработчик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725"/>
        </w:tabs>
        <w:contextualSpacing/>
      </w:pPr>
      <w:r w:rsidRPr="00FF1688">
        <w:rPr>
          <w:b/>
          <w:bCs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ind w:left="720"/>
        <w:contextualSpacing/>
        <w:jc w:val="center"/>
      </w:pPr>
      <w:r w:rsidRPr="00FF1688">
        <w:rPr>
          <w:sz w:val="24"/>
          <w:szCs w:val="24"/>
        </w:rPr>
        <w:t>(</w:t>
      </w:r>
      <w:r w:rsidRPr="00FF1688">
        <w:rPr>
          <w:rFonts w:eastAsia="Times New Roman"/>
          <w:sz w:val="24"/>
          <w:szCs w:val="24"/>
        </w:rPr>
        <w:t>наименование, юридический адрес, телефон, адрес электронной почты)</w:t>
      </w:r>
    </w:p>
    <w:p w:rsidR="006C37CE" w:rsidRPr="00FF1688" w:rsidRDefault="006C37CE" w:rsidP="00FF1688">
      <w:pPr>
        <w:shd w:val="clear" w:color="auto" w:fill="FFFFFF"/>
        <w:tabs>
          <w:tab w:val="left" w:pos="1421"/>
          <w:tab w:val="left" w:leader="underscore" w:pos="9725"/>
        </w:tabs>
        <w:ind w:left="715"/>
        <w:contextualSpacing/>
      </w:pPr>
      <w:r w:rsidRPr="00FF1688">
        <w:rPr>
          <w:sz w:val="24"/>
          <w:szCs w:val="24"/>
        </w:rPr>
        <w:t>4.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>Сроки проведения общественных обсуждений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725"/>
        </w:tabs>
        <w:contextualSpacing/>
      </w:pPr>
      <w:r w:rsidRPr="00FF1688">
        <w:rPr>
          <w:b/>
          <w:bCs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421"/>
        </w:tabs>
        <w:ind w:left="715"/>
        <w:contextualSpacing/>
      </w:pPr>
      <w:r w:rsidRPr="00FF1688">
        <w:rPr>
          <w:sz w:val="24"/>
          <w:szCs w:val="24"/>
        </w:rPr>
        <w:t>5.</w:t>
      </w:r>
      <w:r w:rsidRPr="00FF1688">
        <w:rPr>
          <w:sz w:val="24"/>
          <w:szCs w:val="24"/>
        </w:rPr>
        <w:tab/>
      </w:r>
      <w:proofErr w:type="gramStart"/>
      <w:r w:rsidRPr="00FF1688">
        <w:rPr>
          <w:rFonts w:eastAsia="Times New Roman"/>
          <w:sz w:val="24"/>
          <w:szCs w:val="24"/>
        </w:rPr>
        <w:t>Формы оповещения о начале общественных обсуждений (название, номер, дата</w:t>
      </w:r>
      <w:proofErr w:type="gramEnd"/>
    </w:p>
    <w:p w:rsidR="006C37CE" w:rsidRPr="00FF1688" w:rsidRDefault="006C37CE" w:rsidP="00FF1688">
      <w:pPr>
        <w:shd w:val="clear" w:color="auto" w:fill="FFFFFF"/>
        <w:tabs>
          <w:tab w:val="left" w:leader="underscore" w:pos="9216"/>
        </w:tabs>
        <w:ind w:left="10"/>
        <w:contextualSpacing/>
      </w:pPr>
      <w:r w:rsidRPr="00FF1688">
        <w:rPr>
          <w:rFonts w:eastAsia="Times New Roman"/>
          <w:sz w:val="24"/>
          <w:szCs w:val="24"/>
        </w:rPr>
        <w:t>печатных изданий и др</w:t>
      </w:r>
      <w:r w:rsidR="005D5DC9">
        <w:rPr>
          <w:rFonts w:eastAsia="Times New Roman"/>
          <w:sz w:val="24"/>
          <w:szCs w:val="24"/>
        </w:rPr>
        <w:t>. </w:t>
      </w:r>
      <w:r w:rsidRPr="00FF1688">
        <w:rPr>
          <w:rFonts w:eastAsia="Times New Roman"/>
          <w:sz w:val="24"/>
          <w:szCs w:val="24"/>
        </w:rPr>
        <w:t>формы)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725"/>
        </w:tabs>
        <w:contextualSpacing/>
      </w:pPr>
      <w:r w:rsidRPr="00FF1688">
        <w:rPr>
          <w:b/>
          <w:bCs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421"/>
        </w:tabs>
        <w:ind w:left="715"/>
        <w:contextualSpacing/>
      </w:pPr>
      <w:r w:rsidRPr="00FF1688">
        <w:rPr>
          <w:sz w:val="24"/>
          <w:szCs w:val="24"/>
        </w:rPr>
        <w:t>6.</w:t>
      </w:r>
      <w:r w:rsidRPr="00FF1688">
        <w:rPr>
          <w:sz w:val="24"/>
          <w:szCs w:val="24"/>
        </w:rPr>
        <w:tab/>
      </w:r>
      <w:proofErr w:type="gramStart"/>
      <w:r w:rsidRPr="00FF1688">
        <w:rPr>
          <w:rFonts w:eastAsia="Times New Roman"/>
          <w:sz w:val="24"/>
          <w:szCs w:val="24"/>
        </w:rPr>
        <w:t>Сведения о проведении экспозиции по материалам (где и когда проведена,</w:t>
      </w:r>
      <w:proofErr w:type="gramEnd"/>
    </w:p>
    <w:p w:rsidR="006C37CE" w:rsidRPr="00FF1688" w:rsidRDefault="006C37CE" w:rsidP="00FF1688">
      <w:pPr>
        <w:shd w:val="clear" w:color="auto" w:fill="FFFFFF"/>
        <w:tabs>
          <w:tab w:val="left" w:leader="underscore" w:pos="8981"/>
        </w:tabs>
        <w:ind w:left="10"/>
        <w:contextualSpacing/>
      </w:pPr>
      <w:r w:rsidRPr="00FF1688">
        <w:rPr>
          <w:rFonts w:eastAsia="Times New Roman"/>
          <w:sz w:val="24"/>
          <w:szCs w:val="24"/>
        </w:rPr>
        <w:t>количество предложений и замечаний)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725"/>
        </w:tabs>
        <w:contextualSpacing/>
      </w:pPr>
      <w:r w:rsidRPr="00FF1688">
        <w:rPr>
          <w:b/>
          <w:bCs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725"/>
        </w:tabs>
        <w:contextualSpacing/>
      </w:pPr>
      <w:r w:rsidRPr="00FF1688">
        <w:rPr>
          <w:b/>
          <w:bCs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173"/>
        </w:tabs>
        <w:ind w:left="710" w:right="442"/>
        <w:contextualSpacing/>
      </w:pPr>
      <w:r w:rsidRPr="00FF1688">
        <w:rPr>
          <w:rFonts w:eastAsia="Times New Roman"/>
          <w:sz w:val="24"/>
          <w:szCs w:val="24"/>
        </w:rPr>
        <w:t>Предложения и замечания участнико</w:t>
      </w:r>
      <w:r w:rsidR="005D5DC9">
        <w:rPr>
          <w:rFonts w:eastAsia="Times New Roman"/>
          <w:sz w:val="24"/>
          <w:szCs w:val="24"/>
        </w:rPr>
        <w:t>в </w:t>
      </w:r>
      <w:r w:rsidRPr="00FF1688">
        <w:rPr>
          <w:rFonts w:eastAsia="Times New Roman"/>
          <w:sz w:val="24"/>
          <w:szCs w:val="24"/>
        </w:rPr>
        <w:t>общественных обсуждений, количество</w:t>
      </w:r>
      <w:r w:rsidRPr="00FF1688">
        <w:rPr>
          <w:rFonts w:eastAsia="Times New Roman"/>
          <w:sz w:val="24"/>
          <w:szCs w:val="24"/>
        </w:rPr>
        <w:br/>
        <w:t>Выводы</w:t>
      </w:r>
      <w:r w:rsidRPr="00FF1688">
        <w:rPr>
          <w:rFonts w:eastAsia="Times New Roman"/>
          <w:sz w:val="24"/>
          <w:szCs w:val="24"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426"/>
          <w:tab w:val="left" w:leader="underscore" w:pos="9235"/>
        </w:tabs>
        <w:ind w:left="710" w:right="442"/>
        <w:contextualSpacing/>
      </w:pPr>
      <w:r w:rsidRPr="00FF1688">
        <w:rPr>
          <w:sz w:val="24"/>
          <w:szCs w:val="24"/>
        </w:rPr>
        <w:t>7.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 xml:space="preserve">Сведения о протоколе общественных обсуждений (когда </w:t>
      </w:r>
      <w:proofErr w:type="gramStart"/>
      <w:r w:rsidRPr="00FF1688">
        <w:rPr>
          <w:rFonts w:eastAsia="Times New Roman"/>
          <w:sz w:val="24"/>
          <w:szCs w:val="24"/>
        </w:rPr>
        <w:t>подписан</w:t>
      </w:r>
      <w:proofErr w:type="gramEnd"/>
      <w:r w:rsidRPr="00FF1688">
        <w:rPr>
          <w:rFonts w:eastAsia="Times New Roman"/>
          <w:sz w:val="24"/>
          <w:szCs w:val="24"/>
        </w:rPr>
        <w:t>)</w:t>
      </w:r>
      <w:r w:rsidRPr="00FF1688">
        <w:rPr>
          <w:rFonts w:eastAsia="Times New Roman"/>
          <w:b/>
          <w:bCs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pos="1416"/>
        </w:tabs>
        <w:ind w:left="10" w:right="10" w:firstLine="715"/>
        <w:contextualSpacing/>
        <w:jc w:val="both"/>
      </w:pPr>
      <w:r w:rsidRPr="00FF1688">
        <w:rPr>
          <w:sz w:val="24"/>
          <w:szCs w:val="24"/>
        </w:rPr>
        <w:t>8.</w:t>
      </w:r>
      <w:r w:rsidRPr="00FF1688">
        <w:rPr>
          <w:sz w:val="24"/>
          <w:szCs w:val="24"/>
        </w:rPr>
        <w:tab/>
      </w:r>
      <w:r w:rsidRPr="00FF1688">
        <w:rPr>
          <w:rFonts w:eastAsia="Times New Roman"/>
          <w:sz w:val="24"/>
          <w:szCs w:val="24"/>
        </w:rPr>
        <w:t xml:space="preserve">Выводы и рекомендации по проведению общественных обсуждений по проекту, схеме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</w:t>
      </w:r>
      <w:r w:rsidRPr="00FF1688">
        <w:rPr>
          <w:rFonts w:eastAsia="Times New Roman"/>
          <w:sz w:val="24"/>
          <w:szCs w:val="24"/>
        </w:rPr>
        <w:lastRenderedPageBreak/>
        <w:t>обсуждений предложений и замечаний и выводы по результатам общественных обсуждений):</w:t>
      </w:r>
    </w:p>
    <w:p w:rsidR="006C37CE" w:rsidRPr="00FF1688" w:rsidRDefault="006C37CE" w:rsidP="00FF1688">
      <w:pPr>
        <w:shd w:val="clear" w:color="auto" w:fill="FFFFFF"/>
        <w:tabs>
          <w:tab w:val="left" w:leader="underscore" w:pos="9235"/>
        </w:tabs>
        <w:contextualSpacing/>
        <w:jc w:val="both"/>
        <w:rPr>
          <w:b/>
          <w:bCs/>
        </w:rPr>
      </w:pPr>
      <w:r w:rsidRPr="00FF1688">
        <w:rPr>
          <w:b/>
          <w:bCs/>
        </w:rPr>
        <w:tab/>
      </w:r>
    </w:p>
    <w:p w:rsidR="006C37CE" w:rsidRPr="00FF1688" w:rsidRDefault="006C37CE" w:rsidP="00FF1688">
      <w:pPr>
        <w:shd w:val="clear" w:color="auto" w:fill="FFFFFF"/>
        <w:tabs>
          <w:tab w:val="left" w:leader="underscore" w:pos="9235"/>
        </w:tabs>
        <w:contextualSpacing/>
        <w:rPr>
          <w:sz w:val="24"/>
          <w:szCs w:val="24"/>
        </w:rPr>
      </w:pPr>
    </w:p>
    <w:p w:rsidR="006C37CE" w:rsidRPr="00FF1688" w:rsidRDefault="006C37CE" w:rsidP="00FF1688">
      <w:pPr>
        <w:shd w:val="clear" w:color="auto" w:fill="FFFFFF"/>
        <w:tabs>
          <w:tab w:val="left" w:leader="underscore" w:pos="9235"/>
        </w:tabs>
        <w:contextualSpacing/>
        <w:rPr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6C37CE" w:rsidRPr="00FF1688" w:rsidTr="00BF5E53">
        <w:trPr>
          <w:trHeight w:val="8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C37CE" w:rsidRPr="00FF1688" w:rsidRDefault="006C37CE" w:rsidP="00FF1688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Подпись секретаря</w:t>
            </w:r>
            <w:r w:rsidRPr="00FF1688">
              <w:rPr>
                <w:sz w:val="24"/>
                <w:szCs w:val="24"/>
              </w:rPr>
              <w:t xml:space="preserve"> </w:t>
            </w:r>
            <w:r w:rsidR="0074239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комиссии по подготовке проектов</w:t>
            </w:r>
            <w:r w:rsidRPr="00FF16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внесению изменений </w:t>
            </w:r>
            <w:r w:rsidR="005D5DC9">
              <w:rPr>
                <w:rFonts w:ascii="Times New Roman" w:hAnsi="Times New Roman" w:cs="Times New Roman"/>
                <w:b w:val="0"/>
                <w:sz w:val="24"/>
                <w:szCs w:val="24"/>
              </w:rPr>
              <w:t>в </w:t>
            </w:r>
            <w:r w:rsidRPr="00FF1688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генеральные планы и правила землепользования и застройки сельских поселений муниципального образования «Смоленский район» Смоленской области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C37CE" w:rsidRPr="00FF1688" w:rsidRDefault="006C37CE" w:rsidP="00FF1688">
            <w:pPr>
              <w:pStyle w:val="ConsPlusTitle"/>
              <w:ind w:right="33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C37CE" w:rsidRPr="00FF1688" w:rsidRDefault="006C37CE" w:rsidP="00FF1688">
            <w:pPr>
              <w:pStyle w:val="ConsPlusTitle"/>
              <w:ind w:right="33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C37CE" w:rsidRPr="00FF1688" w:rsidRDefault="006C37CE" w:rsidP="00FF1688">
            <w:pPr>
              <w:pStyle w:val="ConsPlusTitle"/>
              <w:ind w:right="33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C37CE" w:rsidRPr="00FF1688" w:rsidRDefault="006C37CE" w:rsidP="00FF1688">
            <w:pPr>
              <w:pStyle w:val="ConsPlusTitle"/>
              <w:ind w:right="33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C37CE" w:rsidRPr="00FF1688" w:rsidRDefault="006C37CE" w:rsidP="00FF1688">
            <w:pPr>
              <w:pStyle w:val="ConsPlusTitle"/>
              <w:ind w:right="33"/>
              <w:contextualSpacing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</w:t>
            </w:r>
          </w:p>
        </w:tc>
      </w:tr>
    </w:tbl>
    <w:p w:rsidR="006C37CE" w:rsidRPr="00FF1688" w:rsidRDefault="006C37CE" w:rsidP="00742395">
      <w:pPr>
        <w:pStyle w:val="ConsPlusTitle"/>
        <w:ind w:right="4821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6C37CE" w:rsidRPr="00FF1688" w:rsidSect="005012D3">
      <w:headerReference w:type="default" r:id="rId10"/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34" w:rsidRDefault="00717C34" w:rsidP="00734E22">
      <w:r>
        <w:separator/>
      </w:r>
    </w:p>
  </w:endnote>
  <w:endnote w:type="continuationSeparator" w:id="0">
    <w:p w:rsidR="00717C34" w:rsidRDefault="00717C34" w:rsidP="0073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34" w:rsidRDefault="00717C34" w:rsidP="00734E22">
      <w:r>
        <w:separator/>
      </w:r>
    </w:p>
  </w:footnote>
  <w:footnote w:type="continuationSeparator" w:id="0">
    <w:p w:rsidR="00717C34" w:rsidRDefault="00717C34" w:rsidP="00734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164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345D3" w:rsidRPr="00A93A9C" w:rsidRDefault="001B2735" w:rsidP="00A93A9C">
        <w:pPr>
          <w:pStyle w:val="a3"/>
          <w:jc w:val="center"/>
          <w:rPr>
            <w:sz w:val="28"/>
            <w:szCs w:val="28"/>
          </w:rPr>
        </w:pPr>
        <w:r w:rsidRPr="00734E22">
          <w:rPr>
            <w:sz w:val="28"/>
            <w:szCs w:val="28"/>
          </w:rPr>
          <w:fldChar w:fldCharType="begin"/>
        </w:r>
        <w:r w:rsidR="00A345D3" w:rsidRPr="00734E22">
          <w:rPr>
            <w:sz w:val="28"/>
            <w:szCs w:val="28"/>
          </w:rPr>
          <w:instrText>PAGE   \* MERGEFORMAT</w:instrText>
        </w:r>
        <w:r w:rsidRPr="00734E22">
          <w:rPr>
            <w:sz w:val="28"/>
            <w:szCs w:val="28"/>
          </w:rPr>
          <w:fldChar w:fldCharType="separate"/>
        </w:r>
        <w:r w:rsidR="00116835">
          <w:rPr>
            <w:noProof/>
            <w:sz w:val="28"/>
            <w:szCs w:val="28"/>
          </w:rPr>
          <w:t>20</w:t>
        </w:r>
        <w:r w:rsidRPr="00734E2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9A524E"/>
    <w:lvl w:ilvl="0">
      <w:numFmt w:val="bullet"/>
      <w:lvlText w:val="*"/>
      <w:lvlJc w:val="left"/>
    </w:lvl>
  </w:abstractNum>
  <w:abstractNum w:abstractNumId="1">
    <w:nsid w:val="05251D00"/>
    <w:multiLevelType w:val="singleLevel"/>
    <w:tmpl w:val="7598D15A"/>
    <w:lvl w:ilvl="0">
      <w:start w:val="3"/>
      <w:numFmt w:val="decimal"/>
      <w:lvlText w:val="16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2">
    <w:nsid w:val="059262F2"/>
    <w:multiLevelType w:val="singleLevel"/>
    <w:tmpl w:val="41C8100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07A73889"/>
    <w:multiLevelType w:val="singleLevel"/>
    <w:tmpl w:val="5448C54E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09AF3634"/>
    <w:multiLevelType w:val="singleLevel"/>
    <w:tmpl w:val="4EB84FDC"/>
    <w:lvl w:ilvl="0">
      <w:start w:val="3"/>
      <w:numFmt w:val="decimal"/>
      <w:lvlText w:val="14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5">
    <w:nsid w:val="127C4011"/>
    <w:multiLevelType w:val="singleLevel"/>
    <w:tmpl w:val="499C505A"/>
    <w:lvl w:ilvl="0">
      <w:start w:val="2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">
    <w:nsid w:val="202A32D4"/>
    <w:multiLevelType w:val="singleLevel"/>
    <w:tmpl w:val="7EE6B072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2C741678"/>
    <w:multiLevelType w:val="singleLevel"/>
    <w:tmpl w:val="4C283008"/>
    <w:lvl w:ilvl="0">
      <w:start w:val="3"/>
      <w:numFmt w:val="decimal"/>
      <w:lvlText w:val="13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305E3BB1"/>
    <w:multiLevelType w:val="singleLevel"/>
    <w:tmpl w:val="8EDAABD2"/>
    <w:lvl w:ilvl="0">
      <w:start w:val="4"/>
      <w:numFmt w:val="decimal"/>
      <w:lvlText w:val="1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9">
    <w:nsid w:val="3E127F40"/>
    <w:multiLevelType w:val="singleLevel"/>
    <w:tmpl w:val="40FC4F26"/>
    <w:lvl w:ilvl="0">
      <w:start w:val="1"/>
      <w:numFmt w:val="decimal"/>
      <w:lvlText w:val="10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10">
    <w:nsid w:val="49126BF8"/>
    <w:multiLevelType w:val="singleLevel"/>
    <w:tmpl w:val="D1E02F50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4A920953"/>
    <w:multiLevelType w:val="singleLevel"/>
    <w:tmpl w:val="F92A48D6"/>
    <w:lvl w:ilvl="0">
      <w:start w:val="3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2">
    <w:nsid w:val="4EDB68EB"/>
    <w:multiLevelType w:val="singleLevel"/>
    <w:tmpl w:val="73CE3AB6"/>
    <w:lvl w:ilvl="0">
      <w:start w:val="3"/>
      <w:numFmt w:val="decimal"/>
      <w:lvlText w:val="10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3">
    <w:nsid w:val="57855C46"/>
    <w:multiLevelType w:val="singleLevel"/>
    <w:tmpl w:val="41C8100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4">
    <w:nsid w:val="615E14D6"/>
    <w:multiLevelType w:val="singleLevel"/>
    <w:tmpl w:val="41C8100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5">
    <w:nsid w:val="63544C9A"/>
    <w:multiLevelType w:val="singleLevel"/>
    <w:tmpl w:val="F92A48D6"/>
    <w:lvl w:ilvl="0">
      <w:start w:val="3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6">
    <w:nsid w:val="63DC3324"/>
    <w:multiLevelType w:val="singleLevel"/>
    <w:tmpl w:val="57523DC4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66A060BF"/>
    <w:multiLevelType w:val="singleLevel"/>
    <w:tmpl w:val="8BB62CCC"/>
    <w:lvl w:ilvl="0">
      <w:start w:val="4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8">
    <w:nsid w:val="6DFA6F6E"/>
    <w:multiLevelType w:val="singleLevel"/>
    <w:tmpl w:val="3244EADC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9">
    <w:nsid w:val="77D57BC7"/>
    <w:multiLevelType w:val="singleLevel"/>
    <w:tmpl w:val="AD5AC8E8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79D064AA"/>
    <w:multiLevelType w:val="singleLevel"/>
    <w:tmpl w:val="1C402F02"/>
    <w:lvl w:ilvl="0">
      <w:start w:val="2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17"/>
  </w:num>
  <w:num w:numId="5">
    <w:abstractNumId w:val="18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10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1"/>
  </w:num>
  <w:num w:numId="19">
    <w:abstractNumId w:val="2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69"/>
    <w:rsid w:val="00022EA5"/>
    <w:rsid w:val="0005439E"/>
    <w:rsid w:val="0006094F"/>
    <w:rsid w:val="00065834"/>
    <w:rsid w:val="00071477"/>
    <w:rsid w:val="00083EB9"/>
    <w:rsid w:val="000934F8"/>
    <w:rsid w:val="000A5CC9"/>
    <w:rsid w:val="000D098E"/>
    <w:rsid w:val="000D2949"/>
    <w:rsid w:val="000E16B4"/>
    <w:rsid w:val="000E548D"/>
    <w:rsid w:val="000F2259"/>
    <w:rsid w:val="00104950"/>
    <w:rsid w:val="00107EB1"/>
    <w:rsid w:val="00116835"/>
    <w:rsid w:val="0012146C"/>
    <w:rsid w:val="00133447"/>
    <w:rsid w:val="0013438F"/>
    <w:rsid w:val="00141898"/>
    <w:rsid w:val="00141CD2"/>
    <w:rsid w:val="00142914"/>
    <w:rsid w:val="0014794D"/>
    <w:rsid w:val="001518AE"/>
    <w:rsid w:val="001606DE"/>
    <w:rsid w:val="00167FD8"/>
    <w:rsid w:val="00175A2A"/>
    <w:rsid w:val="0018240B"/>
    <w:rsid w:val="001844CC"/>
    <w:rsid w:val="0018622F"/>
    <w:rsid w:val="001A72B3"/>
    <w:rsid w:val="001B2735"/>
    <w:rsid w:val="001C6136"/>
    <w:rsid w:val="001C7E19"/>
    <w:rsid w:val="001D0BC1"/>
    <w:rsid w:val="001D3044"/>
    <w:rsid w:val="001D4062"/>
    <w:rsid w:val="001E093E"/>
    <w:rsid w:val="00207790"/>
    <w:rsid w:val="002105D1"/>
    <w:rsid w:val="0021103B"/>
    <w:rsid w:val="00214A9B"/>
    <w:rsid w:val="002354BC"/>
    <w:rsid w:val="002375ED"/>
    <w:rsid w:val="002723C8"/>
    <w:rsid w:val="00272DEA"/>
    <w:rsid w:val="00283EBC"/>
    <w:rsid w:val="00285A42"/>
    <w:rsid w:val="0028650F"/>
    <w:rsid w:val="002A28DA"/>
    <w:rsid w:val="002B0726"/>
    <w:rsid w:val="002B7DE6"/>
    <w:rsid w:val="002D384D"/>
    <w:rsid w:val="002D5327"/>
    <w:rsid w:val="002E40DB"/>
    <w:rsid w:val="002F00A3"/>
    <w:rsid w:val="002F535E"/>
    <w:rsid w:val="00304AE6"/>
    <w:rsid w:val="00312110"/>
    <w:rsid w:val="00312FA6"/>
    <w:rsid w:val="00317449"/>
    <w:rsid w:val="00346832"/>
    <w:rsid w:val="003625DE"/>
    <w:rsid w:val="0036582C"/>
    <w:rsid w:val="00380C4E"/>
    <w:rsid w:val="003B27E0"/>
    <w:rsid w:val="003D764B"/>
    <w:rsid w:val="00402D60"/>
    <w:rsid w:val="00415969"/>
    <w:rsid w:val="00427DD0"/>
    <w:rsid w:val="00431FD3"/>
    <w:rsid w:val="004434E3"/>
    <w:rsid w:val="00477E07"/>
    <w:rsid w:val="004A1A44"/>
    <w:rsid w:val="004B2A37"/>
    <w:rsid w:val="004B485B"/>
    <w:rsid w:val="004B51ED"/>
    <w:rsid w:val="004D55F6"/>
    <w:rsid w:val="004E17CB"/>
    <w:rsid w:val="005012D3"/>
    <w:rsid w:val="00503652"/>
    <w:rsid w:val="0051234D"/>
    <w:rsid w:val="00515A96"/>
    <w:rsid w:val="0052103D"/>
    <w:rsid w:val="00523457"/>
    <w:rsid w:val="005328CA"/>
    <w:rsid w:val="00543AB8"/>
    <w:rsid w:val="00545906"/>
    <w:rsid w:val="00550844"/>
    <w:rsid w:val="00551F1F"/>
    <w:rsid w:val="005606BB"/>
    <w:rsid w:val="0057593E"/>
    <w:rsid w:val="00575B01"/>
    <w:rsid w:val="00577528"/>
    <w:rsid w:val="00587748"/>
    <w:rsid w:val="005B3B7C"/>
    <w:rsid w:val="005C46DB"/>
    <w:rsid w:val="005D5DC9"/>
    <w:rsid w:val="00600FBC"/>
    <w:rsid w:val="00607248"/>
    <w:rsid w:val="00622829"/>
    <w:rsid w:val="0062719A"/>
    <w:rsid w:val="00653C79"/>
    <w:rsid w:val="006559EC"/>
    <w:rsid w:val="006578A5"/>
    <w:rsid w:val="00661B1F"/>
    <w:rsid w:val="00685056"/>
    <w:rsid w:val="00691B21"/>
    <w:rsid w:val="006A4096"/>
    <w:rsid w:val="006A518B"/>
    <w:rsid w:val="006A5949"/>
    <w:rsid w:val="006B6483"/>
    <w:rsid w:val="006C37CE"/>
    <w:rsid w:val="006C5D65"/>
    <w:rsid w:val="006D5FE9"/>
    <w:rsid w:val="006F7D79"/>
    <w:rsid w:val="00704E4C"/>
    <w:rsid w:val="00705414"/>
    <w:rsid w:val="00706926"/>
    <w:rsid w:val="00710174"/>
    <w:rsid w:val="007153CD"/>
    <w:rsid w:val="00717C34"/>
    <w:rsid w:val="00725C05"/>
    <w:rsid w:val="007311AB"/>
    <w:rsid w:val="00734E22"/>
    <w:rsid w:val="0074197C"/>
    <w:rsid w:val="00742395"/>
    <w:rsid w:val="00745641"/>
    <w:rsid w:val="00746A41"/>
    <w:rsid w:val="007554B3"/>
    <w:rsid w:val="00760F5A"/>
    <w:rsid w:val="007778A3"/>
    <w:rsid w:val="007823C7"/>
    <w:rsid w:val="007837BA"/>
    <w:rsid w:val="00787C25"/>
    <w:rsid w:val="00790DB9"/>
    <w:rsid w:val="007A40CA"/>
    <w:rsid w:val="007B3C4B"/>
    <w:rsid w:val="007B54B4"/>
    <w:rsid w:val="007C01D7"/>
    <w:rsid w:val="007D1540"/>
    <w:rsid w:val="007D2A50"/>
    <w:rsid w:val="007D42DD"/>
    <w:rsid w:val="007D7511"/>
    <w:rsid w:val="007E02E4"/>
    <w:rsid w:val="007E509E"/>
    <w:rsid w:val="007F0B0A"/>
    <w:rsid w:val="00802870"/>
    <w:rsid w:val="00810016"/>
    <w:rsid w:val="0081290F"/>
    <w:rsid w:val="00812C34"/>
    <w:rsid w:val="00835C7F"/>
    <w:rsid w:val="00845E23"/>
    <w:rsid w:val="0084620A"/>
    <w:rsid w:val="00846E2A"/>
    <w:rsid w:val="00847D11"/>
    <w:rsid w:val="00850770"/>
    <w:rsid w:val="0085412E"/>
    <w:rsid w:val="00862755"/>
    <w:rsid w:val="0086514F"/>
    <w:rsid w:val="008655A2"/>
    <w:rsid w:val="00867083"/>
    <w:rsid w:val="00871DDF"/>
    <w:rsid w:val="0088745A"/>
    <w:rsid w:val="008A2583"/>
    <w:rsid w:val="008B6895"/>
    <w:rsid w:val="008D2607"/>
    <w:rsid w:val="008D63B2"/>
    <w:rsid w:val="008F2576"/>
    <w:rsid w:val="00907EE4"/>
    <w:rsid w:val="00921D4F"/>
    <w:rsid w:val="00933884"/>
    <w:rsid w:val="00943B29"/>
    <w:rsid w:val="009718FF"/>
    <w:rsid w:val="009A03D3"/>
    <w:rsid w:val="009A2FB7"/>
    <w:rsid w:val="009A432F"/>
    <w:rsid w:val="009D3006"/>
    <w:rsid w:val="009D45D9"/>
    <w:rsid w:val="009D47AE"/>
    <w:rsid w:val="009D55E7"/>
    <w:rsid w:val="009E2810"/>
    <w:rsid w:val="00A01AF6"/>
    <w:rsid w:val="00A03AF1"/>
    <w:rsid w:val="00A2115A"/>
    <w:rsid w:val="00A304E1"/>
    <w:rsid w:val="00A345D3"/>
    <w:rsid w:val="00A53A1D"/>
    <w:rsid w:val="00A92604"/>
    <w:rsid w:val="00A93A9C"/>
    <w:rsid w:val="00A93C3A"/>
    <w:rsid w:val="00A9590E"/>
    <w:rsid w:val="00AB0AB4"/>
    <w:rsid w:val="00AB195D"/>
    <w:rsid w:val="00AF7D8E"/>
    <w:rsid w:val="00B03474"/>
    <w:rsid w:val="00B03A10"/>
    <w:rsid w:val="00B17D0B"/>
    <w:rsid w:val="00B211AB"/>
    <w:rsid w:val="00B24F62"/>
    <w:rsid w:val="00B44915"/>
    <w:rsid w:val="00B4634D"/>
    <w:rsid w:val="00B50D38"/>
    <w:rsid w:val="00B52579"/>
    <w:rsid w:val="00B52D26"/>
    <w:rsid w:val="00B54A53"/>
    <w:rsid w:val="00B55B0C"/>
    <w:rsid w:val="00B61B29"/>
    <w:rsid w:val="00B67ABF"/>
    <w:rsid w:val="00B70D17"/>
    <w:rsid w:val="00B9442D"/>
    <w:rsid w:val="00B9559E"/>
    <w:rsid w:val="00BA266F"/>
    <w:rsid w:val="00BC571B"/>
    <w:rsid w:val="00BD4FC0"/>
    <w:rsid w:val="00C05F30"/>
    <w:rsid w:val="00C06E5C"/>
    <w:rsid w:val="00C127D6"/>
    <w:rsid w:val="00C16F00"/>
    <w:rsid w:val="00C16F7D"/>
    <w:rsid w:val="00C1755F"/>
    <w:rsid w:val="00C22A5A"/>
    <w:rsid w:val="00C2747F"/>
    <w:rsid w:val="00C44A1E"/>
    <w:rsid w:val="00C57BE8"/>
    <w:rsid w:val="00C62FC1"/>
    <w:rsid w:val="00C764BC"/>
    <w:rsid w:val="00C85A39"/>
    <w:rsid w:val="00CA0400"/>
    <w:rsid w:val="00CA6D77"/>
    <w:rsid w:val="00CB16E5"/>
    <w:rsid w:val="00CC56AC"/>
    <w:rsid w:val="00CF0DB5"/>
    <w:rsid w:val="00D031A5"/>
    <w:rsid w:val="00D032A7"/>
    <w:rsid w:val="00D0512B"/>
    <w:rsid w:val="00D157EB"/>
    <w:rsid w:val="00D27CB7"/>
    <w:rsid w:val="00D32E49"/>
    <w:rsid w:val="00D33AB7"/>
    <w:rsid w:val="00D37ACC"/>
    <w:rsid w:val="00D45A11"/>
    <w:rsid w:val="00D518BE"/>
    <w:rsid w:val="00D52B14"/>
    <w:rsid w:val="00D55214"/>
    <w:rsid w:val="00D60C9B"/>
    <w:rsid w:val="00D61D51"/>
    <w:rsid w:val="00D7377E"/>
    <w:rsid w:val="00D77B41"/>
    <w:rsid w:val="00DA1ACB"/>
    <w:rsid w:val="00DA2780"/>
    <w:rsid w:val="00DB43FB"/>
    <w:rsid w:val="00DC5370"/>
    <w:rsid w:val="00DD5595"/>
    <w:rsid w:val="00DD5DA0"/>
    <w:rsid w:val="00DE5F7D"/>
    <w:rsid w:val="00DE6305"/>
    <w:rsid w:val="00DF315E"/>
    <w:rsid w:val="00DF5E7D"/>
    <w:rsid w:val="00E14418"/>
    <w:rsid w:val="00E227BC"/>
    <w:rsid w:val="00E237A4"/>
    <w:rsid w:val="00E24D7C"/>
    <w:rsid w:val="00E31F1E"/>
    <w:rsid w:val="00E40213"/>
    <w:rsid w:val="00E543FD"/>
    <w:rsid w:val="00E60930"/>
    <w:rsid w:val="00E626FC"/>
    <w:rsid w:val="00E62941"/>
    <w:rsid w:val="00E90503"/>
    <w:rsid w:val="00E94D69"/>
    <w:rsid w:val="00E97605"/>
    <w:rsid w:val="00EB29FA"/>
    <w:rsid w:val="00ED40A7"/>
    <w:rsid w:val="00EF6453"/>
    <w:rsid w:val="00F01918"/>
    <w:rsid w:val="00F01F69"/>
    <w:rsid w:val="00F235CD"/>
    <w:rsid w:val="00F26521"/>
    <w:rsid w:val="00F337AC"/>
    <w:rsid w:val="00F35F58"/>
    <w:rsid w:val="00F36843"/>
    <w:rsid w:val="00F43F9C"/>
    <w:rsid w:val="00F44C54"/>
    <w:rsid w:val="00F81B05"/>
    <w:rsid w:val="00F83601"/>
    <w:rsid w:val="00F92F64"/>
    <w:rsid w:val="00FA168C"/>
    <w:rsid w:val="00FA735C"/>
    <w:rsid w:val="00FB186C"/>
    <w:rsid w:val="00FB3E38"/>
    <w:rsid w:val="00FE1C26"/>
    <w:rsid w:val="00FE239E"/>
    <w:rsid w:val="00FE4DA5"/>
    <w:rsid w:val="00FF1688"/>
    <w:rsid w:val="00FF271F"/>
    <w:rsid w:val="00FF49E4"/>
    <w:rsid w:val="00FF5086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E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E22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1334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7">
    <w:name w:val="Table Grid"/>
    <w:basedOn w:val="a1"/>
    <w:uiPriority w:val="59"/>
    <w:rsid w:val="0013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4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47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1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77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E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E22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1334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7">
    <w:name w:val="Table Grid"/>
    <w:basedOn w:val="a1"/>
    <w:uiPriority w:val="59"/>
    <w:rsid w:val="0013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4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47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1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7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3664D-9EC7-46E7-B1DD-33F2C475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6870</Words>
  <Characters>39165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Шигапова Мария Владимировна</dc:creator>
  <cp:lastModifiedBy>USER</cp:lastModifiedBy>
  <cp:revision>5</cp:revision>
  <cp:lastPrinted>2026-04-24T06:10:00Z</cp:lastPrinted>
  <dcterms:created xsi:type="dcterms:W3CDTF">2023-04-13T09:18:00Z</dcterms:created>
  <dcterms:modified xsi:type="dcterms:W3CDTF">2026-04-24T06:12:00Z</dcterms:modified>
</cp:coreProperties>
</file>