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5203"/>
      </w:tblGrid>
      <w:tr w:rsidR="00703B49" w14:paraId="261B41A4" w14:textId="77777777" w:rsidTr="00C11E25">
        <w:tc>
          <w:tcPr>
            <w:tcW w:w="4720" w:type="dxa"/>
          </w:tcPr>
          <w:p w14:paraId="4BCF9CCC" w14:textId="77777777" w:rsidR="00703B49" w:rsidRDefault="00703B49" w:rsidP="00802C60">
            <w:pPr>
              <w:spacing w:line="240" w:lineRule="auto"/>
              <w:jc w:val="center"/>
              <w:rPr>
                <w:iCs/>
                <w:color w:val="000000"/>
                <w:sz w:val="26"/>
                <w:szCs w:val="26"/>
              </w:rPr>
            </w:pPr>
          </w:p>
        </w:tc>
        <w:tc>
          <w:tcPr>
            <w:tcW w:w="5203" w:type="dxa"/>
          </w:tcPr>
          <w:p w14:paraId="76BF2030" w14:textId="77777777" w:rsidR="007E3A38" w:rsidRPr="00F40107" w:rsidRDefault="007E3A38" w:rsidP="007E3A38">
            <w:pPr>
              <w:spacing w:line="240" w:lineRule="auto"/>
              <w:jc w:val="left"/>
              <w:rPr>
                <w:iCs/>
                <w:color w:val="000000"/>
              </w:rPr>
            </w:pPr>
            <w:r w:rsidRPr="00F40107">
              <w:rPr>
                <w:iCs/>
                <w:color w:val="000000"/>
              </w:rPr>
              <w:t>УТВЕРЖДЕН</w:t>
            </w:r>
          </w:p>
          <w:p w14:paraId="1D42C8BA" w14:textId="2AB472B0" w:rsidR="00703B49" w:rsidRPr="00F40107" w:rsidRDefault="007E3A38" w:rsidP="00750BC4">
            <w:pPr>
              <w:spacing w:line="240" w:lineRule="auto"/>
              <w:jc w:val="left"/>
              <w:rPr>
                <w:iCs/>
                <w:color w:val="000000"/>
                <w:highlight w:val="yellow"/>
              </w:rPr>
            </w:pPr>
            <w:r w:rsidRPr="00F40107">
              <w:rPr>
                <w:iCs/>
                <w:color w:val="000000"/>
              </w:rPr>
              <w:t xml:space="preserve">приказом Контрольно-ревизионной комиссии муниципального образования «Смоленский </w:t>
            </w:r>
            <w:r w:rsidR="00F40107" w:rsidRPr="00F40107">
              <w:rPr>
                <w:iCs/>
                <w:color w:val="000000"/>
              </w:rPr>
              <w:t>муниципальный округ</w:t>
            </w:r>
            <w:r w:rsidRPr="00F40107">
              <w:rPr>
                <w:iCs/>
                <w:color w:val="000000"/>
              </w:rPr>
              <w:t xml:space="preserve">» Смоленской </w:t>
            </w:r>
            <w:r w:rsidRPr="00F40107">
              <w:rPr>
                <w:iCs/>
              </w:rPr>
              <w:t>области от</w:t>
            </w:r>
            <w:r w:rsidR="00F43B89" w:rsidRPr="00F40107">
              <w:rPr>
                <w:iCs/>
              </w:rPr>
              <w:t xml:space="preserve"> </w:t>
            </w:r>
            <w:r w:rsidR="00F22EBF" w:rsidRPr="00F40107">
              <w:rPr>
                <w:iCs/>
              </w:rPr>
              <w:t>2</w:t>
            </w:r>
            <w:r w:rsidR="00981FD9" w:rsidRPr="00F40107">
              <w:rPr>
                <w:iCs/>
              </w:rPr>
              <w:t>7</w:t>
            </w:r>
            <w:r w:rsidR="00E453D5" w:rsidRPr="00F40107">
              <w:rPr>
                <w:iCs/>
              </w:rPr>
              <w:t>.02.2</w:t>
            </w:r>
            <w:r w:rsidRPr="00F40107">
              <w:rPr>
                <w:iCs/>
              </w:rPr>
              <w:t>0</w:t>
            </w:r>
            <w:r w:rsidR="00B8123E" w:rsidRPr="00F40107">
              <w:rPr>
                <w:iCs/>
              </w:rPr>
              <w:t>2</w:t>
            </w:r>
            <w:r w:rsidR="00F40107" w:rsidRPr="00F40107">
              <w:rPr>
                <w:iCs/>
              </w:rPr>
              <w:t>5</w:t>
            </w:r>
            <w:r w:rsidR="00A41657" w:rsidRPr="00F40107">
              <w:rPr>
                <w:iCs/>
              </w:rPr>
              <w:t xml:space="preserve"> </w:t>
            </w:r>
            <w:r w:rsidRPr="00F40107">
              <w:rPr>
                <w:iCs/>
              </w:rPr>
              <w:t xml:space="preserve">№ </w:t>
            </w:r>
            <w:r w:rsidR="00F40107" w:rsidRPr="00F40107">
              <w:rPr>
                <w:iCs/>
              </w:rPr>
              <w:t>20</w:t>
            </w:r>
            <w:r w:rsidR="0043383E" w:rsidRPr="00F40107">
              <w:rPr>
                <w:iCs/>
              </w:rPr>
              <w:t>-осн</w:t>
            </w:r>
          </w:p>
        </w:tc>
      </w:tr>
    </w:tbl>
    <w:p w14:paraId="7EB201A6" w14:textId="77777777" w:rsidR="00703B49" w:rsidRDefault="00703B49" w:rsidP="00802C60">
      <w:pPr>
        <w:spacing w:line="240" w:lineRule="auto"/>
        <w:jc w:val="center"/>
        <w:rPr>
          <w:iCs/>
          <w:color w:val="000000"/>
          <w:sz w:val="26"/>
          <w:szCs w:val="26"/>
        </w:rPr>
      </w:pPr>
    </w:p>
    <w:p w14:paraId="0DF62BAD" w14:textId="77777777" w:rsidR="007E3A38" w:rsidRDefault="007E3A38" w:rsidP="00802C60">
      <w:pPr>
        <w:spacing w:line="240" w:lineRule="auto"/>
        <w:jc w:val="center"/>
        <w:rPr>
          <w:iCs/>
          <w:color w:val="000000"/>
          <w:sz w:val="26"/>
          <w:szCs w:val="26"/>
        </w:rPr>
      </w:pPr>
    </w:p>
    <w:p w14:paraId="37F654C1" w14:textId="2C91DCA0" w:rsidR="00802C60" w:rsidRDefault="007E3A38" w:rsidP="00802C60">
      <w:pPr>
        <w:spacing w:line="240" w:lineRule="auto"/>
        <w:jc w:val="center"/>
        <w:rPr>
          <w:b/>
          <w:bCs/>
          <w:color w:val="000000"/>
          <w:sz w:val="28"/>
          <w:szCs w:val="28"/>
        </w:rPr>
      </w:pPr>
      <w:r w:rsidRPr="007E3A38">
        <w:rPr>
          <w:b/>
          <w:bCs/>
          <w:color w:val="000000"/>
          <w:sz w:val="28"/>
          <w:szCs w:val="28"/>
        </w:rPr>
        <w:t>Отчет о деятельности Контрольно-ревизионной комиссии муниципального образования «Смоленский район» Смоленской области за 20</w:t>
      </w:r>
      <w:r w:rsidR="00C13317">
        <w:rPr>
          <w:b/>
          <w:bCs/>
          <w:color w:val="000000"/>
          <w:sz w:val="28"/>
          <w:szCs w:val="28"/>
        </w:rPr>
        <w:t>2</w:t>
      </w:r>
      <w:r w:rsidR="00414D6C">
        <w:rPr>
          <w:b/>
          <w:bCs/>
          <w:color w:val="000000"/>
          <w:sz w:val="28"/>
          <w:szCs w:val="28"/>
        </w:rPr>
        <w:t>4</w:t>
      </w:r>
      <w:r w:rsidRPr="007E3A38">
        <w:rPr>
          <w:b/>
          <w:bCs/>
          <w:color w:val="000000"/>
          <w:sz w:val="28"/>
          <w:szCs w:val="28"/>
        </w:rPr>
        <w:t xml:space="preserve"> год</w:t>
      </w:r>
    </w:p>
    <w:p w14:paraId="001E3FD7" w14:textId="77777777" w:rsidR="00C431F8" w:rsidRDefault="00C431F8" w:rsidP="00C431F8">
      <w:pPr>
        <w:spacing w:line="240" w:lineRule="auto"/>
        <w:ind w:firstLine="709"/>
        <w:rPr>
          <w:color w:val="000000"/>
          <w:sz w:val="28"/>
          <w:szCs w:val="28"/>
        </w:rPr>
      </w:pPr>
    </w:p>
    <w:p w14:paraId="1E256422" w14:textId="2EC41F44" w:rsidR="00A13DCA" w:rsidRDefault="00276726" w:rsidP="00A13DCA">
      <w:pPr>
        <w:spacing w:line="240" w:lineRule="auto"/>
        <w:ind w:firstLine="709"/>
        <w:rPr>
          <w:color w:val="000000"/>
          <w:sz w:val="28"/>
          <w:szCs w:val="28"/>
        </w:rPr>
      </w:pPr>
      <w:r w:rsidRPr="00276726">
        <w:rPr>
          <w:color w:val="000000"/>
          <w:sz w:val="28"/>
          <w:szCs w:val="28"/>
        </w:rPr>
        <w:t xml:space="preserve">Законом Смоленской области от 10.06.2024 № 133-з </w:t>
      </w:r>
      <w:r w:rsidR="00680F59">
        <w:rPr>
          <w:color w:val="000000"/>
          <w:sz w:val="28"/>
          <w:szCs w:val="28"/>
        </w:rPr>
        <w:t>«</w:t>
      </w:r>
      <w:r w:rsidRPr="00276726">
        <w:rPr>
          <w:color w:val="000000"/>
          <w:sz w:val="28"/>
          <w:szCs w:val="28"/>
        </w:rPr>
        <w:t xml:space="preserve">О преобразовании муниципальных образований, входящих в состав муниципального образования </w:t>
      </w:r>
      <w:r w:rsidR="00680F59">
        <w:rPr>
          <w:color w:val="000000"/>
          <w:sz w:val="28"/>
          <w:szCs w:val="28"/>
        </w:rPr>
        <w:t>«</w:t>
      </w:r>
      <w:r w:rsidRPr="00276726">
        <w:rPr>
          <w:color w:val="000000"/>
          <w:sz w:val="28"/>
          <w:szCs w:val="28"/>
        </w:rPr>
        <w:t>Смоленский район</w:t>
      </w:r>
      <w:r w:rsidR="00680F59">
        <w:rPr>
          <w:color w:val="000000"/>
          <w:sz w:val="28"/>
          <w:szCs w:val="28"/>
        </w:rPr>
        <w:t>»</w:t>
      </w:r>
      <w:r w:rsidRPr="00276726">
        <w:rPr>
          <w:color w:val="000000"/>
          <w:sz w:val="28"/>
          <w:szCs w:val="28"/>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color w:val="000000"/>
          <w:sz w:val="28"/>
          <w:szCs w:val="28"/>
        </w:rPr>
        <w:t xml:space="preserve"> </w:t>
      </w:r>
      <w:r w:rsidR="00A13DCA" w:rsidRPr="00A13DCA">
        <w:rPr>
          <w:color w:val="000000"/>
          <w:sz w:val="28"/>
          <w:szCs w:val="28"/>
        </w:rPr>
        <w:t>муниципальные образования, вход</w:t>
      </w:r>
      <w:r w:rsidR="00A13DCA">
        <w:rPr>
          <w:color w:val="000000"/>
          <w:sz w:val="28"/>
          <w:szCs w:val="28"/>
        </w:rPr>
        <w:t>ившие</w:t>
      </w:r>
      <w:r w:rsidR="00A13DCA" w:rsidRPr="00A13DCA">
        <w:rPr>
          <w:color w:val="000000"/>
          <w:sz w:val="28"/>
          <w:szCs w:val="28"/>
        </w:rPr>
        <w:t xml:space="preserve"> в состав муниципального образования </w:t>
      </w:r>
      <w:r w:rsidR="00680F59">
        <w:rPr>
          <w:color w:val="000000"/>
          <w:sz w:val="28"/>
          <w:szCs w:val="28"/>
        </w:rPr>
        <w:t>«</w:t>
      </w:r>
      <w:r w:rsidR="00A13DCA" w:rsidRPr="00A13DCA">
        <w:rPr>
          <w:color w:val="000000"/>
          <w:sz w:val="28"/>
          <w:szCs w:val="28"/>
        </w:rPr>
        <w:t>Смоленский район</w:t>
      </w:r>
      <w:r w:rsidR="00680F59">
        <w:rPr>
          <w:color w:val="000000"/>
          <w:sz w:val="28"/>
          <w:szCs w:val="28"/>
        </w:rPr>
        <w:t>»</w:t>
      </w:r>
      <w:r w:rsidR="00A13DCA" w:rsidRPr="00A13DCA">
        <w:rPr>
          <w:color w:val="000000"/>
          <w:sz w:val="28"/>
          <w:szCs w:val="28"/>
        </w:rPr>
        <w:t xml:space="preserve"> Смоленской области</w:t>
      </w:r>
      <w:r w:rsidR="00A13DCA">
        <w:rPr>
          <w:color w:val="000000"/>
          <w:sz w:val="28"/>
          <w:szCs w:val="28"/>
        </w:rPr>
        <w:t xml:space="preserve">, преобразованы </w:t>
      </w:r>
      <w:r w:rsidR="00A13DCA" w:rsidRPr="00A13DCA">
        <w:rPr>
          <w:color w:val="000000"/>
          <w:sz w:val="28"/>
          <w:szCs w:val="28"/>
        </w:rPr>
        <w:t>путем объединения во вновь образованное муниципальное образование</w:t>
      </w:r>
      <w:r w:rsidR="00A13DCA">
        <w:rPr>
          <w:color w:val="000000"/>
          <w:sz w:val="28"/>
          <w:szCs w:val="28"/>
        </w:rPr>
        <w:t xml:space="preserve"> </w:t>
      </w:r>
      <w:r w:rsidR="00680F59">
        <w:rPr>
          <w:color w:val="000000"/>
          <w:sz w:val="28"/>
          <w:szCs w:val="28"/>
        </w:rPr>
        <w:t>«</w:t>
      </w:r>
      <w:r w:rsidR="00A13DCA" w:rsidRPr="00A13DCA">
        <w:rPr>
          <w:color w:val="000000"/>
          <w:sz w:val="28"/>
          <w:szCs w:val="28"/>
        </w:rPr>
        <w:t>Смоленский муниципальный округ</w:t>
      </w:r>
      <w:r w:rsidR="00680F59">
        <w:rPr>
          <w:color w:val="000000"/>
          <w:sz w:val="28"/>
          <w:szCs w:val="28"/>
        </w:rPr>
        <w:t>»</w:t>
      </w:r>
      <w:r w:rsidR="00A13DCA" w:rsidRPr="00A13DCA">
        <w:rPr>
          <w:color w:val="000000"/>
          <w:sz w:val="28"/>
          <w:szCs w:val="28"/>
        </w:rPr>
        <w:t xml:space="preserve"> Смоленской области</w:t>
      </w:r>
      <w:r w:rsidR="00A13DCA">
        <w:rPr>
          <w:color w:val="000000"/>
          <w:sz w:val="28"/>
          <w:szCs w:val="28"/>
        </w:rPr>
        <w:t>.</w:t>
      </w:r>
    </w:p>
    <w:p w14:paraId="306D4167" w14:textId="5DD20644" w:rsidR="00A13DCA" w:rsidRPr="00A13DCA" w:rsidRDefault="00C0255C" w:rsidP="00A13DCA">
      <w:pPr>
        <w:spacing w:line="240" w:lineRule="auto"/>
        <w:ind w:firstLine="709"/>
        <w:rPr>
          <w:color w:val="000000"/>
          <w:sz w:val="28"/>
          <w:szCs w:val="28"/>
        </w:rPr>
      </w:pPr>
      <w:r>
        <w:rPr>
          <w:color w:val="000000"/>
          <w:sz w:val="28"/>
          <w:szCs w:val="28"/>
        </w:rPr>
        <w:t xml:space="preserve">Согласно </w:t>
      </w:r>
      <w:r w:rsidR="00696E7B">
        <w:rPr>
          <w:color w:val="000000"/>
          <w:sz w:val="28"/>
          <w:szCs w:val="28"/>
        </w:rPr>
        <w:t>Решени</w:t>
      </w:r>
      <w:r>
        <w:rPr>
          <w:color w:val="000000"/>
          <w:sz w:val="28"/>
          <w:szCs w:val="28"/>
        </w:rPr>
        <w:t>ю</w:t>
      </w:r>
      <w:r w:rsidR="00696E7B">
        <w:rPr>
          <w:color w:val="000000"/>
          <w:sz w:val="28"/>
          <w:szCs w:val="28"/>
        </w:rPr>
        <w:t xml:space="preserve"> Смоленской окружной Думы от </w:t>
      </w:r>
      <w:r w:rsidR="00680F59">
        <w:rPr>
          <w:color w:val="000000"/>
          <w:sz w:val="28"/>
          <w:szCs w:val="28"/>
        </w:rPr>
        <w:t xml:space="preserve">24.10.2024 № 27 «О ликвидации </w:t>
      </w:r>
      <w:r w:rsidR="00680F59" w:rsidRPr="00680F59">
        <w:rPr>
          <w:color w:val="000000"/>
          <w:sz w:val="28"/>
          <w:szCs w:val="28"/>
        </w:rPr>
        <w:t>Контрольно-ревизионной комиссии муниципального образования «Смоленский район» Смоленской области</w:t>
      </w:r>
      <w:r w:rsidR="00680F59">
        <w:rPr>
          <w:color w:val="000000"/>
          <w:sz w:val="28"/>
          <w:szCs w:val="28"/>
        </w:rPr>
        <w:t>»</w:t>
      </w:r>
      <w:r>
        <w:rPr>
          <w:color w:val="000000"/>
          <w:sz w:val="28"/>
          <w:szCs w:val="28"/>
        </w:rPr>
        <w:t xml:space="preserve"> </w:t>
      </w:r>
      <w:r w:rsidRPr="00C0255C">
        <w:rPr>
          <w:color w:val="000000"/>
          <w:sz w:val="28"/>
          <w:szCs w:val="28"/>
        </w:rPr>
        <w:t>Контрольно-ревизионн</w:t>
      </w:r>
      <w:r>
        <w:rPr>
          <w:color w:val="000000"/>
          <w:sz w:val="28"/>
          <w:szCs w:val="28"/>
        </w:rPr>
        <w:t>ая</w:t>
      </w:r>
      <w:r w:rsidRPr="00C0255C">
        <w:rPr>
          <w:color w:val="000000"/>
          <w:sz w:val="28"/>
          <w:szCs w:val="28"/>
        </w:rPr>
        <w:t xml:space="preserve"> комисси</w:t>
      </w:r>
      <w:r>
        <w:rPr>
          <w:color w:val="000000"/>
          <w:sz w:val="28"/>
          <w:szCs w:val="28"/>
        </w:rPr>
        <w:t>я</w:t>
      </w:r>
      <w:r w:rsidRPr="00C0255C">
        <w:rPr>
          <w:color w:val="000000"/>
          <w:sz w:val="28"/>
          <w:szCs w:val="28"/>
        </w:rPr>
        <w:t xml:space="preserve"> муниципального образования «Смоленский район» Смоленской области </w:t>
      </w:r>
      <w:r>
        <w:rPr>
          <w:color w:val="000000"/>
          <w:sz w:val="28"/>
          <w:szCs w:val="28"/>
        </w:rPr>
        <w:t>находится в стадии ликвидации</w:t>
      </w:r>
      <w:r w:rsidR="00A46F17">
        <w:rPr>
          <w:color w:val="000000"/>
          <w:sz w:val="28"/>
          <w:szCs w:val="28"/>
        </w:rPr>
        <w:t>.</w:t>
      </w:r>
      <w:r>
        <w:rPr>
          <w:color w:val="000000"/>
          <w:sz w:val="28"/>
          <w:szCs w:val="28"/>
        </w:rPr>
        <w:t xml:space="preserve"> </w:t>
      </w:r>
      <w:r w:rsidR="00A46F17">
        <w:rPr>
          <w:color w:val="000000"/>
          <w:sz w:val="28"/>
          <w:szCs w:val="28"/>
        </w:rPr>
        <w:t>П</w:t>
      </w:r>
      <w:r w:rsidR="00A46F17" w:rsidRPr="00A46F17">
        <w:rPr>
          <w:color w:val="000000"/>
          <w:sz w:val="28"/>
          <w:szCs w:val="28"/>
        </w:rPr>
        <w:t>равопреемником Контрольно-ревизионной комиссии муниципального образования «Смоленский район» Смоленской области в отношениях с органами государственной власти Российской Федерации, органами государственной власти Смоленской области, органами местного самоуправления и должностными лицами местного самоуправления, физическими и юридическими лицами</w:t>
      </w:r>
      <w:r w:rsidR="00A46F17">
        <w:rPr>
          <w:color w:val="000000"/>
          <w:sz w:val="28"/>
          <w:szCs w:val="28"/>
        </w:rPr>
        <w:t xml:space="preserve"> </w:t>
      </w:r>
      <w:r w:rsidR="00A46F17" w:rsidRPr="00A46F17">
        <w:rPr>
          <w:color w:val="000000"/>
          <w:sz w:val="28"/>
          <w:szCs w:val="28"/>
        </w:rPr>
        <w:t>определена</w:t>
      </w:r>
      <w:r w:rsidR="00A46F17">
        <w:rPr>
          <w:color w:val="000000"/>
          <w:sz w:val="28"/>
          <w:szCs w:val="28"/>
        </w:rPr>
        <w:t xml:space="preserve"> </w:t>
      </w:r>
      <w:r w:rsidR="00A46F17" w:rsidRPr="00A46F17">
        <w:rPr>
          <w:color w:val="000000"/>
          <w:sz w:val="28"/>
          <w:szCs w:val="28"/>
        </w:rPr>
        <w:t>Контрольно-ревизионн</w:t>
      </w:r>
      <w:r w:rsidR="00A46F17">
        <w:rPr>
          <w:color w:val="000000"/>
          <w:sz w:val="28"/>
          <w:szCs w:val="28"/>
        </w:rPr>
        <w:t>ая</w:t>
      </w:r>
      <w:r w:rsidR="00A46F17" w:rsidRPr="00A46F17">
        <w:rPr>
          <w:color w:val="000000"/>
          <w:sz w:val="28"/>
          <w:szCs w:val="28"/>
        </w:rPr>
        <w:t xml:space="preserve"> комисси</w:t>
      </w:r>
      <w:r w:rsidR="00A46F17">
        <w:rPr>
          <w:color w:val="000000"/>
          <w:sz w:val="28"/>
          <w:szCs w:val="28"/>
        </w:rPr>
        <w:t>я</w:t>
      </w:r>
      <w:r w:rsidR="00A46F17" w:rsidRPr="00A46F17">
        <w:rPr>
          <w:color w:val="000000"/>
          <w:sz w:val="28"/>
          <w:szCs w:val="28"/>
        </w:rPr>
        <w:t xml:space="preserve"> муниципального образования «Смоленский муниципальный округ» Смоленской области</w:t>
      </w:r>
      <w:r w:rsidR="00D91907">
        <w:rPr>
          <w:color w:val="000000"/>
          <w:sz w:val="28"/>
          <w:szCs w:val="28"/>
        </w:rPr>
        <w:t>.</w:t>
      </w:r>
    </w:p>
    <w:p w14:paraId="2383D8C6" w14:textId="55CA87DB" w:rsidR="00C431F8" w:rsidRDefault="00C431F8" w:rsidP="00C431F8">
      <w:pPr>
        <w:spacing w:line="240" w:lineRule="auto"/>
        <w:ind w:firstLine="709"/>
        <w:rPr>
          <w:color w:val="000000"/>
          <w:sz w:val="28"/>
          <w:szCs w:val="28"/>
        </w:rPr>
      </w:pPr>
      <w:r w:rsidRPr="00C431F8">
        <w:rPr>
          <w:color w:val="000000"/>
          <w:sz w:val="28"/>
          <w:szCs w:val="28"/>
        </w:rPr>
        <w:t>Отчет о деятельности Контрольно-ревизионной комиссии муниципального образования «Смоленский район» Смоленской области (далее – Контрольно-ревизионная комиссия) за 20</w:t>
      </w:r>
      <w:r w:rsidR="00C13317">
        <w:rPr>
          <w:color w:val="000000"/>
          <w:sz w:val="28"/>
          <w:szCs w:val="28"/>
        </w:rPr>
        <w:t>2</w:t>
      </w:r>
      <w:r w:rsidR="00414D6C">
        <w:rPr>
          <w:color w:val="000000"/>
          <w:sz w:val="28"/>
          <w:szCs w:val="28"/>
        </w:rPr>
        <w:t>4</w:t>
      </w:r>
      <w:r w:rsidRPr="00C431F8">
        <w:rPr>
          <w:color w:val="000000"/>
          <w:sz w:val="28"/>
          <w:szCs w:val="28"/>
        </w:rPr>
        <w:t xml:space="preserve"> год подготовлен </w:t>
      </w:r>
      <w:r w:rsidR="00634BD0">
        <w:rPr>
          <w:color w:val="000000"/>
          <w:sz w:val="28"/>
          <w:szCs w:val="28"/>
        </w:rPr>
        <w:t>и представл</w:t>
      </w:r>
      <w:r w:rsidR="00124DE5">
        <w:rPr>
          <w:color w:val="000000"/>
          <w:sz w:val="28"/>
          <w:szCs w:val="28"/>
        </w:rPr>
        <w:t>яется</w:t>
      </w:r>
      <w:r w:rsidR="00634BD0">
        <w:rPr>
          <w:color w:val="000000"/>
          <w:sz w:val="28"/>
          <w:szCs w:val="28"/>
        </w:rPr>
        <w:t xml:space="preserve"> в Смоленскую </w:t>
      </w:r>
      <w:r w:rsidR="00414D6C">
        <w:rPr>
          <w:color w:val="000000"/>
          <w:sz w:val="28"/>
          <w:szCs w:val="28"/>
        </w:rPr>
        <w:t xml:space="preserve">окружную </w:t>
      </w:r>
      <w:r w:rsidR="00634BD0">
        <w:rPr>
          <w:color w:val="000000"/>
          <w:sz w:val="28"/>
          <w:szCs w:val="28"/>
        </w:rPr>
        <w:t xml:space="preserve">Думу </w:t>
      </w:r>
      <w:r w:rsidRPr="00C431F8">
        <w:rPr>
          <w:color w:val="000000"/>
          <w:sz w:val="28"/>
          <w:szCs w:val="28"/>
        </w:rPr>
        <w:t>в соответствии с требованиями ч.</w:t>
      </w:r>
      <w:r w:rsidR="002823FB">
        <w:rPr>
          <w:color w:val="000000"/>
          <w:sz w:val="28"/>
          <w:szCs w:val="28"/>
        </w:rPr>
        <w:t> 2 ст. </w:t>
      </w:r>
      <w:r w:rsidRPr="00C431F8">
        <w:rPr>
          <w:color w:val="000000"/>
          <w:sz w:val="28"/>
          <w:szCs w:val="28"/>
        </w:rPr>
        <w:t xml:space="preserve">19 Федерального закона от </w:t>
      </w:r>
      <w:r w:rsidR="00D75CD7">
        <w:rPr>
          <w:color w:val="000000"/>
          <w:sz w:val="28"/>
          <w:szCs w:val="28"/>
        </w:rPr>
        <w:t>0</w:t>
      </w:r>
      <w:r w:rsidRPr="00C431F8">
        <w:rPr>
          <w:color w:val="000000"/>
          <w:sz w:val="28"/>
          <w:szCs w:val="28"/>
        </w:rPr>
        <w:t>7</w:t>
      </w:r>
      <w:r w:rsidR="00D75CD7">
        <w:rPr>
          <w:color w:val="000000"/>
          <w:sz w:val="28"/>
          <w:szCs w:val="28"/>
        </w:rPr>
        <w:t>.02.</w:t>
      </w:r>
      <w:r w:rsidRPr="00C431F8">
        <w:rPr>
          <w:color w:val="000000"/>
          <w:sz w:val="28"/>
          <w:szCs w:val="28"/>
        </w:rPr>
        <w:t>2011</w:t>
      </w:r>
      <w:r w:rsidR="00D75CD7">
        <w:rPr>
          <w:color w:val="000000"/>
          <w:sz w:val="28"/>
          <w:szCs w:val="28"/>
        </w:rPr>
        <w:t xml:space="preserve"> </w:t>
      </w:r>
      <w:r w:rsidRPr="00C431F8">
        <w:rPr>
          <w:color w:val="000000"/>
          <w:sz w:val="28"/>
          <w:szCs w:val="28"/>
        </w:rPr>
        <w:t>№ 6-ФЗ «</w:t>
      </w:r>
      <w:r w:rsidR="006515BA" w:rsidRPr="006515BA">
        <w:rPr>
          <w:color w:val="000000"/>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431F8">
        <w:rPr>
          <w:color w:val="000000"/>
          <w:sz w:val="28"/>
          <w:szCs w:val="28"/>
        </w:rPr>
        <w:t>»</w:t>
      </w:r>
      <w:r w:rsidR="00A009A4">
        <w:rPr>
          <w:color w:val="000000"/>
          <w:sz w:val="28"/>
          <w:szCs w:val="28"/>
        </w:rPr>
        <w:t xml:space="preserve"> (далее – Закон № 6-ФЗ)</w:t>
      </w:r>
      <w:r w:rsidR="000A6084">
        <w:rPr>
          <w:color w:val="000000"/>
          <w:sz w:val="28"/>
          <w:szCs w:val="28"/>
        </w:rPr>
        <w:t>, п. </w:t>
      </w:r>
      <w:r w:rsidRPr="00C431F8">
        <w:rPr>
          <w:color w:val="000000"/>
          <w:sz w:val="28"/>
          <w:szCs w:val="28"/>
        </w:rPr>
        <w:t>4.2</w:t>
      </w:r>
      <w:r w:rsidR="006C29FA">
        <w:rPr>
          <w:color w:val="000000"/>
          <w:sz w:val="28"/>
          <w:szCs w:val="28"/>
        </w:rPr>
        <w:t>7</w:t>
      </w:r>
      <w:r w:rsidRPr="00C431F8">
        <w:rPr>
          <w:color w:val="000000"/>
          <w:sz w:val="28"/>
          <w:szCs w:val="28"/>
        </w:rPr>
        <w:t xml:space="preserve"> Положения о Контрольно-ревизионной комиссии муниципального образования «Смоленский </w:t>
      </w:r>
      <w:r w:rsidR="00414D6C">
        <w:rPr>
          <w:color w:val="000000"/>
          <w:sz w:val="28"/>
          <w:szCs w:val="28"/>
        </w:rPr>
        <w:t>муниципальный округ</w:t>
      </w:r>
      <w:r w:rsidRPr="00C431F8">
        <w:rPr>
          <w:color w:val="000000"/>
          <w:sz w:val="28"/>
          <w:szCs w:val="28"/>
        </w:rPr>
        <w:t xml:space="preserve">» Смоленской области, утвержденного решением Смоленской </w:t>
      </w:r>
      <w:r w:rsidR="00414D6C">
        <w:rPr>
          <w:color w:val="000000"/>
          <w:sz w:val="28"/>
          <w:szCs w:val="28"/>
        </w:rPr>
        <w:t xml:space="preserve">окружной </w:t>
      </w:r>
      <w:r w:rsidRPr="00C431F8">
        <w:rPr>
          <w:color w:val="000000"/>
          <w:sz w:val="28"/>
          <w:szCs w:val="28"/>
        </w:rPr>
        <w:t>Думы от 2</w:t>
      </w:r>
      <w:r w:rsidR="00414D6C">
        <w:rPr>
          <w:color w:val="000000"/>
          <w:sz w:val="28"/>
          <w:szCs w:val="28"/>
        </w:rPr>
        <w:t>4</w:t>
      </w:r>
      <w:r w:rsidRPr="00C431F8">
        <w:rPr>
          <w:color w:val="000000"/>
          <w:sz w:val="28"/>
          <w:szCs w:val="28"/>
        </w:rPr>
        <w:t>.</w:t>
      </w:r>
      <w:r w:rsidR="00414D6C">
        <w:rPr>
          <w:color w:val="000000"/>
          <w:sz w:val="28"/>
          <w:szCs w:val="28"/>
        </w:rPr>
        <w:t>1</w:t>
      </w:r>
      <w:r w:rsidR="006C29FA">
        <w:rPr>
          <w:color w:val="000000"/>
          <w:sz w:val="28"/>
          <w:szCs w:val="28"/>
        </w:rPr>
        <w:t>0</w:t>
      </w:r>
      <w:r w:rsidRPr="00C431F8">
        <w:rPr>
          <w:color w:val="000000"/>
          <w:sz w:val="28"/>
          <w:szCs w:val="28"/>
        </w:rPr>
        <w:t>.20</w:t>
      </w:r>
      <w:r w:rsidR="006C29FA">
        <w:rPr>
          <w:color w:val="000000"/>
          <w:sz w:val="28"/>
          <w:szCs w:val="28"/>
        </w:rPr>
        <w:t>2</w:t>
      </w:r>
      <w:r w:rsidR="00414D6C">
        <w:rPr>
          <w:color w:val="000000"/>
          <w:sz w:val="28"/>
          <w:szCs w:val="28"/>
        </w:rPr>
        <w:t>4</w:t>
      </w:r>
      <w:r w:rsidRPr="00C431F8">
        <w:rPr>
          <w:color w:val="000000"/>
          <w:sz w:val="28"/>
          <w:szCs w:val="28"/>
        </w:rPr>
        <w:t xml:space="preserve"> года № </w:t>
      </w:r>
      <w:r w:rsidR="00414D6C">
        <w:rPr>
          <w:color w:val="000000"/>
          <w:sz w:val="28"/>
          <w:szCs w:val="28"/>
        </w:rPr>
        <w:t>1</w:t>
      </w:r>
      <w:r w:rsidR="006C29FA">
        <w:rPr>
          <w:color w:val="000000"/>
          <w:sz w:val="28"/>
          <w:szCs w:val="28"/>
        </w:rPr>
        <w:t>7</w:t>
      </w:r>
      <w:r w:rsidRPr="00C431F8">
        <w:rPr>
          <w:color w:val="000000"/>
          <w:sz w:val="28"/>
          <w:szCs w:val="28"/>
        </w:rPr>
        <w:t>.</w:t>
      </w:r>
    </w:p>
    <w:p w14:paraId="141FEA38" w14:textId="52364A64" w:rsidR="00C431F8" w:rsidRDefault="00C431F8" w:rsidP="00C431F8">
      <w:pPr>
        <w:spacing w:line="240" w:lineRule="auto"/>
        <w:ind w:firstLine="709"/>
        <w:rPr>
          <w:color w:val="000000"/>
          <w:sz w:val="28"/>
          <w:szCs w:val="28"/>
        </w:rPr>
      </w:pPr>
      <w:r w:rsidRPr="00C431F8">
        <w:rPr>
          <w:color w:val="000000"/>
          <w:sz w:val="28"/>
          <w:szCs w:val="28"/>
        </w:rPr>
        <w:t>В отчете отражены основные направления деятельности Контрольно-ревизионной комиссии в 20</w:t>
      </w:r>
      <w:r w:rsidR="00C13317">
        <w:rPr>
          <w:color w:val="000000"/>
          <w:sz w:val="28"/>
          <w:szCs w:val="28"/>
        </w:rPr>
        <w:t>2</w:t>
      </w:r>
      <w:r w:rsidR="00414D6C">
        <w:rPr>
          <w:color w:val="000000"/>
          <w:sz w:val="28"/>
          <w:szCs w:val="28"/>
        </w:rPr>
        <w:t>4</w:t>
      </w:r>
      <w:r w:rsidRPr="00C431F8">
        <w:rPr>
          <w:color w:val="000000"/>
          <w:sz w:val="28"/>
          <w:szCs w:val="28"/>
        </w:rPr>
        <w:t xml:space="preserve"> году, результаты контрольных и экспертно</w:t>
      </w:r>
      <w:r w:rsidR="002D38B7">
        <w:rPr>
          <w:color w:val="000000"/>
          <w:sz w:val="28"/>
          <w:szCs w:val="28"/>
        </w:rPr>
        <w:t xml:space="preserve">- </w:t>
      </w:r>
      <w:r w:rsidRPr="00C431F8">
        <w:rPr>
          <w:color w:val="000000"/>
          <w:sz w:val="28"/>
          <w:szCs w:val="28"/>
        </w:rPr>
        <w:t>аналитических мероприятий, а также иных направлений деятельности.</w:t>
      </w:r>
    </w:p>
    <w:p w14:paraId="0EEF73D9" w14:textId="6D1986A9" w:rsidR="00A76299" w:rsidRDefault="00A76299" w:rsidP="00C431F8">
      <w:pPr>
        <w:spacing w:line="240" w:lineRule="auto"/>
        <w:ind w:firstLine="709"/>
        <w:rPr>
          <w:color w:val="000000"/>
          <w:sz w:val="28"/>
          <w:szCs w:val="28"/>
        </w:rPr>
      </w:pPr>
      <w:r>
        <w:rPr>
          <w:color w:val="000000"/>
          <w:sz w:val="28"/>
          <w:szCs w:val="28"/>
        </w:rPr>
        <w:t xml:space="preserve">При составлении отчета использовались </w:t>
      </w:r>
      <w:r w:rsidR="00655FC8" w:rsidRPr="00655FC8">
        <w:rPr>
          <w:color w:val="000000"/>
          <w:sz w:val="28"/>
          <w:szCs w:val="28"/>
        </w:rPr>
        <w:t>Методически</w:t>
      </w:r>
      <w:r w:rsidR="00655FC8">
        <w:rPr>
          <w:color w:val="000000"/>
          <w:sz w:val="28"/>
          <w:szCs w:val="28"/>
        </w:rPr>
        <w:t>е</w:t>
      </w:r>
      <w:r w:rsidR="00655FC8" w:rsidRPr="00655FC8">
        <w:rPr>
          <w:color w:val="000000"/>
          <w:sz w:val="28"/>
          <w:szCs w:val="28"/>
        </w:rPr>
        <w:t xml:space="preserve"> рекомендаци</w:t>
      </w:r>
      <w:r w:rsidR="00655FC8">
        <w:rPr>
          <w:color w:val="000000"/>
          <w:sz w:val="28"/>
          <w:szCs w:val="28"/>
        </w:rPr>
        <w:t>и</w:t>
      </w:r>
      <w:r w:rsidR="00655FC8" w:rsidRPr="00655FC8">
        <w:rPr>
          <w:color w:val="000000"/>
          <w:sz w:val="28"/>
          <w:szCs w:val="28"/>
        </w:rPr>
        <w:t xml:space="preserve"> по подготовке годового отчета о работе Контрольно-ревизионной комиссии </w:t>
      </w:r>
      <w:r w:rsidR="00655FC8" w:rsidRPr="00655FC8">
        <w:rPr>
          <w:color w:val="000000"/>
          <w:sz w:val="28"/>
          <w:szCs w:val="28"/>
        </w:rPr>
        <w:lastRenderedPageBreak/>
        <w:t>муниципального образования «Смоленский муниципальный округ» Смоленской области</w:t>
      </w:r>
      <w:r w:rsidRPr="00655FC8">
        <w:rPr>
          <w:color w:val="000000"/>
          <w:sz w:val="28"/>
          <w:szCs w:val="28"/>
        </w:rPr>
        <w:t xml:space="preserve"> от </w:t>
      </w:r>
      <w:r w:rsidR="00655FC8" w:rsidRPr="00655FC8">
        <w:rPr>
          <w:color w:val="000000"/>
          <w:sz w:val="28"/>
          <w:szCs w:val="28"/>
        </w:rPr>
        <w:t>2</w:t>
      </w:r>
      <w:r w:rsidRPr="00655FC8">
        <w:rPr>
          <w:color w:val="000000"/>
          <w:sz w:val="28"/>
          <w:szCs w:val="28"/>
        </w:rPr>
        <w:t>0.0</w:t>
      </w:r>
      <w:r w:rsidR="00655FC8" w:rsidRPr="00655FC8">
        <w:rPr>
          <w:color w:val="000000"/>
          <w:sz w:val="28"/>
          <w:szCs w:val="28"/>
        </w:rPr>
        <w:t>1</w:t>
      </w:r>
      <w:r w:rsidRPr="00655FC8">
        <w:rPr>
          <w:color w:val="000000"/>
          <w:sz w:val="28"/>
          <w:szCs w:val="28"/>
        </w:rPr>
        <w:t>.202</w:t>
      </w:r>
      <w:r w:rsidR="00655FC8" w:rsidRPr="00655FC8">
        <w:rPr>
          <w:color w:val="000000"/>
          <w:sz w:val="28"/>
          <w:szCs w:val="28"/>
        </w:rPr>
        <w:t>5</w:t>
      </w:r>
      <w:r w:rsidRPr="00655FC8">
        <w:rPr>
          <w:color w:val="000000"/>
          <w:sz w:val="28"/>
          <w:szCs w:val="28"/>
        </w:rPr>
        <w:t xml:space="preserve"> № </w:t>
      </w:r>
      <w:r w:rsidR="00655FC8" w:rsidRPr="00655FC8">
        <w:rPr>
          <w:color w:val="000000"/>
          <w:sz w:val="28"/>
          <w:szCs w:val="28"/>
        </w:rPr>
        <w:t>6</w:t>
      </w:r>
      <w:r w:rsidRPr="00655FC8">
        <w:rPr>
          <w:color w:val="000000"/>
          <w:sz w:val="28"/>
          <w:szCs w:val="28"/>
        </w:rPr>
        <w:t>-осн.</w:t>
      </w:r>
    </w:p>
    <w:p w14:paraId="169F12F5" w14:textId="77777777" w:rsidR="00276726" w:rsidRDefault="00276726" w:rsidP="00C431F8">
      <w:pPr>
        <w:spacing w:line="240" w:lineRule="auto"/>
        <w:ind w:firstLine="709"/>
        <w:rPr>
          <w:color w:val="000000"/>
          <w:sz w:val="28"/>
          <w:szCs w:val="28"/>
        </w:rPr>
      </w:pPr>
    </w:p>
    <w:p w14:paraId="27691061" w14:textId="77777777" w:rsidR="00C431F8" w:rsidRDefault="00C431F8" w:rsidP="00802C60">
      <w:pPr>
        <w:spacing w:line="240" w:lineRule="auto"/>
        <w:jc w:val="center"/>
        <w:rPr>
          <w:color w:val="000000"/>
          <w:sz w:val="28"/>
          <w:szCs w:val="28"/>
        </w:rPr>
      </w:pPr>
    </w:p>
    <w:p w14:paraId="04A62F43" w14:textId="024019FC" w:rsidR="007B4745" w:rsidRPr="00DB0F2C" w:rsidRDefault="007B4745" w:rsidP="00C4455C">
      <w:pPr>
        <w:pStyle w:val="af"/>
        <w:numPr>
          <w:ilvl w:val="0"/>
          <w:numId w:val="3"/>
        </w:numPr>
        <w:spacing w:line="240" w:lineRule="auto"/>
        <w:ind w:left="0"/>
        <w:jc w:val="center"/>
        <w:rPr>
          <w:color w:val="000000"/>
          <w:sz w:val="28"/>
          <w:szCs w:val="28"/>
        </w:rPr>
      </w:pPr>
      <w:r w:rsidRPr="00DB0F2C">
        <w:rPr>
          <w:color w:val="000000"/>
          <w:sz w:val="28"/>
          <w:szCs w:val="28"/>
        </w:rPr>
        <w:t>Общие положения</w:t>
      </w:r>
    </w:p>
    <w:p w14:paraId="766FBE88" w14:textId="77777777" w:rsidR="00C431F8" w:rsidRPr="00DB0F2C" w:rsidRDefault="00C431F8" w:rsidP="00EB7448">
      <w:pPr>
        <w:spacing w:line="240" w:lineRule="auto"/>
        <w:ind w:firstLine="708"/>
        <w:rPr>
          <w:color w:val="000000"/>
          <w:sz w:val="28"/>
          <w:szCs w:val="28"/>
        </w:rPr>
      </w:pPr>
    </w:p>
    <w:p w14:paraId="269BE0CD" w14:textId="0623AC3E" w:rsidR="002A1889" w:rsidRPr="002A1889" w:rsidRDefault="0054326F" w:rsidP="00A76299">
      <w:pPr>
        <w:spacing w:line="240" w:lineRule="auto"/>
        <w:ind w:firstLine="708"/>
        <w:rPr>
          <w:color w:val="000000"/>
          <w:sz w:val="28"/>
          <w:szCs w:val="28"/>
        </w:rPr>
      </w:pPr>
      <w:r>
        <w:rPr>
          <w:color w:val="000000"/>
          <w:sz w:val="28"/>
          <w:szCs w:val="28"/>
        </w:rPr>
        <w:t>В соответствие со ст.</w:t>
      </w:r>
      <w:r w:rsidR="000A6084">
        <w:rPr>
          <w:color w:val="000000"/>
          <w:sz w:val="28"/>
          <w:szCs w:val="28"/>
        </w:rPr>
        <w:t> </w:t>
      </w:r>
      <w:r>
        <w:rPr>
          <w:color w:val="000000"/>
          <w:sz w:val="28"/>
          <w:szCs w:val="28"/>
        </w:rPr>
        <w:t>12 Закона № 6-ФЗ,</w:t>
      </w:r>
      <w:r w:rsidR="00A26F76">
        <w:rPr>
          <w:color w:val="000000"/>
          <w:sz w:val="28"/>
          <w:szCs w:val="28"/>
        </w:rPr>
        <w:t xml:space="preserve"> </w:t>
      </w:r>
      <w:r>
        <w:rPr>
          <w:color w:val="000000"/>
          <w:sz w:val="28"/>
          <w:szCs w:val="28"/>
        </w:rPr>
        <w:t>д</w:t>
      </w:r>
      <w:r w:rsidR="00D03F9D" w:rsidRPr="00D03F9D">
        <w:rPr>
          <w:color w:val="000000"/>
          <w:sz w:val="28"/>
          <w:szCs w:val="28"/>
        </w:rPr>
        <w:t>еятельность Контрольно-ревизионной комиссии в 20</w:t>
      </w:r>
      <w:r w:rsidR="00C13317">
        <w:rPr>
          <w:color w:val="000000"/>
          <w:sz w:val="28"/>
          <w:szCs w:val="28"/>
        </w:rPr>
        <w:t>2</w:t>
      </w:r>
      <w:r w:rsidR="00414D6C">
        <w:rPr>
          <w:color w:val="000000"/>
          <w:sz w:val="28"/>
          <w:szCs w:val="28"/>
        </w:rPr>
        <w:t>4</w:t>
      </w:r>
      <w:r w:rsidR="00D03F9D" w:rsidRPr="00D03F9D">
        <w:rPr>
          <w:color w:val="000000"/>
          <w:sz w:val="28"/>
          <w:szCs w:val="28"/>
        </w:rPr>
        <w:t xml:space="preserve"> году осуществлялась </w:t>
      </w:r>
      <w:r>
        <w:rPr>
          <w:color w:val="000000"/>
          <w:sz w:val="28"/>
          <w:szCs w:val="28"/>
        </w:rPr>
        <w:t>на основании</w:t>
      </w:r>
      <w:r w:rsidR="00D03F9D" w:rsidRPr="00D03F9D">
        <w:rPr>
          <w:color w:val="000000"/>
          <w:sz w:val="28"/>
          <w:szCs w:val="28"/>
        </w:rPr>
        <w:t xml:space="preserve"> </w:t>
      </w:r>
      <w:r w:rsidR="00A76299">
        <w:rPr>
          <w:color w:val="000000"/>
          <w:sz w:val="28"/>
          <w:szCs w:val="28"/>
        </w:rPr>
        <w:t>П</w:t>
      </w:r>
      <w:r w:rsidR="00A76299" w:rsidRPr="00A76299">
        <w:rPr>
          <w:color w:val="000000"/>
          <w:sz w:val="28"/>
          <w:szCs w:val="28"/>
        </w:rPr>
        <w:t>лан</w:t>
      </w:r>
      <w:r w:rsidR="00A76299">
        <w:rPr>
          <w:color w:val="000000"/>
          <w:sz w:val="28"/>
          <w:szCs w:val="28"/>
        </w:rPr>
        <w:t>а</w:t>
      </w:r>
      <w:r w:rsidR="00A76299" w:rsidRPr="00A76299">
        <w:rPr>
          <w:color w:val="000000"/>
          <w:sz w:val="28"/>
          <w:szCs w:val="28"/>
        </w:rPr>
        <w:t xml:space="preserve"> работы Контрольно-ревизионной комиссии на 202</w:t>
      </w:r>
      <w:r w:rsidR="00414D6C">
        <w:rPr>
          <w:color w:val="000000"/>
          <w:sz w:val="28"/>
          <w:szCs w:val="28"/>
        </w:rPr>
        <w:t>4</w:t>
      </w:r>
      <w:r w:rsidR="00A76299" w:rsidRPr="00A76299">
        <w:rPr>
          <w:color w:val="000000"/>
          <w:sz w:val="28"/>
          <w:szCs w:val="28"/>
        </w:rPr>
        <w:t xml:space="preserve"> год</w:t>
      </w:r>
      <w:r w:rsidR="00A76299">
        <w:rPr>
          <w:color w:val="000000"/>
          <w:sz w:val="28"/>
          <w:szCs w:val="28"/>
        </w:rPr>
        <w:t xml:space="preserve">, утвержденного </w:t>
      </w:r>
      <w:r w:rsidR="00A76299" w:rsidRPr="00A76299">
        <w:rPr>
          <w:color w:val="000000"/>
          <w:sz w:val="28"/>
          <w:szCs w:val="28"/>
        </w:rPr>
        <w:t>приказом председателя Контрольно-ревизионной</w:t>
      </w:r>
      <w:r w:rsidR="00A76299">
        <w:rPr>
          <w:color w:val="000000"/>
          <w:sz w:val="28"/>
          <w:szCs w:val="28"/>
        </w:rPr>
        <w:t xml:space="preserve"> </w:t>
      </w:r>
      <w:r w:rsidR="00A76299" w:rsidRPr="00A76299">
        <w:rPr>
          <w:color w:val="000000"/>
          <w:sz w:val="28"/>
          <w:szCs w:val="28"/>
        </w:rPr>
        <w:t xml:space="preserve">комиссии </w:t>
      </w:r>
      <w:r w:rsidR="00A76299">
        <w:rPr>
          <w:color w:val="000000"/>
          <w:sz w:val="28"/>
          <w:szCs w:val="28"/>
        </w:rPr>
        <w:t xml:space="preserve">от </w:t>
      </w:r>
      <w:r w:rsidR="00A76299" w:rsidRPr="00F40107">
        <w:rPr>
          <w:color w:val="000000"/>
          <w:sz w:val="28"/>
          <w:szCs w:val="28"/>
        </w:rPr>
        <w:t>2</w:t>
      </w:r>
      <w:r w:rsidR="00F40107" w:rsidRPr="00F40107">
        <w:rPr>
          <w:color w:val="000000"/>
          <w:sz w:val="28"/>
          <w:szCs w:val="28"/>
        </w:rPr>
        <w:t>2</w:t>
      </w:r>
      <w:r w:rsidR="00A76299" w:rsidRPr="00F40107">
        <w:rPr>
          <w:color w:val="000000"/>
          <w:sz w:val="28"/>
          <w:szCs w:val="28"/>
        </w:rPr>
        <w:t>.12.202</w:t>
      </w:r>
      <w:r w:rsidR="00F40107" w:rsidRPr="00F40107">
        <w:rPr>
          <w:color w:val="000000"/>
          <w:sz w:val="28"/>
          <w:szCs w:val="28"/>
        </w:rPr>
        <w:t>3</w:t>
      </w:r>
      <w:r w:rsidR="00A76299" w:rsidRPr="00F40107">
        <w:rPr>
          <w:color w:val="000000"/>
          <w:sz w:val="28"/>
          <w:szCs w:val="28"/>
        </w:rPr>
        <w:t xml:space="preserve"> № </w:t>
      </w:r>
      <w:r w:rsidR="00F40107" w:rsidRPr="00F40107">
        <w:rPr>
          <w:color w:val="000000"/>
          <w:sz w:val="28"/>
          <w:szCs w:val="28"/>
        </w:rPr>
        <w:t>15</w:t>
      </w:r>
      <w:r w:rsidR="00A76299" w:rsidRPr="00F40107">
        <w:rPr>
          <w:color w:val="000000"/>
          <w:sz w:val="28"/>
          <w:szCs w:val="28"/>
        </w:rPr>
        <w:t>-осн (в редакци</w:t>
      </w:r>
      <w:r w:rsidR="00124DE5" w:rsidRPr="00F40107">
        <w:rPr>
          <w:color w:val="000000"/>
          <w:sz w:val="28"/>
          <w:szCs w:val="28"/>
        </w:rPr>
        <w:t>ях</w:t>
      </w:r>
      <w:r w:rsidR="00A76299" w:rsidRPr="00F40107">
        <w:rPr>
          <w:color w:val="000000"/>
          <w:sz w:val="28"/>
          <w:szCs w:val="28"/>
        </w:rPr>
        <w:t xml:space="preserve"> от </w:t>
      </w:r>
      <w:r w:rsidR="00F40107" w:rsidRPr="00F40107">
        <w:rPr>
          <w:color w:val="000000"/>
          <w:sz w:val="28"/>
          <w:szCs w:val="28"/>
        </w:rPr>
        <w:t>12</w:t>
      </w:r>
      <w:r w:rsidR="00A76299" w:rsidRPr="00F40107">
        <w:rPr>
          <w:color w:val="000000"/>
          <w:sz w:val="28"/>
          <w:szCs w:val="28"/>
        </w:rPr>
        <w:t>.0</w:t>
      </w:r>
      <w:r w:rsidR="00F40107" w:rsidRPr="00F40107">
        <w:rPr>
          <w:color w:val="000000"/>
          <w:sz w:val="28"/>
          <w:szCs w:val="28"/>
        </w:rPr>
        <w:t>2</w:t>
      </w:r>
      <w:r w:rsidR="00A76299" w:rsidRPr="00F40107">
        <w:rPr>
          <w:color w:val="000000"/>
          <w:sz w:val="28"/>
          <w:szCs w:val="28"/>
        </w:rPr>
        <w:t>.202</w:t>
      </w:r>
      <w:r w:rsidR="00F40107" w:rsidRPr="00F40107">
        <w:rPr>
          <w:color w:val="000000"/>
          <w:sz w:val="28"/>
          <w:szCs w:val="28"/>
        </w:rPr>
        <w:t>4</w:t>
      </w:r>
      <w:r w:rsidR="00A76299" w:rsidRPr="00F40107">
        <w:rPr>
          <w:color w:val="000000"/>
          <w:sz w:val="28"/>
          <w:szCs w:val="28"/>
        </w:rPr>
        <w:t xml:space="preserve"> № </w:t>
      </w:r>
      <w:r w:rsidR="00F40107" w:rsidRPr="00F40107">
        <w:rPr>
          <w:color w:val="000000"/>
          <w:sz w:val="28"/>
          <w:szCs w:val="28"/>
        </w:rPr>
        <w:t>1</w:t>
      </w:r>
      <w:r w:rsidR="00A76299" w:rsidRPr="00F40107">
        <w:rPr>
          <w:color w:val="000000"/>
          <w:sz w:val="28"/>
          <w:szCs w:val="28"/>
        </w:rPr>
        <w:t xml:space="preserve">-осн, от </w:t>
      </w:r>
      <w:r w:rsidR="00F40107" w:rsidRPr="00F40107">
        <w:rPr>
          <w:color w:val="000000"/>
          <w:sz w:val="28"/>
          <w:szCs w:val="28"/>
        </w:rPr>
        <w:t>28</w:t>
      </w:r>
      <w:r w:rsidR="00A76299" w:rsidRPr="00F40107">
        <w:rPr>
          <w:color w:val="000000"/>
          <w:sz w:val="28"/>
          <w:szCs w:val="28"/>
        </w:rPr>
        <w:t>.1</w:t>
      </w:r>
      <w:r w:rsidR="00F40107" w:rsidRPr="00F40107">
        <w:rPr>
          <w:color w:val="000000"/>
          <w:sz w:val="28"/>
          <w:szCs w:val="28"/>
        </w:rPr>
        <w:t>0</w:t>
      </w:r>
      <w:r w:rsidR="00A76299" w:rsidRPr="00F40107">
        <w:rPr>
          <w:color w:val="000000"/>
          <w:sz w:val="28"/>
          <w:szCs w:val="28"/>
        </w:rPr>
        <w:t>.202</w:t>
      </w:r>
      <w:r w:rsidR="00F40107" w:rsidRPr="00F40107">
        <w:rPr>
          <w:color w:val="000000"/>
          <w:sz w:val="28"/>
          <w:szCs w:val="28"/>
        </w:rPr>
        <w:t>4</w:t>
      </w:r>
      <w:r w:rsidR="00A76299" w:rsidRPr="00F40107">
        <w:rPr>
          <w:color w:val="000000"/>
          <w:sz w:val="28"/>
          <w:szCs w:val="28"/>
        </w:rPr>
        <w:t xml:space="preserve"> № </w:t>
      </w:r>
      <w:r w:rsidR="00F40107" w:rsidRPr="00F40107">
        <w:rPr>
          <w:color w:val="000000"/>
          <w:sz w:val="28"/>
          <w:szCs w:val="28"/>
        </w:rPr>
        <w:t>9</w:t>
      </w:r>
      <w:r w:rsidR="00A76299" w:rsidRPr="00F40107">
        <w:rPr>
          <w:color w:val="000000"/>
          <w:sz w:val="28"/>
          <w:szCs w:val="28"/>
        </w:rPr>
        <w:t>-осн)</w:t>
      </w:r>
      <w:r w:rsidR="00A76299" w:rsidRPr="00A76299">
        <w:rPr>
          <w:color w:val="000000"/>
          <w:sz w:val="28"/>
          <w:szCs w:val="28"/>
        </w:rPr>
        <w:t xml:space="preserve"> </w:t>
      </w:r>
      <w:r w:rsidR="002A1889" w:rsidRPr="002A1889">
        <w:rPr>
          <w:color w:val="000000"/>
          <w:sz w:val="28"/>
          <w:szCs w:val="28"/>
        </w:rPr>
        <w:t>по следующим направлениям:</w:t>
      </w:r>
    </w:p>
    <w:p w14:paraId="450BE5F3" w14:textId="77777777" w:rsidR="002A1889" w:rsidRPr="002A1889" w:rsidRDefault="002A1889" w:rsidP="002A1889">
      <w:pPr>
        <w:spacing w:line="240" w:lineRule="auto"/>
        <w:ind w:firstLine="708"/>
        <w:rPr>
          <w:color w:val="000000"/>
          <w:sz w:val="28"/>
          <w:szCs w:val="28"/>
        </w:rPr>
      </w:pPr>
      <w:r w:rsidRPr="002A1889">
        <w:rPr>
          <w:color w:val="000000"/>
          <w:sz w:val="28"/>
          <w:szCs w:val="28"/>
        </w:rPr>
        <w:t>- экспертно-аналитическая деятельность;</w:t>
      </w:r>
    </w:p>
    <w:p w14:paraId="74816E12" w14:textId="0628CF9F" w:rsidR="002A1889" w:rsidRPr="002A1889" w:rsidRDefault="000A6084" w:rsidP="002A1889">
      <w:pPr>
        <w:spacing w:line="240" w:lineRule="auto"/>
        <w:ind w:firstLine="708"/>
        <w:rPr>
          <w:color w:val="000000"/>
          <w:sz w:val="28"/>
          <w:szCs w:val="28"/>
        </w:rPr>
      </w:pPr>
      <w:r>
        <w:rPr>
          <w:color w:val="000000"/>
          <w:sz w:val="28"/>
          <w:szCs w:val="28"/>
        </w:rPr>
        <w:t>- контрольная деятельност</w:t>
      </w:r>
      <w:r w:rsidR="002D38B7">
        <w:rPr>
          <w:color w:val="000000"/>
          <w:sz w:val="28"/>
          <w:szCs w:val="28"/>
        </w:rPr>
        <w:t>ь</w:t>
      </w:r>
      <w:r w:rsidR="002A1889" w:rsidRPr="002A1889">
        <w:rPr>
          <w:color w:val="000000"/>
          <w:sz w:val="28"/>
          <w:szCs w:val="28"/>
        </w:rPr>
        <w:t>;</w:t>
      </w:r>
    </w:p>
    <w:p w14:paraId="24689DBB" w14:textId="219383AB" w:rsidR="00703B49" w:rsidRPr="00700E4C" w:rsidRDefault="002A1889" w:rsidP="002A1889">
      <w:pPr>
        <w:spacing w:line="240" w:lineRule="auto"/>
        <w:ind w:firstLine="708"/>
        <w:rPr>
          <w:color w:val="000000"/>
          <w:sz w:val="28"/>
          <w:szCs w:val="28"/>
        </w:rPr>
      </w:pPr>
      <w:r w:rsidRPr="002A1889">
        <w:rPr>
          <w:color w:val="000000"/>
          <w:sz w:val="28"/>
          <w:szCs w:val="28"/>
        </w:rPr>
        <w:t xml:space="preserve">- </w:t>
      </w:r>
      <w:r w:rsidR="00C431F8">
        <w:rPr>
          <w:color w:val="000000"/>
          <w:sz w:val="28"/>
          <w:szCs w:val="28"/>
        </w:rPr>
        <w:t xml:space="preserve">информационная и </w:t>
      </w:r>
      <w:r w:rsidRPr="002A1889">
        <w:rPr>
          <w:color w:val="000000"/>
          <w:sz w:val="28"/>
          <w:szCs w:val="28"/>
        </w:rPr>
        <w:t>организационн</w:t>
      </w:r>
      <w:r w:rsidR="00C431F8">
        <w:rPr>
          <w:color w:val="000000"/>
          <w:sz w:val="28"/>
          <w:szCs w:val="28"/>
        </w:rPr>
        <w:t>ая</w:t>
      </w:r>
      <w:r w:rsidRPr="002A1889">
        <w:rPr>
          <w:color w:val="000000"/>
          <w:sz w:val="28"/>
          <w:szCs w:val="28"/>
        </w:rPr>
        <w:t xml:space="preserve"> </w:t>
      </w:r>
      <w:r w:rsidR="00C431F8">
        <w:rPr>
          <w:color w:val="000000"/>
          <w:sz w:val="28"/>
          <w:szCs w:val="28"/>
        </w:rPr>
        <w:t>деятельность</w:t>
      </w:r>
      <w:r w:rsidRPr="002A1889">
        <w:rPr>
          <w:color w:val="000000"/>
          <w:sz w:val="28"/>
          <w:szCs w:val="28"/>
        </w:rPr>
        <w:t>.</w:t>
      </w:r>
    </w:p>
    <w:p w14:paraId="5C77C5B4" w14:textId="5C9EF2BA" w:rsidR="00703B49" w:rsidRPr="00140485" w:rsidRDefault="00703B49" w:rsidP="00A76299">
      <w:pPr>
        <w:spacing w:line="240" w:lineRule="auto"/>
        <w:ind w:firstLine="709"/>
        <w:rPr>
          <w:color w:val="000000"/>
          <w:sz w:val="28"/>
          <w:szCs w:val="28"/>
        </w:rPr>
      </w:pPr>
      <w:r w:rsidRPr="00140485">
        <w:rPr>
          <w:color w:val="000000"/>
          <w:sz w:val="28"/>
          <w:szCs w:val="28"/>
        </w:rPr>
        <w:t>Формирование плана осуществлялось исходя из полномочий Контрольно-ревизионной комиссии, включая проведение обязательных мероприятий, предусмотренных Бюджетным кодексом РФ, с учетом результатов предыдущих контрольных и экспертно-аналитических мероприятий</w:t>
      </w:r>
      <w:r w:rsidR="002D38B7">
        <w:rPr>
          <w:color w:val="000000"/>
          <w:sz w:val="28"/>
          <w:szCs w:val="28"/>
        </w:rPr>
        <w:t>.</w:t>
      </w:r>
    </w:p>
    <w:p w14:paraId="79E8821F" w14:textId="4FF96073" w:rsidR="00477C2E" w:rsidRDefault="00477C2E" w:rsidP="002A1889">
      <w:pPr>
        <w:spacing w:line="240" w:lineRule="auto"/>
        <w:ind w:firstLine="708"/>
        <w:rPr>
          <w:color w:val="000000"/>
          <w:sz w:val="28"/>
          <w:szCs w:val="28"/>
        </w:rPr>
      </w:pPr>
      <w:r w:rsidRPr="00477C2E">
        <w:rPr>
          <w:color w:val="000000"/>
          <w:sz w:val="28"/>
          <w:szCs w:val="28"/>
        </w:rPr>
        <w:t xml:space="preserve">Все мероприятия, предусмотренные </w:t>
      </w:r>
      <w:r w:rsidR="009C3D28">
        <w:rPr>
          <w:color w:val="000000"/>
          <w:sz w:val="28"/>
          <w:szCs w:val="28"/>
        </w:rPr>
        <w:t>П</w:t>
      </w:r>
      <w:r w:rsidRPr="00477C2E">
        <w:rPr>
          <w:color w:val="000000"/>
          <w:sz w:val="28"/>
          <w:szCs w:val="28"/>
        </w:rPr>
        <w:t>ланом работы Контрольно-ревизионной комиссии на 20</w:t>
      </w:r>
      <w:r w:rsidR="00C13317">
        <w:rPr>
          <w:color w:val="000000"/>
          <w:sz w:val="28"/>
          <w:szCs w:val="28"/>
        </w:rPr>
        <w:t>2</w:t>
      </w:r>
      <w:r w:rsidR="00414D6C">
        <w:rPr>
          <w:color w:val="000000"/>
          <w:sz w:val="28"/>
          <w:szCs w:val="28"/>
        </w:rPr>
        <w:t>4</w:t>
      </w:r>
      <w:r w:rsidRPr="00477C2E">
        <w:rPr>
          <w:color w:val="000000"/>
          <w:sz w:val="28"/>
          <w:szCs w:val="28"/>
        </w:rPr>
        <w:t xml:space="preserve"> год</w:t>
      </w:r>
      <w:r>
        <w:rPr>
          <w:color w:val="000000"/>
          <w:sz w:val="28"/>
          <w:szCs w:val="28"/>
        </w:rPr>
        <w:t>,</w:t>
      </w:r>
      <w:r w:rsidRPr="00477C2E">
        <w:rPr>
          <w:color w:val="000000"/>
          <w:sz w:val="28"/>
          <w:szCs w:val="28"/>
        </w:rPr>
        <w:t xml:space="preserve"> выполнены. </w:t>
      </w:r>
    </w:p>
    <w:p w14:paraId="6E154A29" w14:textId="23E9A336" w:rsidR="009C3D28" w:rsidRDefault="001C7BC3" w:rsidP="00181E7F">
      <w:pPr>
        <w:spacing w:line="240" w:lineRule="auto"/>
        <w:ind w:firstLine="708"/>
        <w:rPr>
          <w:color w:val="000000"/>
          <w:sz w:val="28"/>
          <w:szCs w:val="28"/>
        </w:rPr>
      </w:pPr>
      <w:r w:rsidRPr="001C7BC3">
        <w:rPr>
          <w:color w:val="000000"/>
          <w:sz w:val="28"/>
          <w:szCs w:val="28"/>
        </w:rPr>
        <w:t xml:space="preserve">Советами депутатов </w:t>
      </w:r>
      <w:r w:rsidR="00476F00">
        <w:rPr>
          <w:color w:val="000000"/>
          <w:sz w:val="28"/>
          <w:szCs w:val="28"/>
        </w:rPr>
        <w:t xml:space="preserve">18 </w:t>
      </w:r>
      <w:r w:rsidRPr="001C7BC3">
        <w:rPr>
          <w:color w:val="000000"/>
          <w:sz w:val="28"/>
          <w:szCs w:val="28"/>
        </w:rPr>
        <w:t>сельских поселений Смоленского района Смоленской области</w:t>
      </w:r>
      <w:r w:rsidR="00A009A4">
        <w:rPr>
          <w:color w:val="000000"/>
          <w:sz w:val="28"/>
          <w:szCs w:val="28"/>
        </w:rPr>
        <w:t xml:space="preserve"> (далее – Советы депутатов поселений)</w:t>
      </w:r>
      <w:r w:rsidR="006B5EC1">
        <w:rPr>
          <w:color w:val="000000"/>
          <w:sz w:val="28"/>
          <w:szCs w:val="28"/>
        </w:rPr>
        <w:t xml:space="preserve"> и </w:t>
      </w:r>
      <w:r w:rsidR="006B5EC1" w:rsidRPr="006B5EC1">
        <w:rPr>
          <w:color w:val="000000"/>
          <w:sz w:val="28"/>
          <w:szCs w:val="28"/>
        </w:rPr>
        <w:t xml:space="preserve">Смоленской районной Думой </w:t>
      </w:r>
      <w:r w:rsidRPr="001C7BC3">
        <w:rPr>
          <w:color w:val="000000"/>
          <w:sz w:val="28"/>
          <w:szCs w:val="28"/>
        </w:rPr>
        <w:t xml:space="preserve">в соответствии с частью 11 статьи 3 </w:t>
      </w:r>
      <w:r w:rsidR="006515BA">
        <w:rPr>
          <w:color w:val="000000"/>
          <w:sz w:val="28"/>
          <w:szCs w:val="28"/>
        </w:rPr>
        <w:t>З</w:t>
      </w:r>
      <w:r w:rsidRPr="001C7BC3">
        <w:rPr>
          <w:color w:val="000000"/>
          <w:sz w:val="28"/>
          <w:szCs w:val="28"/>
        </w:rPr>
        <w:t xml:space="preserve">акона № 6-ФЗ </w:t>
      </w:r>
      <w:r w:rsidRPr="001C7BC3">
        <w:t xml:space="preserve"> </w:t>
      </w:r>
      <w:r w:rsidR="009E584B" w:rsidRPr="009E584B">
        <w:rPr>
          <w:sz w:val="28"/>
          <w:szCs w:val="28"/>
        </w:rPr>
        <w:t xml:space="preserve">были </w:t>
      </w:r>
      <w:r w:rsidR="00476F00">
        <w:rPr>
          <w:color w:val="000000"/>
          <w:sz w:val="28"/>
          <w:szCs w:val="28"/>
        </w:rPr>
        <w:t>заключены</w:t>
      </w:r>
      <w:r w:rsidRPr="001C7BC3">
        <w:rPr>
          <w:color w:val="000000"/>
          <w:sz w:val="28"/>
          <w:szCs w:val="28"/>
        </w:rPr>
        <w:t xml:space="preserve"> Соглашени</w:t>
      </w:r>
      <w:r w:rsidR="00476F00">
        <w:rPr>
          <w:color w:val="000000"/>
          <w:sz w:val="28"/>
          <w:szCs w:val="28"/>
        </w:rPr>
        <w:t>я</w:t>
      </w:r>
      <w:r w:rsidRPr="001C7BC3">
        <w:rPr>
          <w:color w:val="000000"/>
          <w:sz w:val="28"/>
          <w:szCs w:val="28"/>
        </w:rPr>
        <w:t xml:space="preserve"> о передаче полномочий по осуществлению внешнего муниципального финансового контроля Контрольно-ревизионных комиссий сельских поселений Смоленского района Смоленской области</w:t>
      </w:r>
      <w:r w:rsidR="009E584B">
        <w:rPr>
          <w:color w:val="000000"/>
          <w:sz w:val="28"/>
          <w:szCs w:val="28"/>
        </w:rPr>
        <w:t xml:space="preserve"> 202</w:t>
      </w:r>
      <w:r w:rsidR="00414D6C">
        <w:rPr>
          <w:color w:val="000000"/>
          <w:sz w:val="28"/>
          <w:szCs w:val="28"/>
        </w:rPr>
        <w:t>4</w:t>
      </w:r>
      <w:r w:rsidR="009E584B">
        <w:rPr>
          <w:color w:val="000000"/>
          <w:sz w:val="28"/>
          <w:szCs w:val="28"/>
        </w:rPr>
        <w:t xml:space="preserve"> год</w:t>
      </w:r>
      <w:r w:rsidR="002D38B7">
        <w:rPr>
          <w:color w:val="000000"/>
          <w:sz w:val="28"/>
          <w:szCs w:val="28"/>
        </w:rPr>
        <w:t>.</w:t>
      </w:r>
      <w:r w:rsidRPr="001C7BC3">
        <w:rPr>
          <w:color w:val="000000"/>
          <w:sz w:val="28"/>
          <w:szCs w:val="28"/>
        </w:rPr>
        <w:t xml:space="preserve"> </w:t>
      </w:r>
    </w:p>
    <w:p w14:paraId="0213AFFF" w14:textId="56DE097D" w:rsidR="009C3D28" w:rsidRDefault="009C3D28" w:rsidP="001C7BC3">
      <w:pPr>
        <w:spacing w:line="240" w:lineRule="auto"/>
        <w:ind w:firstLine="708"/>
        <w:rPr>
          <w:color w:val="000000"/>
          <w:sz w:val="28"/>
          <w:szCs w:val="28"/>
        </w:rPr>
      </w:pPr>
      <w:r>
        <w:rPr>
          <w:color w:val="000000"/>
          <w:sz w:val="28"/>
          <w:szCs w:val="28"/>
        </w:rPr>
        <w:t xml:space="preserve">Таким образом, </w:t>
      </w:r>
      <w:r w:rsidRPr="00181E7F">
        <w:rPr>
          <w:color w:val="000000"/>
          <w:sz w:val="28"/>
          <w:szCs w:val="28"/>
        </w:rPr>
        <w:t>Контрольно</w:t>
      </w:r>
      <w:r>
        <w:rPr>
          <w:color w:val="000000"/>
          <w:sz w:val="28"/>
          <w:szCs w:val="28"/>
        </w:rPr>
        <w:t>-</w:t>
      </w:r>
      <w:r w:rsidRPr="00181E7F">
        <w:rPr>
          <w:color w:val="000000"/>
          <w:sz w:val="28"/>
          <w:szCs w:val="28"/>
        </w:rPr>
        <w:t>ревизионн</w:t>
      </w:r>
      <w:r>
        <w:rPr>
          <w:color w:val="000000"/>
          <w:sz w:val="28"/>
          <w:szCs w:val="28"/>
        </w:rPr>
        <w:t>ой</w:t>
      </w:r>
      <w:r w:rsidRPr="00181E7F">
        <w:rPr>
          <w:color w:val="000000"/>
          <w:sz w:val="28"/>
          <w:szCs w:val="28"/>
        </w:rPr>
        <w:t xml:space="preserve"> комисси</w:t>
      </w:r>
      <w:r>
        <w:rPr>
          <w:color w:val="000000"/>
          <w:sz w:val="28"/>
          <w:szCs w:val="28"/>
        </w:rPr>
        <w:t>ей в 202</w:t>
      </w:r>
      <w:r w:rsidR="00414D6C">
        <w:rPr>
          <w:color w:val="000000"/>
          <w:sz w:val="28"/>
          <w:szCs w:val="28"/>
        </w:rPr>
        <w:t>4</w:t>
      </w:r>
      <w:r>
        <w:rPr>
          <w:color w:val="000000"/>
          <w:sz w:val="28"/>
          <w:szCs w:val="28"/>
        </w:rPr>
        <w:t xml:space="preserve"> году</w:t>
      </w:r>
      <w:r w:rsidRPr="00181E7F">
        <w:rPr>
          <w:color w:val="000000"/>
          <w:sz w:val="28"/>
          <w:szCs w:val="28"/>
        </w:rPr>
        <w:t xml:space="preserve"> </w:t>
      </w:r>
      <w:r>
        <w:rPr>
          <w:color w:val="000000"/>
          <w:sz w:val="28"/>
          <w:szCs w:val="28"/>
        </w:rPr>
        <w:t>осуществлялись</w:t>
      </w:r>
      <w:r w:rsidRPr="00181E7F">
        <w:rPr>
          <w:color w:val="000000"/>
          <w:sz w:val="28"/>
          <w:szCs w:val="28"/>
        </w:rPr>
        <w:t xml:space="preserve"> полномочия Контрольно-ревизионных комиссий </w:t>
      </w:r>
      <w:r>
        <w:rPr>
          <w:color w:val="000000"/>
          <w:sz w:val="28"/>
          <w:szCs w:val="28"/>
        </w:rPr>
        <w:t xml:space="preserve">18 </w:t>
      </w:r>
      <w:r w:rsidRPr="00181E7F">
        <w:rPr>
          <w:color w:val="000000"/>
          <w:sz w:val="28"/>
          <w:szCs w:val="28"/>
        </w:rPr>
        <w:t xml:space="preserve">сельских поселений </w:t>
      </w:r>
      <w:r>
        <w:rPr>
          <w:color w:val="000000"/>
          <w:sz w:val="28"/>
          <w:szCs w:val="28"/>
        </w:rPr>
        <w:t>Смоленского</w:t>
      </w:r>
      <w:r w:rsidRPr="00181E7F">
        <w:rPr>
          <w:color w:val="000000"/>
          <w:sz w:val="28"/>
          <w:szCs w:val="28"/>
        </w:rPr>
        <w:t xml:space="preserve"> района Смоленской области по осуществлению внешнего муниципального финансового контроля</w:t>
      </w:r>
      <w:r>
        <w:rPr>
          <w:color w:val="000000"/>
          <w:sz w:val="28"/>
          <w:szCs w:val="28"/>
        </w:rPr>
        <w:t xml:space="preserve">, </w:t>
      </w:r>
      <w:r w:rsidR="001C7BC3" w:rsidRPr="001C7BC3">
        <w:rPr>
          <w:color w:val="000000"/>
          <w:sz w:val="28"/>
          <w:szCs w:val="28"/>
        </w:rPr>
        <w:t>в том числе:</w:t>
      </w:r>
    </w:p>
    <w:p w14:paraId="4A9A2987" w14:textId="37D13347" w:rsidR="001C7BC3" w:rsidRPr="001C7BC3" w:rsidRDefault="00304AED" w:rsidP="001C7BC3">
      <w:pPr>
        <w:spacing w:line="240" w:lineRule="auto"/>
        <w:ind w:firstLine="708"/>
        <w:rPr>
          <w:color w:val="000000"/>
          <w:sz w:val="28"/>
          <w:szCs w:val="28"/>
        </w:rPr>
      </w:pPr>
      <w:r>
        <w:rPr>
          <w:color w:val="000000"/>
          <w:sz w:val="28"/>
          <w:szCs w:val="28"/>
        </w:rPr>
        <w:t xml:space="preserve"> </w:t>
      </w:r>
      <w:r w:rsidR="001C7BC3" w:rsidRPr="001C7BC3">
        <w:rPr>
          <w:color w:val="000000"/>
          <w:sz w:val="28"/>
          <w:szCs w:val="28"/>
        </w:rPr>
        <w:t xml:space="preserve">- </w:t>
      </w:r>
      <w:proofErr w:type="spellStart"/>
      <w:r w:rsidR="001C7BC3" w:rsidRPr="001C7BC3">
        <w:rPr>
          <w:color w:val="000000"/>
          <w:sz w:val="28"/>
          <w:szCs w:val="28"/>
        </w:rPr>
        <w:t>Волоковск</w:t>
      </w:r>
      <w:r w:rsidR="009C3D28">
        <w:rPr>
          <w:color w:val="000000"/>
          <w:sz w:val="28"/>
          <w:szCs w:val="28"/>
        </w:rPr>
        <w:t>ого</w:t>
      </w:r>
      <w:proofErr w:type="spellEnd"/>
      <w:r w:rsidR="009C3D28">
        <w:rPr>
          <w:color w:val="000000"/>
          <w:sz w:val="28"/>
          <w:szCs w:val="28"/>
        </w:rPr>
        <w:t xml:space="preserve"> </w:t>
      </w:r>
      <w:r w:rsidR="001C7BC3" w:rsidRPr="001C7BC3">
        <w:rPr>
          <w:color w:val="000000"/>
          <w:sz w:val="28"/>
          <w:szCs w:val="28"/>
        </w:rPr>
        <w:t>сельск</w:t>
      </w:r>
      <w:r w:rsidR="009C3D28">
        <w:rPr>
          <w:color w:val="000000"/>
          <w:sz w:val="28"/>
          <w:szCs w:val="28"/>
        </w:rPr>
        <w:t>ого</w:t>
      </w:r>
      <w:r w:rsidR="001C7BC3" w:rsidRPr="001C7BC3">
        <w:rPr>
          <w:color w:val="000000"/>
          <w:sz w:val="28"/>
          <w:szCs w:val="28"/>
        </w:rPr>
        <w:t xml:space="preserve"> поселени</w:t>
      </w:r>
      <w:r w:rsidR="009C3D28">
        <w:rPr>
          <w:color w:val="000000"/>
          <w:sz w:val="28"/>
          <w:szCs w:val="28"/>
        </w:rPr>
        <w:t>я</w:t>
      </w:r>
      <w:r w:rsidR="001C7BC3" w:rsidRPr="001C7BC3">
        <w:rPr>
          <w:color w:val="000000"/>
          <w:sz w:val="28"/>
          <w:szCs w:val="28"/>
        </w:rPr>
        <w:t>;</w:t>
      </w:r>
    </w:p>
    <w:p w14:paraId="1737F5FD" w14:textId="5724707D"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Вязгинск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8E4AB7F" w14:textId="14BB483E"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Гнёздовск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7941701" w14:textId="50BBC967"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Дивасовск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67436278" w14:textId="75876045"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Касплянск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1F257F05" w14:textId="437D4851" w:rsidR="001C7BC3" w:rsidRPr="001C7BC3" w:rsidRDefault="001C7BC3" w:rsidP="001C7BC3">
      <w:pPr>
        <w:spacing w:line="240" w:lineRule="auto"/>
        <w:ind w:firstLine="708"/>
        <w:rPr>
          <w:color w:val="000000"/>
          <w:sz w:val="28"/>
          <w:szCs w:val="28"/>
        </w:rPr>
      </w:pPr>
      <w:r w:rsidRPr="001C7BC3">
        <w:rPr>
          <w:color w:val="000000"/>
          <w:sz w:val="28"/>
          <w:szCs w:val="28"/>
        </w:rPr>
        <w:t xml:space="preserve"> - Катынск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7C86AC18" w14:textId="3976F0A4" w:rsidR="001C7BC3" w:rsidRPr="001C7BC3" w:rsidRDefault="001C7BC3" w:rsidP="001C7BC3">
      <w:pPr>
        <w:spacing w:line="240" w:lineRule="auto"/>
        <w:ind w:firstLine="708"/>
        <w:rPr>
          <w:color w:val="000000"/>
          <w:sz w:val="28"/>
          <w:szCs w:val="28"/>
        </w:rPr>
      </w:pPr>
      <w:r w:rsidRPr="001C7BC3">
        <w:rPr>
          <w:color w:val="000000"/>
          <w:sz w:val="28"/>
          <w:szCs w:val="28"/>
        </w:rPr>
        <w:t xml:space="preserve"> - Козинск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5850748" w14:textId="4906AAB6" w:rsidR="001C7BC3" w:rsidRPr="001C7BC3" w:rsidRDefault="001C7BC3" w:rsidP="009C3D28">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Кощинск</w:t>
      </w:r>
      <w:r w:rsidR="009C3D28">
        <w:rPr>
          <w:color w:val="000000"/>
          <w:sz w:val="28"/>
          <w:szCs w:val="28"/>
        </w:rPr>
        <w:t>ого</w:t>
      </w:r>
      <w:proofErr w:type="spellEnd"/>
      <w:r w:rsidRPr="001C7BC3">
        <w:rPr>
          <w:color w:val="000000"/>
          <w:sz w:val="28"/>
          <w:szCs w:val="28"/>
        </w:rPr>
        <w:t xml:space="preserve"> </w:t>
      </w:r>
      <w:proofErr w:type="spellStart"/>
      <w:r w:rsidRPr="001C7BC3">
        <w:rPr>
          <w:color w:val="000000"/>
          <w:sz w:val="28"/>
          <w:szCs w:val="28"/>
        </w:rPr>
        <w:t>сельски</w:t>
      </w:r>
      <w:r w:rsidR="009C3D28">
        <w:rPr>
          <w:color w:val="000000"/>
          <w:sz w:val="28"/>
          <w:szCs w:val="28"/>
        </w:rPr>
        <w:t>ого</w:t>
      </w:r>
      <w:proofErr w:type="spellEnd"/>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6B754B04" w14:textId="22630190"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Лоинск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p>
    <w:p w14:paraId="0DCBCDF2" w14:textId="15D3DDE2" w:rsidR="001C7BC3" w:rsidRPr="001C7BC3" w:rsidRDefault="001C7BC3" w:rsidP="001C7BC3">
      <w:pPr>
        <w:spacing w:line="240" w:lineRule="auto"/>
        <w:ind w:firstLine="708"/>
        <w:rPr>
          <w:color w:val="000000"/>
          <w:sz w:val="28"/>
          <w:szCs w:val="28"/>
        </w:rPr>
      </w:pPr>
      <w:r w:rsidRPr="001C7BC3">
        <w:rPr>
          <w:color w:val="000000"/>
          <w:sz w:val="28"/>
          <w:szCs w:val="28"/>
        </w:rPr>
        <w:t xml:space="preserve"> - Михновск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EA86932" w14:textId="7F629A72" w:rsidR="001C7BC3" w:rsidRPr="001C7BC3" w:rsidRDefault="001C7BC3" w:rsidP="009C3D28">
      <w:pPr>
        <w:spacing w:line="240" w:lineRule="auto"/>
        <w:ind w:firstLine="708"/>
        <w:rPr>
          <w:color w:val="000000"/>
          <w:sz w:val="28"/>
          <w:szCs w:val="28"/>
        </w:rPr>
      </w:pPr>
      <w:r w:rsidRPr="001C7BC3">
        <w:rPr>
          <w:color w:val="000000"/>
          <w:sz w:val="28"/>
          <w:szCs w:val="28"/>
        </w:rPr>
        <w:t xml:space="preserve"> - Новосельск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7DD88A69" w14:textId="4D480F68" w:rsidR="001C7BC3" w:rsidRPr="001C7BC3" w:rsidRDefault="001C7BC3" w:rsidP="001C7BC3">
      <w:pPr>
        <w:spacing w:line="240" w:lineRule="auto"/>
        <w:ind w:firstLine="708"/>
        <w:rPr>
          <w:color w:val="000000"/>
          <w:sz w:val="28"/>
          <w:szCs w:val="28"/>
        </w:rPr>
      </w:pPr>
      <w:r w:rsidRPr="001C7BC3">
        <w:rPr>
          <w:color w:val="000000"/>
          <w:sz w:val="28"/>
          <w:szCs w:val="28"/>
        </w:rPr>
        <w:t xml:space="preserve"> - Печерск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7742E9E2" w14:textId="0410EA5F" w:rsidR="001C7BC3" w:rsidRPr="001C7BC3" w:rsidRDefault="001C7BC3" w:rsidP="001C7BC3">
      <w:pPr>
        <w:spacing w:line="240" w:lineRule="auto"/>
        <w:ind w:firstLine="708"/>
        <w:rPr>
          <w:color w:val="000000"/>
          <w:sz w:val="28"/>
          <w:szCs w:val="28"/>
        </w:rPr>
      </w:pPr>
      <w:r w:rsidRPr="001C7BC3">
        <w:rPr>
          <w:color w:val="000000"/>
          <w:sz w:val="28"/>
          <w:szCs w:val="28"/>
        </w:rPr>
        <w:t xml:space="preserve"> - Пионерск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D137A29" w14:textId="2CFD3AC1"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Пригорск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4F4268DC" w14:textId="754C21A5"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Сметанинск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41BDA453" w14:textId="0CDC4173" w:rsidR="001C7BC3" w:rsidRPr="001C7BC3" w:rsidRDefault="001C7BC3" w:rsidP="001C7BC3">
      <w:pPr>
        <w:spacing w:line="240" w:lineRule="auto"/>
        <w:ind w:firstLine="708"/>
        <w:rPr>
          <w:color w:val="000000"/>
          <w:sz w:val="28"/>
          <w:szCs w:val="28"/>
        </w:rPr>
      </w:pPr>
      <w:r w:rsidRPr="001C7BC3">
        <w:rPr>
          <w:color w:val="000000"/>
          <w:sz w:val="28"/>
          <w:szCs w:val="28"/>
        </w:rPr>
        <w:t xml:space="preserve"> - Хохловск</w:t>
      </w:r>
      <w:r w:rsidR="009C3D28">
        <w:rPr>
          <w:color w:val="000000"/>
          <w:sz w:val="28"/>
          <w:szCs w:val="28"/>
        </w:rPr>
        <w:t>ого</w:t>
      </w:r>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2355ED47" w14:textId="0863F93E" w:rsidR="001C7BC3" w:rsidRPr="001C7BC3" w:rsidRDefault="001C7BC3" w:rsidP="001C7BC3">
      <w:pPr>
        <w:spacing w:line="240" w:lineRule="auto"/>
        <w:ind w:firstLine="708"/>
        <w:rPr>
          <w:color w:val="000000"/>
          <w:sz w:val="28"/>
          <w:szCs w:val="28"/>
        </w:rPr>
      </w:pPr>
      <w:r w:rsidRPr="001C7BC3">
        <w:rPr>
          <w:color w:val="000000"/>
          <w:sz w:val="28"/>
          <w:szCs w:val="28"/>
        </w:rPr>
        <w:lastRenderedPageBreak/>
        <w:t xml:space="preserve"> - </w:t>
      </w:r>
      <w:proofErr w:type="spellStart"/>
      <w:r w:rsidRPr="001C7BC3">
        <w:rPr>
          <w:color w:val="000000"/>
          <w:sz w:val="28"/>
          <w:szCs w:val="28"/>
        </w:rPr>
        <w:t>Талашкинск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327C9090" w14:textId="345059E2" w:rsid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Стабенск</w:t>
      </w:r>
      <w:r w:rsidR="009C3D28">
        <w:rPr>
          <w:color w:val="000000"/>
          <w:sz w:val="28"/>
          <w:szCs w:val="28"/>
        </w:rPr>
        <w:t>ого</w:t>
      </w:r>
      <w:proofErr w:type="spellEnd"/>
      <w:r w:rsidRPr="001C7BC3">
        <w:rPr>
          <w:color w:val="000000"/>
          <w:sz w:val="28"/>
          <w:szCs w:val="28"/>
        </w:rPr>
        <w:t xml:space="preserve"> сельск</w:t>
      </w:r>
      <w:r w:rsidR="009C3D28">
        <w:rPr>
          <w:color w:val="000000"/>
          <w:sz w:val="28"/>
          <w:szCs w:val="28"/>
        </w:rPr>
        <w:t>ого</w:t>
      </w:r>
      <w:r w:rsidRPr="001C7BC3">
        <w:rPr>
          <w:color w:val="000000"/>
          <w:sz w:val="28"/>
          <w:szCs w:val="28"/>
        </w:rPr>
        <w:t xml:space="preserve"> поселени</w:t>
      </w:r>
      <w:r w:rsidR="009C3D28">
        <w:rPr>
          <w:color w:val="000000"/>
          <w:sz w:val="28"/>
          <w:szCs w:val="28"/>
        </w:rPr>
        <w:t>я</w:t>
      </w:r>
      <w:r w:rsidRPr="001C7BC3">
        <w:rPr>
          <w:color w:val="000000"/>
          <w:sz w:val="28"/>
          <w:szCs w:val="28"/>
        </w:rPr>
        <w:t>.</w:t>
      </w:r>
    </w:p>
    <w:p w14:paraId="580F9E1D" w14:textId="450C3773" w:rsidR="00B8123E" w:rsidRDefault="00944835" w:rsidP="00ED538E">
      <w:pPr>
        <w:spacing w:line="240" w:lineRule="auto"/>
        <w:ind w:firstLine="708"/>
        <w:rPr>
          <w:color w:val="000000"/>
          <w:sz w:val="28"/>
          <w:szCs w:val="28"/>
        </w:rPr>
      </w:pPr>
      <w:r w:rsidRPr="00944835">
        <w:rPr>
          <w:color w:val="000000"/>
          <w:sz w:val="28"/>
          <w:szCs w:val="28"/>
        </w:rPr>
        <w:t>Сотрудники Контрольно-ревизионной комиссии в течение 20</w:t>
      </w:r>
      <w:r w:rsidR="00C13317">
        <w:rPr>
          <w:color w:val="000000"/>
          <w:sz w:val="28"/>
          <w:szCs w:val="28"/>
        </w:rPr>
        <w:t>2</w:t>
      </w:r>
      <w:r w:rsidR="00414D6C">
        <w:rPr>
          <w:color w:val="000000"/>
          <w:sz w:val="28"/>
          <w:szCs w:val="28"/>
        </w:rPr>
        <w:t>4</w:t>
      </w:r>
      <w:r w:rsidRPr="00944835">
        <w:rPr>
          <w:color w:val="000000"/>
          <w:sz w:val="28"/>
          <w:szCs w:val="28"/>
        </w:rPr>
        <w:t xml:space="preserve"> года</w:t>
      </w:r>
      <w:r w:rsidR="008A1300" w:rsidRPr="008A1300">
        <w:t xml:space="preserve"> </w:t>
      </w:r>
      <w:r w:rsidR="008A1300" w:rsidRPr="008A1300">
        <w:rPr>
          <w:color w:val="000000"/>
          <w:sz w:val="28"/>
          <w:szCs w:val="28"/>
        </w:rPr>
        <w:t>участвовали в разработке проектов муниципальных нормативных актов</w:t>
      </w:r>
      <w:r w:rsidR="008A1300">
        <w:rPr>
          <w:color w:val="000000"/>
          <w:sz w:val="28"/>
          <w:szCs w:val="28"/>
        </w:rPr>
        <w:t>,</w:t>
      </w:r>
      <w:r w:rsidRPr="00944835">
        <w:rPr>
          <w:color w:val="000000"/>
          <w:sz w:val="28"/>
          <w:szCs w:val="28"/>
        </w:rPr>
        <w:t xml:space="preserve"> принимали участие в </w:t>
      </w:r>
      <w:r w:rsidR="00F65CA0" w:rsidRPr="00F65CA0">
        <w:rPr>
          <w:color w:val="000000"/>
          <w:sz w:val="28"/>
          <w:szCs w:val="28"/>
        </w:rPr>
        <w:t>заседаниях комиссий Смоленской районной Думы,</w:t>
      </w:r>
      <w:r w:rsidR="00F65CA0">
        <w:rPr>
          <w:color w:val="000000"/>
          <w:sz w:val="28"/>
          <w:szCs w:val="28"/>
        </w:rPr>
        <w:t xml:space="preserve"> </w:t>
      </w:r>
      <w:r w:rsidRPr="00944835">
        <w:rPr>
          <w:color w:val="000000"/>
          <w:sz w:val="28"/>
          <w:szCs w:val="28"/>
        </w:rPr>
        <w:t>заседаниях Смоленской районной Думы</w:t>
      </w:r>
      <w:r w:rsidR="00414D6C">
        <w:rPr>
          <w:color w:val="000000"/>
          <w:sz w:val="28"/>
          <w:szCs w:val="28"/>
        </w:rPr>
        <w:t xml:space="preserve">, </w:t>
      </w:r>
      <w:r w:rsidR="00414D6C" w:rsidRPr="00F40107">
        <w:rPr>
          <w:color w:val="000000"/>
          <w:sz w:val="28"/>
          <w:szCs w:val="28"/>
        </w:rPr>
        <w:t>Смоленской окружной Думы</w:t>
      </w:r>
      <w:r w:rsidR="00414D6C">
        <w:rPr>
          <w:color w:val="000000"/>
          <w:sz w:val="28"/>
          <w:szCs w:val="28"/>
        </w:rPr>
        <w:t>.</w:t>
      </w:r>
      <w:r w:rsidR="009C3D28">
        <w:rPr>
          <w:color w:val="000000"/>
          <w:sz w:val="28"/>
          <w:szCs w:val="28"/>
        </w:rPr>
        <w:t xml:space="preserve"> </w:t>
      </w:r>
    </w:p>
    <w:p w14:paraId="7FA07B8C" w14:textId="77777777" w:rsidR="00ED538E" w:rsidRDefault="00ED538E" w:rsidP="00DF50F8">
      <w:pPr>
        <w:pStyle w:val="af"/>
        <w:spacing w:line="240" w:lineRule="auto"/>
        <w:ind w:left="0"/>
        <w:jc w:val="center"/>
        <w:rPr>
          <w:color w:val="000000"/>
          <w:sz w:val="28"/>
          <w:szCs w:val="28"/>
        </w:rPr>
      </w:pPr>
    </w:p>
    <w:p w14:paraId="3CFA918E" w14:textId="3BE948F4" w:rsidR="002877E5" w:rsidRPr="00DB0F2C" w:rsidRDefault="006B5EC1" w:rsidP="00DF50F8">
      <w:pPr>
        <w:pStyle w:val="af"/>
        <w:spacing w:line="240" w:lineRule="auto"/>
        <w:ind w:left="0"/>
        <w:jc w:val="center"/>
        <w:rPr>
          <w:color w:val="000000"/>
          <w:sz w:val="28"/>
          <w:szCs w:val="28"/>
          <w:highlight w:val="yellow"/>
        </w:rPr>
      </w:pPr>
      <w:r>
        <w:rPr>
          <w:color w:val="000000"/>
          <w:sz w:val="28"/>
          <w:szCs w:val="28"/>
        </w:rPr>
        <w:t>2. </w:t>
      </w:r>
      <w:r w:rsidR="002877E5" w:rsidRPr="00DB0F2C">
        <w:rPr>
          <w:color w:val="000000"/>
          <w:sz w:val="28"/>
          <w:szCs w:val="28"/>
        </w:rPr>
        <w:t xml:space="preserve">Основные итоги деятельности </w:t>
      </w:r>
    </w:p>
    <w:p w14:paraId="73AECFEC" w14:textId="77777777" w:rsidR="002877E5" w:rsidRPr="00DB0F2C" w:rsidRDefault="002877E5" w:rsidP="00703B49">
      <w:pPr>
        <w:spacing w:line="240" w:lineRule="auto"/>
        <w:rPr>
          <w:color w:val="000000"/>
          <w:sz w:val="28"/>
          <w:szCs w:val="28"/>
          <w:highlight w:val="yellow"/>
        </w:rPr>
      </w:pPr>
    </w:p>
    <w:p w14:paraId="146B7AB0" w14:textId="7C660202" w:rsidR="00476F00" w:rsidRPr="00E4327B" w:rsidRDefault="002877E5" w:rsidP="002877E5">
      <w:pPr>
        <w:spacing w:line="240" w:lineRule="auto"/>
        <w:ind w:firstLine="708"/>
        <w:rPr>
          <w:color w:val="000000"/>
          <w:sz w:val="28"/>
          <w:szCs w:val="28"/>
          <w:highlight w:val="yellow"/>
        </w:rPr>
      </w:pPr>
      <w:r w:rsidRPr="00BE0643">
        <w:rPr>
          <w:color w:val="000000"/>
          <w:sz w:val="28"/>
          <w:szCs w:val="28"/>
        </w:rPr>
        <w:t>В 20</w:t>
      </w:r>
      <w:r w:rsidR="00BE0643">
        <w:rPr>
          <w:color w:val="000000"/>
          <w:sz w:val="28"/>
          <w:szCs w:val="28"/>
        </w:rPr>
        <w:t>2</w:t>
      </w:r>
      <w:r w:rsidR="00414D6C">
        <w:rPr>
          <w:color w:val="000000"/>
          <w:sz w:val="28"/>
          <w:szCs w:val="28"/>
        </w:rPr>
        <w:t>4</w:t>
      </w:r>
      <w:r w:rsidRPr="00BE0643">
        <w:rPr>
          <w:color w:val="000000"/>
          <w:sz w:val="28"/>
          <w:szCs w:val="28"/>
        </w:rPr>
        <w:t xml:space="preserve"> году Контрольно-ревизионной комиссией проведено </w:t>
      </w:r>
      <w:r w:rsidR="000B37F6" w:rsidRPr="0097120D">
        <w:rPr>
          <w:color w:val="000000"/>
          <w:sz w:val="28"/>
          <w:szCs w:val="28"/>
        </w:rPr>
        <w:t>2</w:t>
      </w:r>
      <w:r w:rsidR="0097120D" w:rsidRPr="0097120D">
        <w:rPr>
          <w:color w:val="000000"/>
          <w:sz w:val="28"/>
          <w:szCs w:val="28"/>
        </w:rPr>
        <w:t>4</w:t>
      </w:r>
      <w:r w:rsidR="00414D6C">
        <w:rPr>
          <w:color w:val="000000"/>
          <w:sz w:val="28"/>
          <w:szCs w:val="28"/>
        </w:rPr>
        <w:t>8</w:t>
      </w:r>
      <w:r w:rsidRPr="0097120D">
        <w:rPr>
          <w:color w:val="000000"/>
          <w:sz w:val="28"/>
          <w:szCs w:val="28"/>
        </w:rPr>
        <w:t xml:space="preserve"> экспертно-аналитическ</w:t>
      </w:r>
      <w:r w:rsidR="00D31157" w:rsidRPr="0097120D">
        <w:rPr>
          <w:color w:val="000000"/>
          <w:sz w:val="28"/>
          <w:szCs w:val="28"/>
        </w:rPr>
        <w:t>их</w:t>
      </w:r>
      <w:r w:rsidRPr="0097120D">
        <w:rPr>
          <w:color w:val="000000"/>
          <w:sz w:val="28"/>
          <w:szCs w:val="28"/>
        </w:rPr>
        <w:t xml:space="preserve"> и контрольн</w:t>
      </w:r>
      <w:r w:rsidR="00D31157" w:rsidRPr="0097120D">
        <w:rPr>
          <w:color w:val="000000"/>
          <w:sz w:val="28"/>
          <w:szCs w:val="28"/>
        </w:rPr>
        <w:t>ых</w:t>
      </w:r>
      <w:r w:rsidRPr="0097120D">
        <w:rPr>
          <w:color w:val="000000"/>
          <w:sz w:val="28"/>
          <w:szCs w:val="28"/>
        </w:rPr>
        <w:t xml:space="preserve"> мероприяти</w:t>
      </w:r>
      <w:r w:rsidR="00BE0643" w:rsidRPr="0097120D">
        <w:rPr>
          <w:color w:val="000000"/>
          <w:sz w:val="28"/>
          <w:szCs w:val="28"/>
        </w:rPr>
        <w:t>я</w:t>
      </w:r>
      <w:r w:rsidR="00476F00" w:rsidRPr="0097120D">
        <w:rPr>
          <w:color w:val="000000"/>
          <w:sz w:val="28"/>
          <w:szCs w:val="28"/>
        </w:rPr>
        <w:t>,</w:t>
      </w:r>
      <w:r w:rsidRPr="0097120D">
        <w:rPr>
          <w:color w:val="000000"/>
          <w:sz w:val="28"/>
          <w:szCs w:val="28"/>
        </w:rPr>
        <w:t xml:space="preserve"> из них</w:t>
      </w:r>
      <w:r w:rsidR="00476F00" w:rsidRPr="0097120D">
        <w:rPr>
          <w:color w:val="000000"/>
          <w:sz w:val="28"/>
          <w:szCs w:val="28"/>
        </w:rPr>
        <w:t>:</w:t>
      </w:r>
    </w:p>
    <w:p w14:paraId="7A4E5F6A" w14:textId="5082E261" w:rsidR="00476F00" w:rsidRPr="0097120D" w:rsidRDefault="00476F00" w:rsidP="002877E5">
      <w:pPr>
        <w:spacing w:line="240" w:lineRule="auto"/>
        <w:ind w:firstLine="708"/>
        <w:rPr>
          <w:color w:val="000000"/>
          <w:sz w:val="28"/>
          <w:szCs w:val="28"/>
        </w:rPr>
      </w:pPr>
      <w:r w:rsidRPr="0097120D">
        <w:rPr>
          <w:color w:val="000000"/>
          <w:sz w:val="28"/>
          <w:szCs w:val="28"/>
        </w:rPr>
        <w:t>- </w:t>
      </w:r>
      <w:r w:rsidR="000B37F6" w:rsidRPr="0097120D">
        <w:rPr>
          <w:color w:val="000000"/>
          <w:sz w:val="28"/>
          <w:szCs w:val="28"/>
        </w:rPr>
        <w:t>2</w:t>
      </w:r>
      <w:r w:rsidR="00414D6C">
        <w:rPr>
          <w:color w:val="000000"/>
          <w:sz w:val="28"/>
          <w:szCs w:val="28"/>
        </w:rPr>
        <w:t>42</w:t>
      </w:r>
      <w:r w:rsidR="002877E5" w:rsidRPr="0097120D">
        <w:rPr>
          <w:color w:val="000000"/>
          <w:sz w:val="28"/>
          <w:szCs w:val="28"/>
        </w:rPr>
        <w:t xml:space="preserve"> экспертно-аналитическ</w:t>
      </w:r>
      <w:r w:rsidR="00124DE5">
        <w:rPr>
          <w:color w:val="000000"/>
          <w:sz w:val="28"/>
          <w:szCs w:val="28"/>
        </w:rPr>
        <w:t>их</w:t>
      </w:r>
      <w:r w:rsidR="002877E5" w:rsidRPr="0097120D">
        <w:rPr>
          <w:color w:val="000000"/>
          <w:sz w:val="28"/>
          <w:szCs w:val="28"/>
        </w:rPr>
        <w:t xml:space="preserve"> мероприяти</w:t>
      </w:r>
      <w:r w:rsidR="00124DE5">
        <w:rPr>
          <w:color w:val="000000"/>
          <w:sz w:val="28"/>
          <w:szCs w:val="28"/>
        </w:rPr>
        <w:t>й</w:t>
      </w:r>
      <w:r w:rsidRPr="0097120D">
        <w:rPr>
          <w:color w:val="000000"/>
          <w:sz w:val="28"/>
          <w:szCs w:val="28"/>
        </w:rPr>
        <w:t>;</w:t>
      </w:r>
    </w:p>
    <w:p w14:paraId="2BAF6F87" w14:textId="3069B7FB" w:rsidR="00476F00" w:rsidRPr="0097120D" w:rsidRDefault="00476F00" w:rsidP="002877E5">
      <w:pPr>
        <w:spacing w:line="240" w:lineRule="auto"/>
        <w:ind w:firstLine="708"/>
        <w:rPr>
          <w:color w:val="000000"/>
          <w:sz w:val="28"/>
          <w:szCs w:val="28"/>
        </w:rPr>
      </w:pPr>
      <w:r w:rsidRPr="0097120D">
        <w:rPr>
          <w:color w:val="000000"/>
          <w:sz w:val="28"/>
          <w:szCs w:val="28"/>
        </w:rPr>
        <w:t>- </w:t>
      </w:r>
      <w:r w:rsidR="00414D6C">
        <w:rPr>
          <w:color w:val="000000"/>
          <w:sz w:val="28"/>
          <w:szCs w:val="28"/>
        </w:rPr>
        <w:t>6</w:t>
      </w:r>
      <w:r w:rsidR="002877E5" w:rsidRPr="0097120D">
        <w:rPr>
          <w:color w:val="000000"/>
          <w:sz w:val="28"/>
          <w:szCs w:val="28"/>
        </w:rPr>
        <w:t xml:space="preserve"> контрольных мероприятий.</w:t>
      </w:r>
    </w:p>
    <w:p w14:paraId="04565800" w14:textId="166C2A20" w:rsidR="002877E5" w:rsidRPr="00E4327B" w:rsidRDefault="002877E5" w:rsidP="002877E5">
      <w:pPr>
        <w:spacing w:line="240" w:lineRule="auto"/>
        <w:ind w:firstLine="708"/>
        <w:rPr>
          <w:color w:val="000000"/>
          <w:sz w:val="28"/>
          <w:szCs w:val="28"/>
          <w:highlight w:val="yellow"/>
        </w:rPr>
      </w:pPr>
    </w:p>
    <w:p w14:paraId="05ABC16F" w14:textId="44B0D7D3" w:rsidR="00DB0F2C" w:rsidRPr="00E4327B" w:rsidRDefault="00DB0F2C" w:rsidP="00585DED">
      <w:pPr>
        <w:spacing w:line="240" w:lineRule="auto"/>
        <w:ind w:firstLine="708"/>
        <w:rPr>
          <w:color w:val="000000"/>
          <w:sz w:val="28"/>
          <w:szCs w:val="28"/>
          <w:highlight w:val="yellow"/>
        </w:rPr>
      </w:pPr>
      <w:r w:rsidRPr="0097120D">
        <w:rPr>
          <w:color w:val="000000"/>
          <w:sz w:val="28"/>
          <w:szCs w:val="28"/>
        </w:rPr>
        <w:t>В течение 20</w:t>
      </w:r>
      <w:r w:rsidR="00DB7963" w:rsidRPr="0097120D">
        <w:rPr>
          <w:color w:val="000000"/>
          <w:sz w:val="28"/>
          <w:szCs w:val="28"/>
        </w:rPr>
        <w:t>2</w:t>
      </w:r>
      <w:r w:rsidR="00414D6C">
        <w:rPr>
          <w:color w:val="000000"/>
          <w:sz w:val="28"/>
          <w:szCs w:val="28"/>
        </w:rPr>
        <w:t>4</w:t>
      </w:r>
      <w:r w:rsidRPr="0097120D">
        <w:rPr>
          <w:color w:val="000000"/>
          <w:sz w:val="28"/>
          <w:szCs w:val="28"/>
        </w:rPr>
        <w:t xml:space="preserve"> года в адрес Контрольно-ревизионной </w:t>
      </w:r>
      <w:r w:rsidR="002D38B7">
        <w:rPr>
          <w:color w:val="000000"/>
          <w:sz w:val="28"/>
          <w:szCs w:val="28"/>
        </w:rPr>
        <w:t xml:space="preserve">комиссии </w:t>
      </w:r>
      <w:r w:rsidR="0085131C" w:rsidRPr="0097120D">
        <w:rPr>
          <w:color w:val="000000"/>
          <w:sz w:val="28"/>
          <w:szCs w:val="28"/>
        </w:rPr>
        <w:t>поступил</w:t>
      </w:r>
      <w:r w:rsidR="009E04F7">
        <w:rPr>
          <w:color w:val="000000"/>
          <w:sz w:val="28"/>
          <w:szCs w:val="28"/>
        </w:rPr>
        <w:t>о</w:t>
      </w:r>
      <w:r w:rsidR="002D38B7">
        <w:rPr>
          <w:color w:val="000000"/>
          <w:sz w:val="28"/>
          <w:szCs w:val="28"/>
        </w:rPr>
        <w:t xml:space="preserve"> и</w:t>
      </w:r>
      <w:r w:rsidR="0085131C" w:rsidRPr="0097120D">
        <w:rPr>
          <w:color w:val="000000"/>
          <w:sz w:val="28"/>
          <w:szCs w:val="28"/>
        </w:rPr>
        <w:t xml:space="preserve"> был</w:t>
      </w:r>
      <w:r w:rsidR="002D38B7">
        <w:rPr>
          <w:color w:val="000000"/>
          <w:sz w:val="28"/>
          <w:szCs w:val="28"/>
        </w:rPr>
        <w:t>и</w:t>
      </w:r>
      <w:r w:rsidR="0085131C" w:rsidRPr="0097120D">
        <w:rPr>
          <w:color w:val="000000"/>
          <w:sz w:val="28"/>
          <w:szCs w:val="28"/>
        </w:rPr>
        <w:t xml:space="preserve"> рассмотрен</w:t>
      </w:r>
      <w:r w:rsidR="009E04F7">
        <w:rPr>
          <w:color w:val="000000"/>
          <w:sz w:val="28"/>
          <w:szCs w:val="28"/>
        </w:rPr>
        <w:t>о</w:t>
      </w:r>
      <w:r w:rsidR="0085131C" w:rsidRPr="0097120D">
        <w:rPr>
          <w:color w:val="000000"/>
          <w:sz w:val="28"/>
          <w:szCs w:val="28"/>
        </w:rPr>
        <w:t xml:space="preserve"> </w:t>
      </w:r>
      <w:r w:rsidR="009E04F7" w:rsidRPr="009E04F7">
        <w:rPr>
          <w:color w:val="000000"/>
          <w:sz w:val="28"/>
          <w:szCs w:val="28"/>
        </w:rPr>
        <w:t>1</w:t>
      </w:r>
      <w:r w:rsidR="002D38B7" w:rsidRPr="009E04F7">
        <w:rPr>
          <w:color w:val="000000"/>
          <w:sz w:val="28"/>
          <w:szCs w:val="28"/>
        </w:rPr>
        <w:t xml:space="preserve"> о</w:t>
      </w:r>
      <w:r w:rsidR="002D38B7" w:rsidRPr="002D38B7">
        <w:rPr>
          <w:color w:val="000000"/>
          <w:sz w:val="28"/>
          <w:szCs w:val="28"/>
        </w:rPr>
        <w:t>бращени</w:t>
      </w:r>
      <w:r w:rsidR="009E04F7">
        <w:rPr>
          <w:color w:val="000000"/>
          <w:sz w:val="28"/>
          <w:szCs w:val="28"/>
        </w:rPr>
        <w:t>е</w:t>
      </w:r>
      <w:r w:rsidR="002D38B7" w:rsidRPr="002D38B7">
        <w:rPr>
          <w:color w:val="000000"/>
          <w:sz w:val="28"/>
          <w:szCs w:val="28"/>
        </w:rPr>
        <w:t xml:space="preserve"> граждан</w:t>
      </w:r>
      <w:r w:rsidR="002D38B7">
        <w:rPr>
          <w:color w:val="000000"/>
          <w:sz w:val="28"/>
          <w:szCs w:val="28"/>
        </w:rPr>
        <w:t>,</w:t>
      </w:r>
      <w:r w:rsidR="002D38B7" w:rsidRPr="002D38B7">
        <w:rPr>
          <w:color w:val="000000"/>
          <w:sz w:val="28"/>
          <w:szCs w:val="28"/>
        </w:rPr>
        <w:t xml:space="preserve"> </w:t>
      </w:r>
      <w:r w:rsidR="00FA76A6">
        <w:rPr>
          <w:color w:val="000000"/>
          <w:sz w:val="28"/>
          <w:szCs w:val="28"/>
        </w:rPr>
        <w:t xml:space="preserve">по результатам рассмотрения </w:t>
      </w:r>
      <w:r w:rsidR="009E04F7">
        <w:rPr>
          <w:color w:val="000000"/>
          <w:sz w:val="28"/>
          <w:szCs w:val="28"/>
        </w:rPr>
        <w:t>дан ответ заявителю, также направлены письма в адрес Прокуратуры Смоленского района и Департамента по работе с обращениями с гражданами.</w:t>
      </w:r>
    </w:p>
    <w:p w14:paraId="7F7AB630" w14:textId="6E957675" w:rsidR="00585DED" w:rsidRPr="003E32D2" w:rsidRDefault="002877E5" w:rsidP="0097120D">
      <w:pPr>
        <w:spacing w:line="240" w:lineRule="auto"/>
        <w:ind w:firstLine="708"/>
        <w:rPr>
          <w:color w:val="000000"/>
          <w:sz w:val="28"/>
          <w:szCs w:val="28"/>
        </w:rPr>
      </w:pPr>
      <w:r w:rsidRPr="0097120D">
        <w:rPr>
          <w:color w:val="000000"/>
          <w:sz w:val="28"/>
          <w:szCs w:val="28"/>
        </w:rPr>
        <w:t>Контрольными и экспертно-аналитическими мероприятиями охвачен</w:t>
      </w:r>
      <w:r w:rsidR="00F134BC">
        <w:rPr>
          <w:color w:val="000000"/>
          <w:sz w:val="28"/>
          <w:szCs w:val="28"/>
        </w:rPr>
        <w:t>о</w:t>
      </w:r>
      <w:r w:rsidRPr="0097120D">
        <w:rPr>
          <w:color w:val="000000"/>
          <w:sz w:val="28"/>
          <w:szCs w:val="28"/>
        </w:rPr>
        <w:t xml:space="preserve"> </w:t>
      </w:r>
      <w:r w:rsidR="00236DE0" w:rsidRPr="00F40107">
        <w:rPr>
          <w:color w:val="000000"/>
          <w:sz w:val="28"/>
          <w:szCs w:val="28"/>
        </w:rPr>
        <w:t>2</w:t>
      </w:r>
      <w:r w:rsidR="00F40107">
        <w:rPr>
          <w:color w:val="000000"/>
          <w:sz w:val="28"/>
          <w:szCs w:val="28"/>
        </w:rPr>
        <w:t>2</w:t>
      </w:r>
      <w:r w:rsidR="003C20B5" w:rsidRPr="0097120D">
        <w:rPr>
          <w:color w:val="000000"/>
          <w:sz w:val="28"/>
          <w:szCs w:val="28"/>
        </w:rPr>
        <w:t xml:space="preserve"> </w:t>
      </w:r>
      <w:r w:rsidRPr="0097120D">
        <w:rPr>
          <w:color w:val="000000"/>
          <w:sz w:val="28"/>
          <w:szCs w:val="28"/>
        </w:rPr>
        <w:t>объект</w:t>
      </w:r>
      <w:r w:rsidR="00F134BC">
        <w:rPr>
          <w:color w:val="000000"/>
          <w:sz w:val="28"/>
          <w:szCs w:val="28"/>
        </w:rPr>
        <w:t>а</w:t>
      </w:r>
      <w:r w:rsidRPr="0097120D">
        <w:rPr>
          <w:color w:val="000000"/>
          <w:sz w:val="28"/>
          <w:szCs w:val="28"/>
        </w:rPr>
        <w:t xml:space="preserve"> контроля. По результатам экспертно-аналитических мероприятий подготовлено </w:t>
      </w:r>
      <w:r w:rsidR="003E32D2" w:rsidRPr="003E32D2">
        <w:rPr>
          <w:color w:val="000000"/>
          <w:sz w:val="28"/>
          <w:szCs w:val="28"/>
        </w:rPr>
        <w:t>186</w:t>
      </w:r>
      <w:r w:rsidR="00236DE0" w:rsidRPr="003E32D2">
        <w:rPr>
          <w:color w:val="000000"/>
          <w:sz w:val="28"/>
          <w:szCs w:val="28"/>
        </w:rPr>
        <w:t xml:space="preserve"> </w:t>
      </w:r>
      <w:r w:rsidRPr="003E32D2">
        <w:rPr>
          <w:color w:val="000000"/>
          <w:sz w:val="28"/>
          <w:szCs w:val="28"/>
        </w:rPr>
        <w:t>заключени</w:t>
      </w:r>
      <w:r w:rsidR="00236DE0" w:rsidRPr="003E32D2">
        <w:rPr>
          <w:color w:val="000000"/>
          <w:sz w:val="28"/>
          <w:szCs w:val="28"/>
        </w:rPr>
        <w:t>й</w:t>
      </w:r>
      <w:r w:rsidRPr="003E32D2">
        <w:rPr>
          <w:color w:val="000000"/>
          <w:sz w:val="28"/>
          <w:szCs w:val="28"/>
        </w:rPr>
        <w:t>, 5</w:t>
      </w:r>
      <w:r w:rsidR="003E32D2" w:rsidRPr="003E32D2">
        <w:rPr>
          <w:color w:val="000000"/>
          <w:sz w:val="28"/>
          <w:szCs w:val="28"/>
        </w:rPr>
        <w:t>6</w:t>
      </w:r>
      <w:r w:rsidRPr="003E32D2">
        <w:rPr>
          <w:color w:val="000000"/>
          <w:sz w:val="28"/>
          <w:szCs w:val="28"/>
        </w:rPr>
        <w:t xml:space="preserve"> аналитических запис</w:t>
      </w:r>
      <w:r w:rsidR="00236DE0" w:rsidRPr="003E32D2">
        <w:rPr>
          <w:color w:val="000000"/>
          <w:sz w:val="28"/>
          <w:szCs w:val="28"/>
        </w:rPr>
        <w:t>ок</w:t>
      </w:r>
      <w:r w:rsidR="00124DE5" w:rsidRPr="003E32D2">
        <w:rPr>
          <w:color w:val="000000"/>
          <w:sz w:val="28"/>
          <w:szCs w:val="28"/>
        </w:rPr>
        <w:t>;</w:t>
      </w:r>
      <w:r w:rsidRPr="003E32D2">
        <w:rPr>
          <w:color w:val="000000"/>
          <w:sz w:val="28"/>
          <w:szCs w:val="28"/>
        </w:rPr>
        <w:t xml:space="preserve"> по результатам контрольных мероприятий составлено </w:t>
      </w:r>
      <w:r w:rsidR="003E32D2" w:rsidRPr="003E32D2">
        <w:rPr>
          <w:color w:val="000000"/>
          <w:sz w:val="28"/>
          <w:szCs w:val="28"/>
        </w:rPr>
        <w:t>6</w:t>
      </w:r>
      <w:r w:rsidRPr="003E32D2">
        <w:rPr>
          <w:color w:val="000000"/>
          <w:sz w:val="28"/>
          <w:szCs w:val="28"/>
        </w:rPr>
        <w:t xml:space="preserve"> актов</w:t>
      </w:r>
      <w:r w:rsidR="00563A15" w:rsidRPr="003E32D2">
        <w:rPr>
          <w:color w:val="000000"/>
          <w:sz w:val="28"/>
          <w:szCs w:val="28"/>
        </w:rPr>
        <w:t>, внесено</w:t>
      </w:r>
      <w:r w:rsidR="0097120D" w:rsidRPr="003E32D2">
        <w:rPr>
          <w:color w:val="000000"/>
          <w:sz w:val="28"/>
          <w:szCs w:val="28"/>
        </w:rPr>
        <w:t xml:space="preserve"> </w:t>
      </w:r>
      <w:r w:rsidR="003E32D2" w:rsidRPr="003E32D2">
        <w:rPr>
          <w:color w:val="000000"/>
          <w:sz w:val="28"/>
          <w:szCs w:val="28"/>
        </w:rPr>
        <w:t>3</w:t>
      </w:r>
      <w:r w:rsidR="0097120D" w:rsidRPr="003E32D2">
        <w:rPr>
          <w:color w:val="000000"/>
          <w:sz w:val="28"/>
          <w:szCs w:val="28"/>
        </w:rPr>
        <w:t xml:space="preserve"> </w:t>
      </w:r>
      <w:r w:rsidR="00563A15" w:rsidRPr="003E32D2">
        <w:rPr>
          <w:color w:val="000000"/>
          <w:sz w:val="28"/>
          <w:szCs w:val="28"/>
        </w:rPr>
        <w:t>представлени</w:t>
      </w:r>
      <w:r w:rsidR="00FA76A6" w:rsidRPr="003E32D2">
        <w:rPr>
          <w:color w:val="000000"/>
          <w:sz w:val="28"/>
          <w:szCs w:val="28"/>
        </w:rPr>
        <w:t>я</w:t>
      </w:r>
      <w:r w:rsidR="00445637" w:rsidRPr="003E32D2">
        <w:rPr>
          <w:color w:val="000000"/>
          <w:sz w:val="28"/>
          <w:szCs w:val="28"/>
        </w:rPr>
        <w:t xml:space="preserve"> </w:t>
      </w:r>
      <w:r w:rsidR="00304AED" w:rsidRPr="003E32D2">
        <w:rPr>
          <w:color w:val="000000"/>
          <w:sz w:val="28"/>
          <w:szCs w:val="28"/>
        </w:rPr>
        <w:t xml:space="preserve">о рассмотрении и </w:t>
      </w:r>
      <w:r w:rsidR="00445637" w:rsidRPr="003E32D2">
        <w:rPr>
          <w:color w:val="000000"/>
          <w:sz w:val="28"/>
          <w:szCs w:val="28"/>
        </w:rPr>
        <w:t>устранении нарушений</w:t>
      </w:r>
      <w:r w:rsidR="0097120D" w:rsidRPr="003E32D2">
        <w:rPr>
          <w:color w:val="000000"/>
          <w:sz w:val="28"/>
          <w:szCs w:val="28"/>
        </w:rPr>
        <w:t>. О</w:t>
      </w:r>
      <w:r w:rsidR="00563A15" w:rsidRPr="003E32D2">
        <w:rPr>
          <w:color w:val="000000"/>
          <w:sz w:val="28"/>
          <w:szCs w:val="28"/>
        </w:rPr>
        <w:t>тчеты</w:t>
      </w:r>
      <w:r w:rsidR="00445637" w:rsidRPr="003E32D2">
        <w:rPr>
          <w:color w:val="000000"/>
          <w:sz w:val="28"/>
          <w:szCs w:val="28"/>
        </w:rPr>
        <w:t xml:space="preserve"> о результатах проверок</w:t>
      </w:r>
      <w:r w:rsidR="00DB0F2C" w:rsidRPr="003E32D2">
        <w:t xml:space="preserve"> </w:t>
      </w:r>
      <w:r w:rsidR="00DB0F2C" w:rsidRPr="003E32D2">
        <w:rPr>
          <w:color w:val="000000"/>
          <w:sz w:val="28"/>
          <w:szCs w:val="28"/>
        </w:rPr>
        <w:t>направл</w:t>
      </w:r>
      <w:r w:rsidR="00124DE5" w:rsidRPr="003E32D2">
        <w:rPr>
          <w:color w:val="000000"/>
          <w:sz w:val="28"/>
          <w:szCs w:val="28"/>
        </w:rPr>
        <w:t>ены</w:t>
      </w:r>
      <w:r w:rsidR="00563A15" w:rsidRPr="003E32D2">
        <w:rPr>
          <w:color w:val="000000"/>
          <w:sz w:val="28"/>
          <w:szCs w:val="28"/>
        </w:rPr>
        <w:t xml:space="preserve"> в Смоленскую районную Думу и Главе </w:t>
      </w:r>
      <w:r w:rsidR="00DB0F2C" w:rsidRPr="003E32D2">
        <w:rPr>
          <w:color w:val="000000"/>
          <w:sz w:val="28"/>
          <w:szCs w:val="28"/>
        </w:rPr>
        <w:t>муниципального образования «Смоленский район» Смоленской области</w:t>
      </w:r>
      <w:r w:rsidR="00445637" w:rsidRPr="003E32D2">
        <w:rPr>
          <w:color w:val="000000"/>
          <w:sz w:val="28"/>
          <w:szCs w:val="28"/>
        </w:rPr>
        <w:t xml:space="preserve">, копии </w:t>
      </w:r>
      <w:r w:rsidR="00412F21" w:rsidRPr="003E32D2">
        <w:rPr>
          <w:color w:val="000000"/>
          <w:sz w:val="28"/>
          <w:szCs w:val="28"/>
        </w:rPr>
        <w:t>материалов проверок</w:t>
      </w:r>
      <w:r w:rsidR="00445637" w:rsidRPr="003E32D2">
        <w:rPr>
          <w:color w:val="000000"/>
          <w:sz w:val="28"/>
          <w:szCs w:val="28"/>
        </w:rPr>
        <w:t xml:space="preserve"> направлены в Прокуратуру</w:t>
      </w:r>
      <w:r w:rsidR="00685734" w:rsidRPr="003E32D2">
        <w:rPr>
          <w:color w:val="000000"/>
          <w:sz w:val="28"/>
          <w:szCs w:val="28"/>
        </w:rPr>
        <w:t xml:space="preserve">, </w:t>
      </w:r>
      <w:r w:rsidR="00FA76A6" w:rsidRPr="003E32D2">
        <w:rPr>
          <w:color w:val="000000"/>
          <w:sz w:val="28"/>
          <w:szCs w:val="28"/>
        </w:rPr>
        <w:t xml:space="preserve">также </w:t>
      </w:r>
      <w:r w:rsidR="00DB0F2C" w:rsidRPr="003E32D2">
        <w:rPr>
          <w:color w:val="000000"/>
          <w:sz w:val="28"/>
          <w:szCs w:val="28"/>
        </w:rPr>
        <w:t>отчеты по результатам проверок</w:t>
      </w:r>
      <w:r w:rsidR="0097120D" w:rsidRPr="003E32D2">
        <w:rPr>
          <w:color w:val="000000"/>
          <w:sz w:val="28"/>
          <w:szCs w:val="28"/>
        </w:rPr>
        <w:t xml:space="preserve"> в рамках заключенных Соглашений</w:t>
      </w:r>
      <w:r w:rsidR="00DB0F2C" w:rsidRPr="003E32D2">
        <w:rPr>
          <w:color w:val="000000"/>
          <w:sz w:val="28"/>
          <w:szCs w:val="28"/>
        </w:rPr>
        <w:t xml:space="preserve"> </w:t>
      </w:r>
      <w:r w:rsidR="00F134BC">
        <w:rPr>
          <w:color w:val="000000"/>
          <w:sz w:val="28"/>
          <w:szCs w:val="28"/>
        </w:rPr>
        <w:t xml:space="preserve">были </w:t>
      </w:r>
      <w:r w:rsidR="00750BC4" w:rsidRPr="003E32D2">
        <w:rPr>
          <w:color w:val="000000"/>
          <w:sz w:val="28"/>
          <w:szCs w:val="28"/>
        </w:rPr>
        <w:t>представлены</w:t>
      </w:r>
      <w:r w:rsidR="00685734" w:rsidRPr="003E32D2">
        <w:rPr>
          <w:color w:val="000000"/>
          <w:sz w:val="28"/>
          <w:szCs w:val="28"/>
        </w:rPr>
        <w:t xml:space="preserve"> в Советы депутатов сельских поселений</w:t>
      </w:r>
      <w:r w:rsidR="00445637" w:rsidRPr="003E32D2">
        <w:rPr>
          <w:color w:val="000000"/>
          <w:sz w:val="28"/>
          <w:szCs w:val="28"/>
        </w:rPr>
        <w:t>.</w:t>
      </w:r>
    </w:p>
    <w:p w14:paraId="21AC4680" w14:textId="77A6CBE7" w:rsidR="00A713DF" w:rsidRPr="0097120D" w:rsidRDefault="00FA76A6" w:rsidP="00A713DF">
      <w:pPr>
        <w:spacing w:line="240" w:lineRule="auto"/>
        <w:ind w:firstLine="708"/>
        <w:rPr>
          <w:color w:val="000000"/>
          <w:sz w:val="28"/>
          <w:szCs w:val="28"/>
        </w:rPr>
      </w:pPr>
      <w:r w:rsidRPr="00ED538E">
        <w:rPr>
          <w:color w:val="000000"/>
          <w:sz w:val="28"/>
          <w:szCs w:val="28"/>
        </w:rPr>
        <w:t>В</w:t>
      </w:r>
      <w:r w:rsidR="00A713DF" w:rsidRPr="00ED538E">
        <w:rPr>
          <w:color w:val="000000"/>
          <w:sz w:val="28"/>
          <w:szCs w:val="28"/>
        </w:rPr>
        <w:t xml:space="preserve"> течение 20</w:t>
      </w:r>
      <w:r w:rsidR="00A4730A" w:rsidRPr="00ED538E">
        <w:rPr>
          <w:color w:val="000000"/>
          <w:sz w:val="28"/>
          <w:szCs w:val="28"/>
        </w:rPr>
        <w:t>2</w:t>
      </w:r>
      <w:r w:rsidR="00ED538E" w:rsidRPr="00ED538E">
        <w:rPr>
          <w:color w:val="000000"/>
          <w:sz w:val="28"/>
          <w:szCs w:val="28"/>
        </w:rPr>
        <w:t>4</w:t>
      </w:r>
      <w:r w:rsidR="00A713DF" w:rsidRPr="00ED538E">
        <w:rPr>
          <w:color w:val="000000"/>
          <w:sz w:val="28"/>
          <w:szCs w:val="28"/>
        </w:rPr>
        <w:t xml:space="preserve"> года </w:t>
      </w:r>
      <w:r w:rsidRPr="00ED538E">
        <w:rPr>
          <w:color w:val="000000"/>
          <w:sz w:val="28"/>
          <w:szCs w:val="28"/>
        </w:rPr>
        <w:t xml:space="preserve">Контрольно-ревизионной комиссией </w:t>
      </w:r>
      <w:r w:rsidR="00A713DF" w:rsidRPr="00ED538E">
        <w:rPr>
          <w:color w:val="000000"/>
          <w:sz w:val="28"/>
          <w:szCs w:val="28"/>
        </w:rPr>
        <w:t>подготовлено и направлено:</w:t>
      </w:r>
    </w:p>
    <w:p w14:paraId="6919681A" w14:textId="6CB7046C" w:rsidR="00A713DF" w:rsidRPr="005F303B" w:rsidRDefault="00A713DF" w:rsidP="00A713DF">
      <w:pPr>
        <w:spacing w:line="240" w:lineRule="auto"/>
        <w:rPr>
          <w:color w:val="000000"/>
          <w:sz w:val="28"/>
          <w:szCs w:val="28"/>
        </w:rPr>
      </w:pPr>
      <w:r w:rsidRPr="005F303B">
        <w:rPr>
          <w:color w:val="000000"/>
          <w:sz w:val="28"/>
          <w:szCs w:val="28"/>
        </w:rPr>
        <w:t xml:space="preserve">- в Смоленскую районную Думу </w:t>
      </w:r>
      <w:r w:rsidR="005F303B" w:rsidRPr="005F303B">
        <w:rPr>
          <w:color w:val="000000"/>
          <w:sz w:val="28"/>
          <w:szCs w:val="28"/>
        </w:rPr>
        <w:t>60</w:t>
      </w:r>
      <w:r w:rsidR="00DA5434" w:rsidRPr="005F303B">
        <w:rPr>
          <w:color w:val="000000"/>
          <w:sz w:val="28"/>
          <w:szCs w:val="28"/>
        </w:rPr>
        <w:t xml:space="preserve"> писем, из них в том числе: </w:t>
      </w:r>
      <w:r w:rsidRPr="005F303B">
        <w:rPr>
          <w:color w:val="000000"/>
          <w:sz w:val="28"/>
          <w:szCs w:val="28"/>
        </w:rPr>
        <w:t>отчет о деятельности Контрольно-ревизионной комиссии за 20</w:t>
      </w:r>
      <w:r w:rsidR="000D66DD" w:rsidRPr="005F303B">
        <w:rPr>
          <w:color w:val="000000"/>
          <w:sz w:val="28"/>
          <w:szCs w:val="28"/>
        </w:rPr>
        <w:t>2</w:t>
      </w:r>
      <w:r w:rsidR="005F303B" w:rsidRPr="005F303B">
        <w:rPr>
          <w:color w:val="000000"/>
          <w:sz w:val="28"/>
          <w:szCs w:val="28"/>
        </w:rPr>
        <w:t>3</w:t>
      </w:r>
      <w:r w:rsidRPr="005F303B">
        <w:rPr>
          <w:color w:val="000000"/>
          <w:sz w:val="28"/>
          <w:szCs w:val="28"/>
        </w:rPr>
        <w:t xml:space="preserve"> год, информация о результатах проведенных </w:t>
      </w:r>
      <w:r w:rsidR="00FA76A6" w:rsidRPr="005F303B">
        <w:rPr>
          <w:color w:val="000000"/>
          <w:sz w:val="28"/>
          <w:szCs w:val="28"/>
        </w:rPr>
        <w:t>в течение 202</w:t>
      </w:r>
      <w:r w:rsidR="005F303B" w:rsidRPr="005F303B">
        <w:rPr>
          <w:color w:val="000000"/>
          <w:sz w:val="28"/>
          <w:szCs w:val="28"/>
        </w:rPr>
        <w:t>4</w:t>
      </w:r>
      <w:r w:rsidR="00FA76A6" w:rsidRPr="005F303B">
        <w:rPr>
          <w:color w:val="000000"/>
          <w:sz w:val="28"/>
          <w:szCs w:val="28"/>
        </w:rPr>
        <w:t xml:space="preserve"> года </w:t>
      </w:r>
      <w:r w:rsidRPr="005F303B">
        <w:rPr>
          <w:color w:val="000000"/>
          <w:sz w:val="28"/>
          <w:szCs w:val="28"/>
        </w:rPr>
        <w:t>контрольных и экспертно-аналитических мероприяти</w:t>
      </w:r>
      <w:r w:rsidR="00FA76A6" w:rsidRPr="005F303B">
        <w:rPr>
          <w:color w:val="000000"/>
          <w:sz w:val="28"/>
          <w:szCs w:val="28"/>
        </w:rPr>
        <w:t>й</w:t>
      </w:r>
      <w:r w:rsidRPr="005F303B">
        <w:rPr>
          <w:color w:val="000000"/>
          <w:sz w:val="28"/>
          <w:szCs w:val="28"/>
        </w:rPr>
        <w:t xml:space="preserve"> (отчеты, заключения, аналитические записки),</w:t>
      </w:r>
      <w:r w:rsidR="004833E7" w:rsidRPr="005F303B">
        <w:rPr>
          <w:color w:val="000000"/>
          <w:sz w:val="28"/>
          <w:szCs w:val="28"/>
        </w:rPr>
        <w:t xml:space="preserve"> </w:t>
      </w:r>
      <w:bookmarkStart w:id="0" w:name="_Hlk33104464"/>
      <w:r w:rsidR="004833E7" w:rsidRPr="005F303B">
        <w:rPr>
          <w:color w:val="000000"/>
          <w:sz w:val="28"/>
          <w:szCs w:val="28"/>
        </w:rPr>
        <w:t>изменения в план работы на 20</w:t>
      </w:r>
      <w:r w:rsidR="005F303B" w:rsidRPr="005F303B">
        <w:rPr>
          <w:color w:val="000000"/>
          <w:sz w:val="28"/>
          <w:szCs w:val="28"/>
        </w:rPr>
        <w:t>24</w:t>
      </w:r>
      <w:r w:rsidR="004833E7" w:rsidRPr="005F303B">
        <w:rPr>
          <w:color w:val="000000"/>
          <w:sz w:val="28"/>
          <w:szCs w:val="28"/>
        </w:rPr>
        <w:t xml:space="preserve"> год и</w:t>
      </w:r>
      <w:r w:rsidRPr="005F303B">
        <w:t xml:space="preserve"> </w:t>
      </w:r>
      <w:r w:rsidRPr="005F303B">
        <w:rPr>
          <w:sz w:val="28"/>
          <w:szCs w:val="28"/>
        </w:rPr>
        <w:t>п</w:t>
      </w:r>
      <w:r w:rsidRPr="005F303B">
        <w:rPr>
          <w:color w:val="000000"/>
          <w:sz w:val="28"/>
          <w:szCs w:val="28"/>
        </w:rPr>
        <w:t>лан работы Контрольно-ревизионной комиссии на 20</w:t>
      </w:r>
      <w:r w:rsidR="004833E7" w:rsidRPr="005F303B">
        <w:rPr>
          <w:color w:val="000000"/>
          <w:sz w:val="28"/>
          <w:szCs w:val="28"/>
        </w:rPr>
        <w:t>2</w:t>
      </w:r>
      <w:r w:rsidR="00550536" w:rsidRPr="005F303B">
        <w:rPr>
          <w:color w:val="000000"/>
          <w:sz w:val="28"/>
          <w:szCs w:val="28"/>
        </w:rPr>
        <w:t>4</w:t>
      </w:r>
      <w:r w:rsidRPr="005F303B">
        <w:rPr>
          <w:color w:val="000000"/>
          <w:sz w:val="28"/>
          <w:szCs w:val="28"/>
        </w:rPr>
        <w:t xml:space="preserve"> год</w:t>
      </w:r>
      <w:bookmarkEnd w:id="0"/>
      <w:r w:rsidRPr="005F303B">
        <w:rPr>
          <w:color w:val="000000"/>
          <w:sz w:val="28"/>
          <w:szCs w:val="28"/>
        </w:rPr>
        <w:t>;</w:t>
      </w:r>
    </w:p>
    <w:p w14:paraId="3DFEE0F4" w14:textId="27EF4B45" w:rsidR="005F303B" w:rsidRPr="003E32D2" w:rsidRDefault="005F303B" w:rsidP="00A713DF">
      <w:pPr>
        <w:spacing w:line="240" w:lineRule="auto"/>
        <w:rPr>
          <w:color w:val="000000"/>
          <w:sz w:val="28"/>
          <w:szCs w:val="28"/>
          <w:highlight w:val="yellow"/>
        </w:rPr>
      </w:pPr>
      <w:r w:rsidRPr="005F303B">
        <w:rPr>
          <w:color w:val="000000"/>
          <w:sz w:val="28"/>
          <w:szCs w:val="28"/>
        </w:rPr>
        <w:t xml:space="preserve">- в Смоленскую </w:t>
      </w:r>
      <w:r>
        <w:rPr>
          <w:color w:val="000000"/>
          <w:sz w:val="28"/>
          <w:szCs w:val="28"/>
        </w:rPr>
        <w:t xml:space="preserve">окружную </w:t>
      </w:r>
      <w:r w:rsidRPr="005F303B">
        <w:rPr>
          <w:color w:val="000000"/>
          <w:sz w:val="28"/>
          <w:szCs w:val="28"/>
        </w:rPr>
        <w:t xml:space="preserve">Думу </w:t>
      </w:r>
      <w:r>
        <w:rPr>
          <w:color w:val="000000"/>
          <w:sz w:val="28"/>
          <w:szCs w:val="28"/>
        </w:rPr>
        <w:t>3</w:t>
      </w:r>
      <w:r w:rsidRPr="005F303B">
        <w:rPr>
          <w:color w:val="000000"/>
          <w:sz w:val="28"/>
          <w:szCs w:val="28"/>
        </w:rPr>
        <w:t xml:space="preserve">6 писем, из них в том числе: информация о результатах, проведенных в </w:t>
      </w:r>
      <w:r>
        <w:rPr>
          <w:color w:val="000000"/>
          <w:sz w:val="28"/>
          <w:szCs w:val="28"/>
        </w:rPr>
        <w:t>4 квартале</w:t>
      </w:r>
      <w:r w:rsidRPr="005F303B">
        <w:rPr>
          <w:color w:val="000000"/>
          <w:sz w:val="28"/>
          <w:szCs w:val="28"/>
        </w:rPr>
        <w:t xml:space="preserve"> 2024 года контрольных и экспертно-аналитических мероприятий (отчеты, заключения, аналитические записки</w:t>
      </w:r>
      <w:r>
        <w:rPr>
          <w:color w:val="000000"/>
          <w:sz w:val="28"/>
          <w:szCs w:val="28"/>
        </w:rPr>
        <w:t>.</w:t>
      </w:r>
      <w:r w:rsidRPr="005F303B">
        <w:rPr>
          <w:color w:val="000000"/>
          <w:sz w:val="28"/>
          <w:szCs w:val="28"/>
        </w:rPr>
        <w:t xml:space="preserve">, </w:t>
      </w:r>
    </w:p>
    <w:p w14:paraId="4CD71AF5" w14:textId="643833E5" w:rsidR="00A713DF" w:rsidRPr="005F303B" w:rsidRDefault="00A713DF" w:rsidP="00A713DF">
      <w:pPr>
        <w:spacing w:line="240" w:lineRule="auto"/>
        <w:rPr>
          <w:sz w:val="28"/>
          <w:szCs w:val="28"/>
        </w:rPr>
      </w:pPr>
      <w:r w:rsidRPr="005F303B">
        <w:rPr>
          <w:color w:val="000000"/>
          <w:sz w:val="28"/>
          <w:szCs w:val="28"/>
        </w:rPr>
        <w:t xml:space="preserve">- в Администрацию муниципального образования «Смоленский район» Смоленской области </w:t>
      </w:r>
      <w:r w:rsidR="00FA76A6" w:rsidRPr="005F303B">
        <w:rPr>
          <w:color w:val="000000"/>
          <w:sz w:val="28"/>
          <w:szCs w:val="28"/>
        </w:rPr>
        <w:t xml:space="preserve">направлено </w:t>
      </w:r>
      <w:r w:rsidR="005F303B" w:rsidRPr="005F303B">
        <w:rPr>
          <w:color w:val="000000"/>
          <w:sz w:val="28"/>
          <w:szCs w:val="28"/>
        </w:rPr>
        <w:t>151</w:t>
      </w:r>
      <w:r w:rsidR="00DA5434" w:rsidRPr="005F303B">
        <w:rPr>
          <w:color w:val="000000"/>
          <w:sz w:val="28"/>
          <w:szCs w:val="28"/>
        </w:rPr>
        <w:t xml:space="preserve"> писем, в том числе: </w:t>
      </w:r>
      <w:r w:rsidRPr="005F303B">
        <w:rPr>
          <w:color w:val="000000"/>
          <w:sz w:val="28"/>
          <w:szCs w:val="28"/>
        </w:rPr>
        <w:t>отчет о деятельности Контрольно-ревизионной комиссии за 20</w:t>
      </w:r>
      <w:r w:rsidR="000D66DD" w:rsidRPr="005F303B">
        <w:rPr>
          <w:color w:val="000000"/>
          <w:sz w:val="28"/>
          <w:szCs w:val="28"/>
        </w:rPr>
        <w:t>2</w:t>
      </w:r>
      <w:r w:rsidR="005F303B" w:rsidRPr="005F303B">
        <w:rPr>
          <w:color w:val="000000"/>
          <w:sz w:val="28"/>
          <w:szCs w:val="28"/>
        </w:rPr>
        <w:t>3</w:t>
      </w:r>
      <w:r w:rsidRPr="005F303B">
        <w:rPr>
          <w:color w:val="000000"/>
          <w:sz w:val="28"/>
          <w:szCs w:val="28"/>
        </w:rPr>
        <w:t xml:space="preserve"> год, информация о результатах проведенных </w:t>
      </w:r>
      <w:r w:rsidR="002664F6" w:rsidRPr="005F303B">
        <w:rPr>
          <w:color w:val="000000"/>
          <w:sz w:val="28"/>
          <w:szCs w:val="28"/>
        </w:rPr>
        <w:t>в течение 202</w:t>
      </w:r>
      <w:r w:rsidR="005F303B" w:rsidRPr="005F303B">
        <w:rPr>
          <w:color w:val="000000"/>
          <w:sz w:val="28"/>
          <w:szCs w:val="28"/>
        </w:rPr>
        <w:t>4</w:t>
      </w:r>
      <w:r w:rsidR="002664F6" w:rsidRPr="005F303B">
        <w:rPr>
          <w:color w:val="000000"/>
          <w:sz w:val="28"/>
          <w:szCs w:val="28"/>
        </w:rPr>
        <w:t xml:space="preserve"> года </w:t>
      </w:r>
      <w:r w:rsidRPr="005F303B">
        <w:rPr>
          <w:color w:val="000000"/>
          <w:sz w:val="28"/>
          <w:szCs w:val="28"/>
        </w:rPr>
        <w:t>контрольных и экспертно-аналитических мероприяти</w:t>
      </w:r>
      <w:r w:rsidR="002664F6" w:rsidRPr="005F303B">
        <w:rPr>
          <w:color w:val="000000"/>
          <w:sz w:val="28"/>
          <w:szCs w:val="28"/>
        </w:rPr>
        <w:t>й</w:t>
      </w:r>
      <w:r w:rsidRPr="005F303B">
        <w:rPr>
          <w:color w:val="000000"/>
          <w:sz w:val="28"/>
          <w:szCs w:val="28"/>
        </w:rPr>
        <w:t xml:space="preserve"> (отчеты, заключения, аналитические записки</w:t>
      </w:r>
      <w:r w:rsidRPr="005F303B">
        <w:rPr>
          <w:sz w:val="28"/>
          <w:szCs w:val="28"/>
        </w:rPr>
        <w:t xml:space="preserve">), </w:t>
      </w:r>
      <w:bookmarkStart w:id="1" w:name="_Hlk33104554"/>
      <w:r w:rsidR="00B1362F" w:rsidRPr="005F303B">
        <w:rPr>
          <w:sz w:val="28"/>
          <w:szCs w:val="28"/>
        </w:rPr>
        <w:t>изменения в план работы на 20</w:t>
      </w:r>
      <w:r w:rsidR="00A4730A" w:rsidRPr="005F303B">
        <w:rPr>
          <w:sz w:val="28"/>
          <w:szCs w:val="28"/>
        </w:rPr>
        <w:t>2</w:t>
      </w:r>
      <w:r w:rsidR="005F303B" w:rsidRPr="005F303B">
        <w:rPr>
          <w:sz w:val="28"/>
          <w:szCs w:val="28"/>
        </w:rPr>
        <w:t>4</w:t>
      </w:r>
      <w:r w:rsidR="00B1362F" w:rsidRPr="005F303B">
        <w:rPr>
          <w:sz w:val="28"/>
          <w:szCs w:val="28"/>
        </w:rPr>
        <w:t xml:space="preserve"> год</w:t>
      </w:r>
      <w:r w:rsidR="005F303B" w:rsidRPr="005F303B">
        <w:rPr>
          <w:sz w:val="28"/>
          <w:szCs w:val="28"/>
        </w:rPr>
        <w:t>;</w:t>
      </w:r>
      <w:bookmarkEnd w:id="1"/>
    </w:p>
    <w:p w14:paraId="7331FCC5" w14:textId="222730B9" w:rsidR="00A713DF" w:rsidRPr="00655FC8" w:rsidRDefault="00A713DF" w:rsidP="00A713DF">
      <w:pPr>
        <w:spacing w:line="240" w:lineRule="auto"/>
        <w:rPr>
          <w:sz w:val="28"/>
          <w:szCs w:val="28"/>
        </w:rPr>
      </w:pPr>
      <w:r w:rsidRPr="00655FC8">
        <w:rPr>
          <w:sz w:val="28"/>
          <w:szCs w:val="28"/>
        </w:rPr>
        <w:t xml:space="preserve">- в адрес сельских поселений и муниципальных учреждений района – </w:t>
      </w:r>
      <w:r w:rsidR="005F303B" w:rsidRPr="00655FC8">
        <w:rPr>
          <w:sz w:val="28"/>
          <w:szCs w:val="28"/>
        </w:rPr>
        <w:t xml:space="preserve">151 </w:t>
      </w:r>
      <w:r w:rsidRPr="00655FC8">
        <w:rPr>
          <w:sz w:val="28"/>
          <w:szCs w:val="28"/>
        </w:rPr>
        <w:t>информационн</w:t>
      </w:r>
      <w:r w:rsidR="00F134BC">
        <w:rPr>
          <w:sz w:val="28"/>
          <w:szCs w:val="28"/>
        </w:rPr>
        <w:t>ое</w:t>
      </w:r>
      <w:r w:rsidRPr="00655FC8">
        <w:rPr>
          <w:sz w:val="28"/>
          <w:szCs w:val="28"/>
        </w:rPr>
        <w:t xml:space="preserve"> и сопроводительн</w:t>
      </w:r>
      <w:r w:rsidR="00F134BC">
        <w:rPr>
          <w:sz w:val="28"/>
          <w:szCs w:val="28"/>
        </w:rPr>
        <w:t>ое</w:t>
      </w:r>
      <w:r w:rsidRPr="00655FC8">
        <w:rPr>
          <w:sz w:val="28"/>
          <w:szCs w:val="28"/>
        </w:rPr>
        <w:t xml:space="preserve"> пис</w:t>
      </w:r>
      <w:r w:rsidR="00F134BC">
        <w:rPr>
          <w:sz w:val="28"/>
          <w:szCs w:val="28"/>
        </w:rPr>
        <w:t>ьмо</w:t>
      </w:r>
      <w:r w:rsidRPr="00655FC8">
        <w:rPr>
          <w:sz w:val="28"/>
          <w:szCs w:val="28"/>
        </w:rPr>
        <w:t xml:space="preserve">, </w:t>
      </w:r>
      <w:r w:rsidR="00655FC8" w:rsidRPr="00655FC8">
        <w:rPr>
          <w:sz w:val="28"/>
          <w:szCs w:val="28"/>
        </w:rPr>
        <w:t xml:space="preserve">в том числе </w:t>
      </w:r>
      <w:r w:rsidRPr="00655FC8">
        <w:rPr>
          <w:sz w:val="28"/>
          <w:szCs w:val="28"/>
        </w:rPr>
        <w:t>отчет об использовании межбюджетных трансфертов за 20</w:t>
      </w:r>
      <w:r w:rsidR="00433469" w:rsidRPr="00655FC8">
        <w:rPr>
          <w:sz w:val="28"/>
          <w:szCs w:val="28"/>
        </w:rPr>
        <w:t>2</w:t>
      </w:r>
      <w:r w:rsidR="00655FC8" w:rsidRPr="00655FC8">
        <w:rPr>
          <w:sz w:val="28"/>
          <w:szCs w:val="28"/>
        </w:rPr>
        <w:t>3</w:t>
      </w:r>
      <w:r w:rsidRPr="00655FC8">
        <w:rPr>
          <w:sz w:val="28"/>
          <w:szCs w:val="28"/>
        </w:rPr>
        <w:t xml:space="preserve"> год, </w:t>
      </w:r>
      <w:r w:rsidR="00124DE5" w:rsidRPr="00655FC8">
        <w:rPr>
          <w:sz w:val="28"/>
          <w:szCs w:val="28"/>
        </w:rPr>
        <w:t>отчет о деятельности Контрольно-</w:t>
      </w:r>
      <w:r w:rsidR="00124DE5" w:rsidRPr="00655FC8">
        <w:rPr>
          <w:sz w:val="28"/>
          <w:szCs w:val="28"/>
        </w:rPr>
        <w:lastRenderedPageBreak/>
        <w:t>ревизионной комиссии за 202</w:t>
      </w:r>
      <w:r w:rsidR="00655FC8" w:rsidRPr="00655FC8">
        <w:rPr>
          <w:sz w:val="28"/>
          <w:szCs w:val="28"/>
        </w:rPr>
        <w:t>3</w:t>
      </w:r>
      <w:r w:rsidR="00124DE5" w:rsidRPr="00655FC8">
        <w:rPr>
          <w:sz w:val="28"/>
          <w:szCs w:val="28"/>
        </w:rPr>
        <w:t xml:space="preserve"> год, </w:t>
      </w:r>
      <w:r w:rsidR="00B1362F" w:rsidRPr="00655FC8">
        <w:rPr>
          <w:sz w:val="28"/>
          <w:szCs w:val="28"/>
        </w:rPr>
        <w:t>изменения в план работы на 20</w:t>
      </w:r>
      <w:r w:rsidR="00A4730A" w:rsidRPr="00655FC8">
        <w:rPr>
          <w:sz w:val="28"/>
          <w:szCs w:val="28"/>
        </w:rPr>
        <w:t>2</w:t>
      </w:r>
      <w:r w:rsidR="00655FC8" w:rsidRPr="00655FC8">
        <w:rPr>
          <w:sz w:val="28"/>
          <w:szCs w:val="28"/>
        </w:rPr>
        <w:t>4</w:t>
      </w:r>
      <w:r w:rsidR="00B1362F" w:rsidRPr="00655FC8">
        <w:rPr>
          <w:sz w:val="28"/>
          <w:szCs w:val="28"/>
        </w:rPr>
        <w:t xml:space="preserve"> год</w:t>
      </w:r>
      <w:r w:rsidRPr="00655FC8">
        <w:rPr>
          <w:sz w:val="28"/>
          <w:szCs w:val="28"/>
        </w:rPr>
        <w:t>;</w:t>
      </w:r>
    </w:p>
    <w:p w14:paraId="5FBB149D" w14:textId="342EA429" w:rsidR="00A713DF" w:rsidRPr="00F40107" w:rsidRDefault="00A713DF" w:rsidP="00A713DF">
      <w:pPr>
        <w:spacing w:line="240" w:lineRule="auto"/>
        <w:rPr>
          <w:sz w:val="28"/>
          <w:szCs w:val="28"/>
        </w:rPr>
      </w:pPr>
      <w:r w:rsidRPr="00F40107">
        <w:rPr>
          <w:sz w:val="28"/>
          <w:szCs w:val="28"/>
        </w:rPr>
        <w:t>- в адрес Прокуратуры</w:t>
      </w:r>
      <w:r w:rsidR="00A4730A" w:rsidRPr="00F40107">
        <w:rPr>
          <w:sz w:val="28"/>
          <w:szCs w:val="28"/>
        </w:rPr>
        <w:t xml:space="preserve"> </w:t>
      </w:r>
      <w:r w:rsidR="002664F6" w:rsidRPr="00F40107">
        <w:rPr>
          <w:sz w:val="28"/>
          <w:szCs w:val="28"/>
        </w:rPr>
        <w:t>–</w:t>
      </w:r>
      <w:r w:rsidR="00A4730A" w:rsidRPr="00F40107">
        <w:rPr>
          <w:sz w:val="28"/>
          <w:szCs w:val="28"/>
        </w:rPr>
        <w:t xml:space="preserve"> </w:t>
      </w:r>
      <w:r w:rsidR="005F303B" w:rsidRPr="00F40107">
        <w:rPr>
          <w:sz w:val="28"/>
          <w:szCs w:val="28"/>
        </w:rPr>
        <w:t>6</w:t>
      </w:r>
      <w:r w:rsidR="002664F6" w:rsidRPr="00F40107">
        <w:rPr>
          <w:sz w:val="28"/>
          <w:szCs w:val="28"/>
        </w:rPr>
        <w:t xml:space="preserve"> </w:t>
      </w:r>
      <w:r w:rsidR="000D66DD" w:rsidRPr="00F40107">
        <w:rPr>
          <w:sz w:val="28"/>
          <w:szCs w:val="28"/>
        </w:rPr>
        <w:t>материал</w:t>
      </w:r>
      <w:r w:rsidR="002664F6" w:rsidRPr="00F40107">
        <w:rPr>
          <w:sz w:val="28"/>
          <w:szCs w:val="28"/>
        </w:rPr>
        <w:t>ов</w:t>
      </w:r>
      <w:r w:rsidRPr="00F40107">
        <w:rPr>
          <w:sz w:val="28"/>
          <w:szCs w:val="28"/>
        </w:rPr>
        <w:t xml:space="preserve"> </w:t>
      </w:r>
      <w:r w:rsidR="000D66DD" w:rsidRPr="00F40107">
        <w:rPr>
          <w:sz w:val="28"/>
          <w:szCs w:val="28"/>
        </w:rPr>
        <w:t>по</w:t>
      </w:r>
      <w:r w:rsidRPr="00F40107">
        <w:rPr>
          <w:sz w:val="28"/>
          <w:szCs w:val="28"/>
        </w:rPr>
        <w:t xml:space="preserve"> результата</w:t>
      </w:r>
      <w:r w:rsidR="000D66DD" w:rsidRPr="00F40107">
        <w:rPr>
          <w:sz w:val="28"/>
          <w:szCs w:val="28"/>
        </w:rPr>
        <w:t>м</w:t>
      </w:r>
      <w:r w:rsidRPr="00F40107">
        <w:rPr>
          <w:sz w:val="28"/>
          <w:szCs w:val="28"/>
        </w:rPr>
        <w:t xml:space="preserve"> плановых контрольных мероприятий (копии актов проверок)</w:t>
      </w:r>
      <w:r w:rsidR="00C41ED9" w:rsidRPr="00F40107">
        <w:rPr>
          <w:sz w:val="28"/>
          <w:szCs w:val="28"/>
        </w:rPr>
        <w:t>;</w:t>
      </w:r>
    </w:p>
    <w:p w14:paraId="7B27B89B" w14:textId="05D50F37" w:rsidR="00C41ED9" w:rsidRDefault="00C41ED9" w:rsidP="00A713DF">
      <w:pPr>
        <w:spacing w:line="240" w:lineRule="auto"/>
        <w:rPr>
          <w:sz w:val="28"/>
          <w:szCs w:val="28"/>
        </w:rPr>
      </w:pPr>
      <w:r w:rsidRPr="002455D9">
        <w:rPr>
          <w:sz w:val="28"/>
          <w:szCs w:val="28"/>
        </w:rPr>
        <w:t xml:space="preserve">- ответы по обращениям граждан – </w:t>
      </w:r>
      <w:r w:rsidR="002455D9" w:rsidRPr="002455D9">
        <w:rPr>
          <w:sz w:val="28"/>
          <w:szCs w:val="28"/>
        </w:rPr>
        <w:t>1</w:t>
      </w:r>
      <w:r w:rsidRPr="002455D9">
        <w:rPr>
          <w:color w:val="000000" w:themeColor="text1"/>
          <w:sz w:val="28"/>
          <w:szCs w:val="28"/>
        </w:rPr>
        <w:t xml:space="preserve"> пис</w:t>
      </w:r>
      <w:r w:rsidR="00550536" w:rsidRPr="002455D9">
        <w:rPr>
          <w:color w:val="000000" w:themeColor="text1"/>
          <w:sz w:val="28"/>
          <w:szCs w:val="28"/>
        </w:rPr>
        <w:t>ьм</w:t>
      </w:r>
      <w:r w:rsidR="002455D9" w:rsidRPr="002455D9">
        <w:rPr>
          <w:color w:val="000000" w:themeColor="text1"/>
          <w:sz w:val="28"/>
          <w:szCs w:val="28"/>
        </w:rPr>
        <w:t>о</w:t>
      </w:r>
      <w:r w:rsidR="009E04F7">
        <w:rPr>
          <w:sz w:val="28"/>
          <w:szCs w:val="28"/>
        </w:rPr>
        <w:t>;</w:t>
      </w:r>
    </w:p>
    <w:p w14:paraId="1EE72DA9" w14:textId="0BC02B2B" w:rsidR="009E04F7" w:rsidRPr="003E32D2" w:rsidRDefault="009E04F7" w:rsidP="00A713DF">
      <w:pPr>
        <w:spacing w:line="240" w:lineRule="auto"/>
        <w:rPr>
          <w:sz w:val="28"/>
          <w:szCs w:val="28"/>
          <w:highlight w:val="yellow"/>
        </w:rPr>
      </w:pPr>
      <w:r>
        <w:rPr>
          <w:sz w:val="28"/>
          <w:szCs w:val="28"/>
        </w:rPr>
        <w:t>- иные – 12 писем.</w:t>
      </w:r>
    </w:p>
    <w:p w14:paraId="2712BF67" w14:textId="4B48F356" w:rsidR="005D268C" w:rsidRPr="00C83D7E" w:rsidRDefault="009D2695" w:rsidP="009D2695">
      <w:pPr>
        <w:pStyle w:val="af"/>
        <w:spacing w:line="240" w:lineRule="auto"/>
        <w:ind w:left="0" w:firstLine="709"/>
        <w:rPr>
          <w:color w:val="000000"/>
          <w:sz w:val="28"/>
          <w:szCs w:val="28"/>
        </w:rPr>
      </w:pPr>
      <w:r w:rsidRPr="00C83D7E">
        <w:rPr>
          <w:sz w:val="28"/>
          <w:szCs w:val="28"/>
        </w:rPr>
        <w:t xml:space="preserve">Основные показатели деятельности Контрольно-ревизионной комиссии за </w:t>
      </w:r>
      <w:r w:rsidRPr="00C83D7E">
        <w:rPr>
          <w:color w:val="000000"/>
          <w:sz w:val="28"/>
          <w:szCs w:val="28"/>
        </w:rPr>
        <w:t>20</w:t>
      </w:r>
      <w:r w:rsidR="00A4730A" w:rsidRPr="00C83D7E">
        <w:rPr>
          <w:color w:val="000000"/>
          <w:sz w:val="28"/>
          <w:szCs w:val="28"/>
        </w:rPr>
        <w:t>2</w:t>
      </w:r>
      <w:r w:rsidR="00C83D7E" w:rsidRPr="00C83D7E">
        <w:rPr>
          <w:color w:val="000000"/>
          <w:sz w:val="28"/>
          <w:szCs w:val="28"/>
        </w:rPr>
        <w:t>4</w:t>
      </w:r>
      <w:r w:rsidRPr="00C83D7E">
        <w:rPr>
          <w:color w:val="000000"/>
          <w:sz w:val="28"/>
          <w:szCs w:val="28"/>
        </w:rPr>
        <w:t xml:space="preserve"> год – Приложение № 1.</w:t>
      </w:r>
    </w:p>
    <w:p w14:paraId="530E497B" w14:textId="66129D94" w:rsidR="00DB0F2C" w:rsidRPr="00C83D7E" w:rsidRDefault="00D63F37" w:rsidP="00D63F37">
      <w:pPr>
        <w:pStyle w:val="af"/>
        <w:tabs>
          <w:tab w:val="left" w:pos="2580"/>
        </w:tabs>
        <w:spacing w:line="240" w:lineRule="auto"/>
        <w:ind w:left="0" w:firstLine="709"/>
        <w:rPr>
          <w:color w:val="000000"/>
          <w:sz w:val="28"/>
          <w:szCs w:val="28"/>
        </w:rPr>
      </w:pPr>
      <w:r w:rsidRPr="00C83D7E">
        <w:rPr>
          <w:color w:val="000000"/>
          <w:sz w:val="28"/>
          <w:szCs w:val="28"/>
        </w:rPr>
        <w:tab/>
      </w:r>
    </w:p>
    <w:p w14:paraId="27AFCE0C" w14:textId="5A504B3F" w:rsidR="005D268C" w:rsidRPr="00C83D7E" w:rsidRDefault="00DF50F8" w:rsidP="00DF50F8">
      <w:pPr>
        <w:pStyle w:val="af"/>
        <w:spacing w:line="240" w:lineRule="auto"/>
        <w:ind w:left="1083"/>
        <w:jc w:val="center"/>
        <w:rPr>
          <w:color w:val="000000"/>
          <w:sz w:val="28"/>
          <w:szCs w:val="28"/>
        </w:rPr>
      </w:pPr>
      <w:r w:rsidRPr="00C83D7E">
        <w:rPr>
          <w:color w:val="000000"/>
          <w:sz w:val="28"/>
          <w:szCs w:val="28"/>
        </w:rPr>
        <w:t>3.</w:t>
      </w:r>
      <w:r w:rsidR="006F353C" w:rsidRPr="00C83D7E">
        <w:rPr>
          <w:color w:val="000000"/>
          <w:sz w:val="28"/>
          <w:szCs w:val="28"/>
        </w:rPr>
        <w:t xml:space="preserve"> </w:t>
      </w:r>
      <w:r w:rsidR="005D268C" w:rsidRPr="00C83D7E">
        <w:rPr>
          <w:color w:val="000000"/>
          <w:sz w:val="28"/>
          <w:szCs w:val="28"/>
        </w:rPr>
        <w:t>Результаты экспертно-аналитических мероприятий</w:t>
      </w:r>
    </w:p>
    <w:p w14:paraId="1E805BC2" w14:textId="77777777" w:rsidR="005D268C" w:rsidRPr="003E32D2" w:rsidRDefault="005D268C" w:rsidP="005D268C">
      <w:pPr>
        <w:spacing w:line="240" w:lineRule="auto"/>
        <w:ind w:firstLine="708"/>
        <w:rPr>
          <w:color w:val="000000"/>
          <w:sz w:val="28"/>
          <w:szCs w:val="28"/>
          <w:highlight w:val="yellow"/>
        </w:rPr>
      </w:pPr>
    </w:p>
    <w:p w14:paraId="3D4CDA33" w14:textId="112DCE14" w:rsidR="005D268C" w:rsidRPr="00ED538E" w:rsidRDefault="005D268C" w:rsidP="005D268C">
      <w:pPr>
        <w:spacing w:line="240" w:lineRule="auto"/>
        <w:ind w:firstLine="708"/>
        <w:rPr>
          <w:color w:val="000000"/>
          <w:sz w:val="28"/>
          <w:szCs w:val="28"/>
        </w:rPr>
      </w:pPr>
      <w:r w:rsidRPr="00ED538E">
        <w:rPr>
          <w:color w:val="000000"/>
          <w:sz w:val="28"/>
          <w:szCs w:val="28"/>
        </w:rPr>
        <w:t xml:space="preserve">По результатам проведенных экспертно-аналитических мероприятий </w:t>
      </w:r>
      <w:r w:rsidR="00542378" w:rsidRPr="00ED538E">
        <w:rPr>
          <w:color w:val="000000"/>
          <w:sz w:val="28"/>
          <w:szCs w:val="28"/>
        </w:rPr>
        <w:t>в</w:t>
      </w:r>
      <w:r w:rsidRPr="00ED538E">
        <w:rPr>
          <w:color w:val="000000"/>
          <w:sz w:val="28"/>
          <w:szCs w:val="28"/>
        </w:rPr>
        <w:t xml:space="preserve"> 20</w:t>
      </w:r>
      <w:r w:rsidR="00542378" w:rsidRPr="00ED538E">
        <w:rPr>
          <w:color w:val="000000"/>
          <w:sz w:val="28"/>
          <w:szCs w:val="28"/>
        </w:rPr>
        <w:t>2</w:t>
      </w:r>
      <w:r w:rsidR="003E32D2" w:rsidRPr="00ED538E">
        <w:rPr>
          <w:color w:val="000000"/>
          <w:sz w:val="28"/>
          <w:szCs w:val="28"/>
        </w:rPr>
        <w:t>4</w:t>
      </w:r>
      <w:r w:rsidRPr="00ED538E">
        <w:rPr>
          <w:color w:val="000000"/>
          <w:sz w:val="28"/>
          <w:szCs w:val="28"/>
        </w:rPr>
        <w:t xml:space="preserve"> год</w:t>
      </w:r>
      <w:r w:rsidR="00542378" w:rsidRPr="00ED538E">
        <w:rPr>
          <w:color w:val="000000"/>
          <w:sz w:val="28"/>
          <w:szCs w:val="28"/>
        </w:rPr>
        <w:t>у</w:t>
      </w:r>
      <w:r w:rsidRPr="00ED538E">
        <w:rPr>
          <w:color w:val="000000"/>
          <w:sz w:val="28"/>
          <w:szCs w:val="28"/>
        </w:rPr>
        <w:t xml:space="preserve"> подготовлен</w:t>
      </w:r>
      <w:r w:rsidR="003A314B" w:rsidRPr="00ED538E">
        <w:rPr>
          <w:color w:val="000000"/>
          <w:sz w:val="28"/>
          <w:szCs w:val="28"/>
        </w:rPr>
        <w:t>ы</w:t>
      </w:r>
      <w:r w:rsidRPr="00ED538E">
        <w:rPr>
          <w:color w:val="000000"/>
          <w:sz w:val="28"/>
          <w:szCs w:val="28"/>
        </w:rPr>
        <w:t xml:space="preserve"> </w:t>
      </w:r>
      <w:r w:rsidR="00443CC1" w:rsidRPr="00ED538E">
        <w:rPr>
          <w:color w:val="000000"/>
          <w:sz w:val="28"/>
          <w:szCs w:val="28"/>
        </w:rPr>
        <w:t>2</w:t>
      </w:r>
      <w:r w:rsidR="003E32D2" w:rsidRPr="00ED538E">
        <w:rPr>
          <w:color w:val="000000"/>
          <w:sz w:val="28"/>
          <w:szCs w:val="28"/>
        </w:rPr>
        <w:t>42</w:t>
      </w:r>
      <w:r w:rsidRPr="00ED538E">
        <w:rPr>
          <w:b/>
          <w:color w:val="000000"/>
          <w:sz w:val="28"/>
          <w:szCs w:val="28"/>
        </w:rPr>
        <w:t xml:space="preserve"> </w:t>
      </w:r>
      <w:r w:rsidRPr="00ED538E">
        <w:rPr>
          <w:color w:val="000000"/>
          <w:sz w:val="28"/>
          <w:szCs w:val="28"/>
        </w:rPr>
        <w:t>документ</w:t>
      </w:r>
      <w:r w:rsidR="004428B2">
        <w:rPr>
          <w:color w:val="000000"/>
          <w:sz w:val="28"/>
          <w:szCs w:val="28"/>
        </w:rPr>
        <w:t>а</w:t>
      </w:r>
      <w:r w:rsidRPr="00ED538E">
        <w:rPr>
          <w:color w:val="000000"/>
          <w:sz w:val="28"/>
          <w:szCs w:val="28"/>
        </w:rPr>
        <w:t>, в том числе:</w:t>
      </w:r>
    </w:p>
    <w:p w14:paraId="485B9D42" w14:textId="698D724E" w:rsidR="005D268C" w:rsidRPr="00ED538E" w:rsidRDefault="005D268C" w:rsidP="005D268C">
      <w:pPr>
        <w:spacing w:line="240" w:lineRule="auto"/>
        <w:ind w:firstLine="708"/>
        <w:rPr>
          <w:color w:val="000000"/>
          <w:sz w:val="28"/>
          <w:szCs w:val="28"/>
        </w:rPr>
      </w:pPr>
      <w:r w:rsidRPr="00ED538E">
        <w:rPr>
          <w:color w:val="000000"/>
          <w:sz w:val="28"/>
          <w:szCs w:val="28"/>
        </w:rPr>
        <w:t>- 5</w:t>
      </w:r>
      <w:r w:rsidR="00ED538E" w:rsidRPr="00ED538E">
        <w:rPr>
          <w:color w:val="000000"/>
          <w:sz w:val="28"/>
          <w:szCs w:val="28"/>
        </w:rPr>
        <w:t>6</w:t>
      </w:r>
      <w:r w:rsidRPr="00ED538E">
        <w:rPr>
          <w:color w:val="000000"/>
          <w:sz w:val="28"/>
          <w:szCs w:val="28"/>
        </w:rPr>
        <w:t xml:space="preserve"> аналитических записок </w:t>
      </w:r>
      <w:r w:rsidR="00BA70C1" w:rsidRPr="00ED538E">
        <w:rPr>
          <w:color w:val="000000"/>
          <w:sz w:val="28"/>
          <w:szCs w:val="28"/>
        </w:rPr>
        <w:t xml:space="preserve">по результатам финансово-экономической экспертизы </w:t>
      </w:r>
      <w:r w:rsidRPr="00ED538E">
        <w:rPr>
          <w:color w:val="000000"/>
          <w:sz w:val="28"/>
          <w:szCs w:val="28"/>
        </w:rPr>
        <w:t>отчет</w:t>
      </w:r>
      <w:r w:rsidR="00C3718C" w:rsidRPr="00ED538E">
        <w:rPr>
          <w:color w:val="000000"/>
          <w:sz w:val="28"/>
          <w:szCs w:val="28"/>
        </w:rPr>
        <w:t>ов</w:t>
      </w:r>
      <w:r w:rsidRPr="00ED538E">
        <w:rPr>
          <w:color w:val="000000"/>
          <w:sz w:val="28"/>
          <w:szCs w:val="28"/>
        </w:rPr>
        <w:t xml:space="preserve"> об исполнении бюджет</w:t>
      </w:r>
      <w:r w:rsidR="00C3718C" w:rsidRPr="00ED538E">
        <w:rPr>
          <w:color w:val="000000"/>
          <w:sz w:val="28"/>
          <w:szCs w:val="28"/>
        </w:rPr>
        <w:t>ов</w:t>
      </w:r>
      <w:r w:rsidRPr="00ED538E">
        <w:rPr>
          <w:color w:val="000000"/>
          <w:sz w:val="28"/>
          <w:szCs w:val="28"/>
        </w:rPr>
        <w:t xml:space="preserve"> муниципальн</w:t>
      </w:r>
      <w:r w:rsidR="00A009A4" w:rsidRPr="00ED538E">
        <w:rPr>
          <w:color w:val="000000"/>
          <w:sz w:val="28"/>
          <w:szCs w:val="28"/>
        </w:rPr>
        <w:t>ого</w:t>
      </w:r>
      <w:r w:rsidRPr="00ED538E">
        <w:rPr>
          <w:color w:val="000000"/>
          <w:sz w:val="28"/>
          <w:szCs w:val="28"/>
        </w:rPr>
        <w:t xml:space="preserve"> образован</w:t>
      </w:r>
      <w:r w:rsidR="00A009A4" w:rsidRPr="00ED538E">
        <w:rPr>
          <w:color w:val="000000"/>
          <w:sz w:val="28"/>
          <w:szCs w:val="28"/>
        </w:rPr>
        <w:t>ия</w:t>
      </w:r>
      <w:r w:rsidRPr="00ED538E">
        <w:rPr>
          <w:color w:val="000000"/>
          <w:sz w:val="28"/>
          <w:szCs w:val="28"/>
        </w:rPr>
        <w:t xml:space="preserve"> </w:t>
      </w:r>
      <w:r w:rsidR="00A009A4" w:rsidRPr="00ED538E">
        <w:rPr>
          <w:color w:val="000000"/>
          <w:sz w:val="28"/>
          <w:szCs w:val="28"/>
        </w:rPr>
        <w:t>«</w:t>
      </w:r>
      <w:r w:rsidRPr="00ED538E">
        <w:rPr>
          <w:color w:val="000000"/>
          <w:sz w:val="28"/>
          <w:szCs w:val="28"/>
        </w:rPr>
        <w:t>Смоленск</w:t>
      </w:r>
      <w:r w:rsidR="00A009A4" w:rsidRPr="00ED538E">
        <w:rPr>
          <w:color w:val="000000"/>
          <w:sz w:val="28"/>
          <w:szCs w:val="28"/>
        </w:rPr>
        <w:t>ий</w:t>
      </w:r>
      <w:r w:rsidRPr="00ED538E">
        <w:rPr>
          <w:color w:val="000000"/>
          <w:sz w:val="28"/>
          <w:szCs w:val="28"/>
        </w:rPr>
        <w:t xml:space="preserve"> район</w:t>
      </w:r>
      <w:r w:rsidR="00A009A4" w:rsidRPr="00ED538E">
        <w:rPr>
          <w:color w:val="000000"/>
          <w:sz w:val="28"/>
          <w:szCs w:val="28"/>
        </w:rPr>
        <w:t>»</w:t>
      </w:r>
      <w:r w:rsidRPr="00ED538E">
        <w:rPr>
          <w:color w:val="000000"/>
          <w:sz w:val="28"/>
          <w:szCs w:val="28"/>
        </w:rPr>
        <w:t xml:space="preserve"> Смоленской области</w:t>
      </w:r>
      <w:r w:rsidR="00A009A4" w:rsidRPr="00ED538E">
        <w:rPr>
          <w:color w:val="000000"/>
          <w:sz w:val="28"/>
          <w:szCs w:val="28"/>
        </w:rPr>
        <w:t xml:space="preserve"> (далее – Смоленский район) и сельских поселений Смоленского района</w:t>
      </w:r>
      <w:r w:rsidRPr="00ED538E">
        <w:rPr>
          <w:color w:val="000000"/>
          <w:sz w:val="28"/>
          <w:szCs w:val="28"/>
        </w:rPr>
        <w:t xml:space="preserve"> </w:t>
      </w:r>
      <w:r w:rsidR="00BA70C1" w:rsidRPr="00ED538E">
        <w:rPr>
          <w:color w:val="000000"/>
          <w:sz w:val="28"/>
          <w:szCs w:val="28"/>
        </w:rPr>
        <w:t xml:space="preserve">Смоленской области </w:t>
      </w:r>
      <w:r w:rsidRPr="00ED538E">
        <w:rPr>
          <w:color w:val="000000"/>
          <w:sz w:val="28"/>
          <w:szCs w:val="28"/>
        </w:rPr>
        <w:t>за 1 квартал, 1 полугодие и 9 месяцев 20</w:t>
      </w:r>
      <w:r w:rsidR="00542378" w:rsidRPr="00ED538E">
        <w:rPr>
          <w:color w:val="000000"/>
          <w:sz w:val="28"/>
          <w:szCs w:val="28"/>
        </w:rPr>
        <w:t>2</w:t>
      </w:r>
      <w:r w:rsidR="00ED538E">
        <w:rPr>
          <w:color w:val="000000"/>
          <w:sz w:val="28"/>
          <w:szCs w:val="28"/>
        </w:rPr>
        <w:t>4</w:t>
      </w:r>
      <w:r w:rsidRPr="00ED538E">
        <w:rPr>
          <w:color w:val="000000"/>
          <w:sz w:val="28"/>
          <w:szCs w:val="28"/>
        </w:rPr>
        <w:t xml:space="preserve"> года;</w:t>
      </w:r>
    </w:p>
    <w:p w14:paraId="7DACD8CC" w14:textId="4310E14F" w:rsidR="005D268C" w:rsidRPr="003E32D2" w:rsidRDefault="006C1400" w:rsidP="005D268C">
      <w:pPr>
        <w:spacing w:line="240" w:lineRule="auto"/>
        <w:ind w:firstLine="708"/>
        <w:rPr>
          <w:color w:val="000000"/>
          <w:sz w:val="28"/>
          <w:szCs w:val="28"/>
          <w:highlight w:val="yellow"/>
        </w:rPr>
      </w:pPr>
      <w:r w:rsidRPr="00ED538E">
        <w:rPr>
          <w:color w:val="000000"/>
          <w:sz w:val="28"/>
          <w:szCs w:val="28"/>
        </w:rPr>
        <w:t>- </w:t>
      </w:r>
      <w:r w:rsidR="00ED538E" w:rsidRPr="00ED538E">
        <w:rPr>
          <w:color w:val="000000"/>
          <w:sz w:val="28"/>
          <w:szCs w:val="28"/>
        </w:rPr>
        <w:t>105</w:t>
      </w:r>
      <w:r w:rsidR="005D268C" w:rsidRPr="00ED538E">
        <w:rPr>
          <w:color w:val="000000"/>
          <w:sz w:val="28"/>
          <w:szCs w:val="28"/>
        </w:rPr>
        <w:t xml:space="preserve"> заключени</w:t>
      </w:r>
      <w:r w:rsidR="004428B2">
        <w:rPr>
          <w:color w:val="000000"/>
          <w:sz w:val="28"/>
          <w:szCs w:val="28"/>
        </w:rPr>
        <w:t>й</w:t>
      </w:r>
      <w:r w:rsidR="005D268C" w:rsidRPr="00ED538E">
        <w:rPr>
          <w:color w:val="000000"/>
          <w:sz w:val="28"/>
          <w:szCs w:val="28"/>
        </w:rPr>
        <w:t xml:space="preserve"> по </w:t>
      </w:r>
      <w:r w:rsidR="00BA70C1" w:rsidRPr="00ED538E">
        <w:rPr>
          <w:color w:val="000000"/>
          <w:sz w:val="28"/>
          <w:szCs w:val="28"/>
        </w:rPr>
        <w:t xml:space="preserve">результатам </w:t>
      </w:r>
      <w:r w:rsidR="005D268C" w:rsidRPr="00ED538E">
        <w:rPr>
          <w:color w:val="000000"/>
          <w:sz w:val="28"/>
          <w:szCs w:val="28"/>
        </w:rPr>
        <w:t>финансово</w:t>
      </w:r>
      <w:r w:rsidR="00BA70C1" w:rsidRPr="00ED538E">
        <w:rPr>
          <w:color w:val="000000"/>
          <w:sz w:val="28"/>
          <w:szCs w:val="28"/>
        </w:rPr>
        <w:t>-экономической</w:t>
      </w:r>
      <w:r w:rsidR="005D268C" w:rsidRPr="00ED538E">
        <w:rPr>
          <w:color w:val="000000"/>
          <w:sz w:val="28"/>
          <w:szCs w:val="28"/>
        </w:rPr>
        <w:t xml:space="preserve"> экспертиз</w:t>
      </w:r>
      <w:r w:rsidR="00BA70C1" w:rsidRPr="00ED538E">
        <w:rPr>
          <w:color w:val="000000"/>
          <w:sz w:val="28"/>
          <w:szCs w:val="28"/>
        </w:rPr>
        <w:t>ы</w:t>
      </w:r>
      <w:r w:rsidR="005D268C" w:rsidRPr="00ED538E">
        <w:rPr>
          <w:color w:val="000000"/>
          <w:sz w:val="28"/>
          <w:szCs w:val="28"/>
        </w:rPr>
        <w:t xml:space="preserve"> проектов</w:t>
      </w:r>
      <w:r w:rsidR="000A6084" w:rsidRPr="00ED538E">
        <w:rPr>
          <w:color w:val="000000"/>
          <w:sz w:val="28"/>
          <w:szCs w:val="28"/>
        </w:rPr>
        <w:t xml:space="preserve"> постановлений об утверждении</w:t>
      </w:r>
      <w:r w:rsidR="005D268C" w:rsidRPr="00ED538E">
        <w:rPr>
          <w:color w:val="000000"/>
          <w:sz w:val="28"/>
          <w:szCs w:val="28"/>
        </w:rPr>
        <w:t xml:space="preserve"> муниципальных программ</w:t>
      </w:r>
      <w:r w:rsidR="00075B50" w:rsidRPr="00ED538E">
        <w:rPr>
          <w:color w:val="000000"/>
          <w:sz w:val="28"/>
          <w:szCs w:val="28"/>
        </w:rPr>
        <w:t>,</w:t>
      </w:r>
      <w:r w:rsidR="000A6084" w:rsidRPr="00ED538E">
        <w:rPr>
          <w:color w:val="000000"/>
          <w:sz w:val="28"/>
          <w:szCs w:val="28"/>
        </w:rPr>
        <w:t xml:space="preserve"> </w:t>
      </w:r>
      <w:r w:rsidR="00BA70C1" w:rsidRPr="00ED538E">
        <w:rPr>
          <w:color w:val="000000"/>
          <w:sz w:val="28"/>
          <w:szCs w:val="28"/>
        </w:rPr>
        <w:t xml:space="preserve">нормативно-правовых актов, </w:t>
      </w:r>
      <w:r w:rsidR="000A6084" w:rsidRPr="00ED538E">
        <w:rPr>
          <w:color w:val="000000"/>
          <w:sz w:val="28"/>
          <w:szCs w:val="28"/>
        </w:rPr>
        <w:t xml:space="preserve">о </w:t>
      </w:r>
      <w:r w:rsidR="005D268C" w:rsidRPr="00ED538E">
        <w:rPr>
          <w:color w:val="000000"/>
          <w:sz w:val="28"/>
          <w:szCs w:val="28"/>
        </w:rPr>
        <w:t>внесени</w:t>
      </w:r>
      <w:r w:rsidR="000A6084" w:rsidRPr="00ED538E">
        <w:rPr>
          <w:color w:val="000000"/>
          <w:sz w:val="28"/>
          <w:szCs w:val="28"/>
        </w:rPr>
        <w:t>и</w:t>
      </w:r>
      <w:r w:rsidR="005D268C" w:rsidRPr="00ED538E">
        <w:rPr>
          <w:color w:val="000000"/>
          <w:sz w:val="28"/>
          <w:szCs w:val="28"/>
        </w:rPr>
        <w:t xml:space="preserve"> изменений в</w:t>
      </w:r>
      <w:r w:rsidR="00542378" w:rsidRPr="00ED538E">
        <w:rPr>
          <w:color w:val="000000"/>
          <w:sz w:val="28"/>
          <w:szCs w:val="28"/>
        </w:rPr>
        <w:t xml:space="preserve"> муниципальные</w:t>
      </w:r>
      <w:r w:rsidR="005D268C" w:rsidRPr="00ED538E">
        <w:rPr>
          <w:color w:val="000000"/>
          <w:sz w:val="28"/>
          <w:szCs w:val="28"/>
        </w:rPr>
        <w:t xml:space="preserve"> программы</w:t>
      </w:r>
      <w:r w:rsidR="00075B50" w:rsidRPr="00ED538E">
        <w:rPr>
          <w:color w:val="000000"/>
          <w:sz w:val="28"/>
          <w:szCs w:val="28"/>
        </w:rPr>
        <w:t xml:space="preserve"> и другие нормативно-правовые акты</w:t>
      </w:r>
      <w:r w:rsidR="005D268C" w:rsidRPr="00ED538E">
        <w:rPr>
          <w:color w:val="000000"/>
          <w:sz w:val="28"/>
          <w:szCs w:val="28"/>
        </w:rPr>
        <w:t>;</w:t>
      </w:r>
    </w:p>
    <w:p w14:paraId="6B05F28F" w14:textId="50602420" w:rsidR="005D268C" w:rsidRPr="00ED538E" w:rsidRDefault="005D268C" w:rsidP="005D268C">
      <w:pPr>
        <w:spacing w:line="240" w:lineRule="auto"/>
        <w:ind w:firstLine="708"/>
        <w:rPr>
          <w:color w:val="000000"/>
          <w:sz w:val="28"/>
          <w:szCs w:val="28"/>
        </w:rPr>
      </w:pPr>
      <w:r w:rsidRPr="00ED538E">
        <w:rPr>
          <w:color w:val="000000"/>
          <w:sz w:val="28"/>
          <w:szCs w:val="28"/>
        </w:rPr>
        <w:t>-</w:t>
      </w:r>
      <w:r w:rsidR="00754EB2" w:rsidRPr="00ED538E">
        <w:rPr>
          <w:color w:val="000000"/>
          <w:sz w:val="28"/>
          <w:szCs w:val="28"/>
        </w:rPr>
        <w:t> </w:t>
      </w:r>
      <w:r w:rsidRPr="00ED538E">
        <w:rPr>
          <w:color w:val="000000"/>
          <w:sz w:val="28"/>
          <w:szCs w:val="28"/>
        </w:rPr>
        <w:t xml:space="preserve">19 </w:t>
      </w:r>
      <w:r w:rsidR="00BA70C1" w:rsidRPr="00ED538E">
        <w:rPr>
          <w:color w:val="000000"/>
          <w:sz w:val="28"/>
          <w:szCs w:val="28"/>
        </w:rPr>
        <w:t>заключени</w:t>
      </w:r>
      <w:r w:rsidR="003A314B" w:rsidRPr="00ED538E">
        <w:rPr>
          <w:color w:val="000000"/>
          <w:sz w:val="28"/>
          <w:szCs w:val="28"/>
        </w:rPr>
        <w:t>й</w:t>
      </w:r>
      <w:r w:rsidR="00BA70C1" w:rsidRPr="00ED538E">
        <w:rPr>
          <w:color w:val="000000"/>
          <w:sz w:val="28"/>
          <w:szCs w:val="28"/>
        </w:rPr>
        <w:t xml:space="preserve"> по результатам внешней проверки годовых отчетов об исполнении бюджета </w:t>
      </w:r>
      <w:r w:rsidRPr="00ED538E">
        <w:rPr>
          <w:color w:val="000000"/>
          <w:sz w:val="28"/>
          <w:szCs w:val="28"/>
        </w:rPr>
        <w:t>бюджет</w:t>
      </w:r>
      <w:r w:rsidR="00A009A4" w:rsidRPr="00ED538E">
        <w:rPr>
          <w:color w:val="000000"/>
          <w:sz w:val="28"/>
          <w:szCs w:val="28"/>
        </w:rPr>
        <w:t xml:space="preserve">ов </w:t>
      </w:r>
      <w:r w:rsidR="00754EB2" w:rsidRPr="00ED538E">
        <w:rPr>
          <w:color w:val="000000"/>
          <w:sz w:val="28"/>
          <w:szCs w:val="28"/>
        </w:rPr>
        <w:t>муниципального образования «</w:t>
      </w:r>
      <w:r w:rsidR="00A009A4" w:rsidRPr="00ED538E">
        <w:rPr>
          <w:color w:val="000000"/>
          <w:sz w:val="28"/>
          <w:szCs w:val="28"/>
        </w:rPr>
        <w:t>Смоленск</w:t>
      </w:r>
      <w:r w:rsidR="00754EB2" w:rsidRPr="00ED538E">
        <w:rPr>
          <w:color w:val="000000"/>
          <w:sz w:val="28"/>
          <w:szCs w:val="28"/>
        </w:rPr>
        <w:t>ий</w:t>
      </w:r>
      <w:r w:rsidR="00A009A4" w:rsidRPr="00ED538E">
        <w:rPr>
          <w:color w:val="000000"/>
          <w:sz w:val="28"/>
          <w:szCs w:val="28"/>
        </w:rPr>
        <w:t xml:space="preserve"> район</w:t>
      </w:r>
      <w:r w:rsidR="00754EB2" w:rsidRPr="00ED538E">
        <w:rPr>
          <w:color w:val="000000"/>
          <w:sz w:val="28"/>
          <w:szCs w:val="28"/>
        </w:rPr>
        <w:t>»</w:t>
      </w:r>
      <w:r w:rsidR="00A009A4" w:rsidRPr="00ED538E">
        <w:rPr>
          <w:color w:val="000000"/>
          <w:sz w:val="28"/>
          <w:szCs w:val="28"/>
        </w:rPr>
        <w:t xml:space="preserve"> и сельских поселений</w:t>
      </w:r>
      <w:r w:rsidRPr="00ED538E">
        <w:rPr>
          <w:color w:val="000000"/>
          <w:sz w:val="28"/>
          <w:szCs w:val="28"/>
        </w:rPr>
        <w:t xml:space="preserve"> </w:t>
      </w:r>
      <w:r w:rsidR="00754EB2" w:rsidRPr="00ED538E">
        <w:rPr>
          <w:color w:val="000000"/>
          <w:sz w:val="28"/>
          <w:szCs w:val="28"/>
        </w:rPr>
        <w:t xml:space="preserve">Смоленского района </w:t>
      </w:r>
      <w:r w:rsidRPr="00ED538E">
        <w:rPr>
          <w:color w:val="000000"/>
          <w:sz w:val="28"/>
          <w:szCs w:val="28"/>
        </w:rPr>
        <w:t>за 20</w:t>
      </w:r>
      <w:r w:rsidR="004B415C" w:rsidRPr="00ED538E">
        <w:rPr>
          <w:color w:val="000000"/>
          <w:sz w:val="28"/>
          <w:szCs w:val="28"/>
        </w:rPr>
        <w:t>2</w:t>
      </w:r>
      <w:r w:rsidR="00ED538E" w:rsidRPr="00ED538E">
        <w:rPr>
          <w:color w:val="000000"/>
          <w:sz w:val="28"/>
          <w:szCs w:val="28"/>
        </w:rPr>
        <w:t>3</w:t>
      </w:r>
      <w:r w:rsidRPr="00ED538E">
        <w:rPr>
          <w:color w:val="000000"/>
          <w:sz w:val="28"/>
          <w:szCs w:val="28"/>
        </w:rPr>
        <w:t xml:space="preserve"> год (на стадии проекта отчета);</w:t>
      </w:r>
    </w:p>
    <w:p w14:paraId="5E3739E1" w14:textId="0163786A" w:rsidR="005D268C" w:rsidRPr="003E32D2" w:rsidRDefault="006C1400" w:rsidP="005D268C">
      <w:pPr>
        <w:spacing w:line="240" w:lineRule="auto"/>
        <w:ind w:firstLine="708"/>
        <w:rPr>
          <w:color w:val="000000"/>
          <w:sz w:val="28"/>
          <w:szCs w:val="28"/>
          <w:highlight w:val="yellow"/>
        </w:rPr>
      </w:pPr>
      <w:r w:rsidRPr="00ED538E">
        <w:rPr>
          <w:color w:val="000000"/>
          <w:sz w:val="28"/>
          <w:szCs w:val="28"/>
        </w:rPr>
        <w:t>- </w:t>
      </w:r>
      <w:r w:rsidR="005D268C" w:rsidRPr="00ED538E">
        <w:rPr>
          <w:color w:val="000000"/>
          <w:sz w:val="28"/>
          <w:szCs w:val="28"/>
        </w:rPr>
        <w:t>1</w:t>
      </w:r>
      <w:r w:rsidR="00BA70C1" w:rsidRPr="00ED538E">
        <w:rPr>
          <w:color w:val="000000"/>
          <w:sz w:val="28"/>
          <w:szCs w:val="28"/>
        </w:rPr>
        <w:t>9</w:t>
      </w:r>
      <w:r w:rsidR="0038218C" w:rsidRPr="00ED538E">
        <w:rPr>
          <w:color w:val="000000"/>
          <w:sz w:val="28"/>
          <w:szCs w:val="28"/>
        </w:rPr>
        <w:t> </w:t>
      </w:r>
      <w:r w:rsidR="005D268C" w:rsidRPr="00ED538E">
        <w:rPr>
          <w:color w:val="000000"/>
          <w:sz w:val="28"/>
          <w:szCs w:val="28"/>
        </w:rPr>
        <w:t xml:space="preserve">заключений </w:t>
      </w:r>
      <w:r w:rsidR="00BA70C1" w:rsidRPr="00ED538E">
        <w:rPr>
          <w:color w:val="000000"/>
          <w:sz w:val="28"/>
          <w:szCs w:val="28"/>
        </w:rPr>
        <w:t>по результатам финансово-экономической экспертизы</w:t>
      </w:r>
      <w:r w:rsidR="005D268C" w:rsidRPr="00ED538E">
        <w:rPr>
          <w:color w:val="000000"/>
          <w:sz w:val="28"/>
          <w:szCs w:val="28"/>
        </w:rPr>
        <w:t xml:space="preserve"> проект</w:t>
      </w:r>
      <w:r w:rsidR="00BA70C1" w:rsidRPr="00ED538E">
        <w:rPr>
          <w:color w:val="000000"/>
          <w:sz w:val="28"/>
          <w:szCs w:val="28"/>
        </w:rPr>
        <w:t>ов</w:t>
      </w:r>
      <w:r w:rsidR="00C3718C" w:rsidRPr="00ED538E">
        <w:rPr>
          <w:color w:val="000000"/>
          <w:sz w:val="28"/>
          <w:szCs w:val="28"/>
        </w:rPr>
        <w:t xml:space="preserve"> </w:t>
      </w:r>
      <w:r w:rsidR="005D268C" w:rsidRPr="00ED538E">
        <w:rPr>
          <w:color w:val="000000"/>
          <w:sz w:val="28"/>
          <w:szCs w:val="28"/>
        </w:rPr>
        <w:t>решени</w:t>
      </w:r>
      <w:r w:rsidR="00C3718C" w:rsidRPr="00ED538E">
        <w:rPr>
          <w:color w:val="000000"/>
          <w:sz w:val="28"/>
          <w:szCs w:val="28"/>
        </w:rPr>
        <w:t>й представительных органов муниципального района и сельских поселений</w:t>
      </w:r>
      <w:r w:rsidR="005D268C" w:rsidRPr="00ED538E">
        <w:rPr>
          <w:color w:val="000000"/>
          <w:sz w:val="28"/>
          <w:szCs w:val="28"/>
        </w:rPr>
        <w:t xml:space="preserve"> </w:t>
      </w:r>
      <w:r w:rsidR="00C44DA3" w:rsidRPr="00ED538E">
        <w:rPr>
          <w:color w:val="000000"/>
          <w:sz w:val="28"/>
          <w:szCs w:val="28"/>
        </w:rPr>
        <w:t>Смоленского района Смоленской области о</w:t>
      </w:r>
      <w:r w:rsidR="005D268C" w:rsidRPr="00ED538E">
        <w:rPr>
          <w:color w:val="000000"/>
          <w:sz w:val="28"/>
          <w:szCs w:val="28"/>
        </w:rPr>
        <w:t>б утверждении отчет</w:t>
      </w:r>
      <w:r w:rsidR="00C44DA3" w:rsidRPr="00ED538E">
        <w:rPr>
          <w:color w:val="000000"/>
          <w:sz w:val="28"/>
          <w:szCs w:val="28"/>
        </w:rPr>
        <w:t>ов</w:t>
      </w:r>
      <w:r w:rsidR="005D268C" w:rsidRPr="00ED538E">
        <w:rPr>
          <w:color w:val="000000"/>
          <w:sz w:val="28"/>
          <w:szCs w:val="28"/>
        </w:rPr>
        <w:t xml:space="preserve"> об исполнении бюджет</w:t>
      </w:r>
      <w:r w:rsidR="00C44DA3" w:rsidRPr="00ED538E">
        <w:rPr>
          <w:color w:val="000000"/>
          <w:sz w:val="28"/>
          <w:szCs w:val="28"/>
        </w:rPr>
        <w:t xml:space="preserve">ов муниципального района и сельских поселений </w:t>
      </w:r>
      <w:r w:rsidR="005D268C" w:rsidRPr="00ED538E">
        <w:rPr>
          <w:color w:val="000000"/>
          <w:sz w:val="28"/>
          <w:szCs w:val="28"/>
        </w:rPr>
        <w:t>за 20</w:t>
      </w:r>
      <w:r w:rsidR="004B415C" w:rsidRPr="00ED538E">
        <w:rPr>
          <w:color w:val="000000"/>
          <w:sz w:val="28"/>
          <w:szCs w:val="28"/>
        </w:rPr>
        <w:t>2</w:t>
      </w:r>
      <w:r w:rsidR="00ED538E" w:rsidRPr="00ED538E">
        <w:rPr>
          <w:color w:val="000000"/>
          <w:sz w:val="28"/>
          <w:szCs w:val="28"/>
        </w:rPr>
        <w:t>3</w:t>
      </w:r>
      <w:r w:rsidR="005D268C" w:rsidRPr="00ED538E">
        <w:rPr>
          <w:color w:val="000000"/>
          <w:sz w:val="28"/>
          <w:szCs w:val="28"/>
        </w:rPr>
        <w:t xml:space="preserve"> год;</w:t>
      </w:r>
    </w:p>
    <w:p w14:paraId="07B4562B" w14:textId="3251DDDE" w:rsidR="005D268C" w:rsidRPr="00C83D7E" w:rsidRDefault="005D268C" w:rsidP="005D268C">
      <w:pPr>
        <w:spacing w:line="240" w:lineRule="auto"/>
        <w:ind w:firstLine="708"/>
        <w:rPr>
          <w:color w:val="000000"/>
          <w:sz w:val="28"/>
          <w:szCs w:val="28"/>
        </w:rPr>
      </w:pPr>
      <w:r w:rsidRPr="00C83D7E">
        <w:rPr>
          <w:color w:val="000000"/>
          <w:sz w:val="28"/>
          <w:szCs w:val="28"/>
        </w:rPr>
        <w:t xml:space="preserve">- </w:t>
      </w:r>
      <w:r w:rsidR="00ED538E" w:rsidRPr="00C83D7E">
        <w:rPr>
          <w:color w:val="000000"/>
          <w:sz w:val="28"/>
          <w:szCs w:val="28"/>
        </w:rPr>
        <w:t>2</w:t>
      </w:r>
      <w:r w:rsidRPr="00C83D7E">
        <w:rPr>
          <w:color w:val="000000"/>
          <w:sz w:val="28"/>
          <w:szCs w:val="28"/>
        </w:rPr>
        <w:t xml:space="preserve"> заключени</w:t>
      </w:r>
      <w:r w:rsidR="00ED538E" w:rsidRPr="00C83D7E">
        <w:rPr>
          <w:color w:val="000000"/>
          <w:sz w:val="28"/>
          <w:szCs w:val="28"/>
        </w:rPr>
        <w:t>я</w:t>
      </w:r>
      <w:r w:rsidRPr="00C83D7E">
        <w:rPr>
          <w:color w:val="000000"/>
          <w:sz w:val="28"/>
          <w:szCs w:val="28"/>
        </w:rPr>
        <w:t xml:space="preserve"> </w:t>
      </w:r>
      <w:r w:rsidR="00C44DA3" w:rsidRPr="00C83D7E">
        <w:rPr>
          <w:color w:val="000000"/>
          <w:sz w:val="28"/>
          <w:szCs w:val="28"/>
        </w:rPr>
        <w:t>по результатам финансово-экономической экспертизы проект</w:t>
      </w:r>
      <w:r w:rsidR="00C83D7E" w:rsidRPr="00C83D7E">
        <w:rPr>
          <w:color w:val="000000"/>
          <w:sz w:val="28"/>
          <w:szCs w:val="28"/>
        </w:rPr>
        <w:t>ов</w:t>
      </w:r>
      <w:r w:rsidR="00C44DA3" w:rsidRPr="00C83D7E">
        <w:rPr>
          <w:color w:val="000000"/>
          <w:sz w:val="28"/>
          <w:szCs w:val="28"/>
        </w:rPr>
        <w:t xml:space="preserve"> </w:t>
      </w:r>
      <w:r w:rsidR="003A314B" w:rsidRPr="00C83D7E">
        <w:rPr>
          <w:color w:val="000000"/>
          <w:sz w:val="28"/>
          <w:szCs w:val="28"/>
        </w:rPr>
        <w:t>решени</w:t>
      </w:r>
      <w:r w:rsidR="00C83D7E" w:rsidRPr="00C83D7E">
        <w:rPr>
          <w:color w:val="000000"/>
          <w:sz w:val="28"/>
          <w:szCs w:val="28"/>
        </w:rPr>
        <w:t>й</w:t>
      </w:r>
      <w:r w:rsidR="003A314B" w:rsidRPr="00C83D7E">
        <w:rPr>
          <w:color w:val="000000"/>
          <w:sz w:val="28"/>
          <w:szCs w:val="28"/>
        </w:rPr>
        <w:t xml:space="preserve"> </w:t>
      </w:r>
      <w:r w:rsidR="00ED538E" w:rsidRPr="00C83D7E">
        <w:rPr>
          <w:color w:val="000000"/>
          <w:sz w:val="28"/>
          <w:szCs w:val="28"/>
        </w:rPr>
        <w:t>Смоленской окружной Думы</w:t>
      </w:r>
      <w:r w:rsidR="00C44DA3" w:rsidRPr="00C83D7E">
        <w:rPr>
          <w:color w:val="000000"/>
          <w:sz w:val="28"/>
          <w:szCs w:val="28"/>
        </w:rPr>
        <w:t xml:space="preserve"> </w:t>
      </w:r>
      <w:r w:rsidR="003A314B" w:rsidRPr="00C83D7E">
        <w:rPr>
          <w:color w:val="000000"/>
          <w:sz w:val="28"/>
          <w:szCs w:val="28"/>
        </w:rPr>
        <w:t>«</w:t>
      </w:r>
      <w:r w:rsidRPr="00C83D7E">
        <w:rPr>
          <w:color w:val="000000"/>
          <w:sz w:val="28"/>
          <w:szCs w:val="28"/>
        </w:rPr>
        <w:t xml:space="preserve">О проекте бюджета </w:t>
      </w:r>
      <w:r w:rsidR="00C83D7E" w:rsidRPr="00C83D7E">
        <w:rPr>
          <w:color w:val="000000"/>
          <w:sz w:val="28"/>
          <w:szCs w:val="28"/>
        </w:rPr>
        <w:t xml:space="preserve">муниципального образования «Смоленский муниципальный округ» Смоленской области </w:t>
      </w:r>
      <w:r w:rsidRPr="00C83D7E">
        <w:rPr>
          <w:color w:val="000000"/>
          <w:sz w:val="28"/>
          <w:szCs w:val="28"/>
        </w:rPr>
        <w:t>на 20</w:t>
      </w:r>
      <w:r w:rsidR="00542378" w:rsidRPr="00C83D7E">
        <w:rPr>
          <w:color w:val="000000"/>
          <w:sz w:val="28"/>
          <w:szCs w:val="28"/>
        </w:rPr>
        <w:t>2</w:t>
      </w:r>
      <w:r w:rsidR="00C83D7E" w:rsidRPr="00C83D7E">
        <w:rPr>
          <w:color w:val="000000"/>
          <w:sz w:val="28"/>
          <w:szCs w:val="28"/>
        </w:rPr>
        <w:t>5</w:t>
      </w:r>
      <w:r w:rsidRPr="00C83D7E">
        <w:rPr>
          <w:color w:val="000000"/>
          <w:sz w:val="28"/>
          <w:szCs w:val="28"/>
        </w:rPr>
        <w:t xml:space="preserve"> год и плановый период 20</w:t>
      </w:r>
      <w:r w:rsidR="003C20B5" w:rsidRPr="00C83D7E">
        <w:rPr>
          <w:color w:val="000000"/>
          <w:sz w:val="28"/>
          <w:szCs w:val="28"/>
        </w:rPr>
        <w:t>2</w:t>
      </w:r>
      <w:r w:rsidR="00C83D7E" w:rsidRPr="00C83D7E">
        <w:rPr>
          <w:color w:val="000000"/>
          <w:sz w:val="28"/>
          <w:szCs w:val="28"/>
        </w:rPr>
        <w:t>6</w:t>
      </w:r>
      <w:r w:rsidRPr="00C83D7E">
        <w:rPr>
          <w:color w:val="000000"/>
          <w:sz w:val="28"/>
          <w:szCs w:val="28"/>
        </w:rPr>
        <w:t xml:space="preserve"> и 20</w:t>
      </w:r>
      <w:r w:rsidR="0038218C" w:rsidRPr="00C83D7E">
        <w:rPr>
          <w:color w:val="000000"/>
          <w:sz w:val="28"/>
          <w:szCs w:val="28"/>
        </w:rPr>
        <w:t>2</w:t>
      </w:r>
      <w:r w:rsidR="00C83D7E" w:rsidRPr="00C83D7E">
        <w:rPr>
          <w:color w:val="000000"/>
          <w:sz w:val="28"/>
          <w:szCs w:val="28"/>
        </w:rPr>
        <w:t>7</w:t>
      </w:r>
      <w:r w:rsidRPr="00C83D7E">
        <w:rPr>
          <w:color w:val="000000"/>
          <w:sz w:val="28"/>
          <w:szCs w:val="28"/>
        </w:rPr>
        <w:t xml:space="preserve"> годов</w:t>
      </w:r>
      <w:r w:rsidR="00C44DA3" w:rsidRPr="00C83D7E">
        <w:rPr>
          <w:color w:val="000000"/>
          <w:sz w:val="28"/>
          <w:szCs w:val="28"/>
        </w:rPr>
        <w:t>»</w:t>
      </w:r>
      <w:r w:rsidRPr="00C83D7E">
        <w:rPr>
          <w:color w:val="000000"/>
          <w:sz w:val="28"/>
          <w:szCs w:val="28"/>
        </w:rPr>
        <w:t xml:space="preserve"> и </w:t>
      </w:r>
      <w:r w:rsidR="00C83D7E" w:rsidRPr="00C83D7E">
        <w:rPr>
          <w:color w:val="000000"/>
          <w:sz w:val="28"/>
          <w:szCs w:val="28"/>
        </w:rPr>
        <w:t>«О бюджете муниципального образования «Смоленский муниципальный округ» Смоленской области на 2025 год и плановый период 2026 и 2027 годов»</w:t>
      </w:r>
      <w:r w:rsidRPr="00C83D7E">
        <w:rPr>
          <w:color w:val="000000"/>
          <w:sz w:val="28"/>
          <w:szCs w:val="28"/>
        </w:rPr>
        <w:t>»;</w:t>
      </w:r>
    </w:p>
    <w:p w14:paraId="52DE26DA" w14:textId="2710F663" w:rsidR="0060292F" w:rsidRPr="00C83D7E" w:rsidRDefault="008F2040" w:rsidP="0060292F">
      <w:pPr>
        <w:spacing w:line="240" w:lineRule="auto"/>
        <w:ind w:firstLine="708"/>
        <w:rPr>
          <w:color w:val="000000"/>
          <w:sz w:val="28"/>
          <w:szCs w:val="28"/>
        </w:rPr>
      </w:pPr>
      <w:r w:rsidRPr="00C83D7E">
        <w:rPr>
          <w:color w:val="000000"/>
          <w:sz w:val="28"/>
          <w:szCs w:val="28"/>
        </w:rPr>
        <w:t xml:space="preserve">- </w:t>
      </w:r>
      <w:r w:rsidR="00C83D7E" w:rsidRPr="00C83D7E">
        <w:rPr>
          <w:color w:val="000000"/>
          <w:sz w:val="28"/>
          <w:szCs w:val="28"/>
        </w:rPr>
        <w:t>41</w:t>
      </w:r>
      <w:r w:rsidR="005D268C" w:rsidRPr="00C83D7E">
        <w:rPr>
          <w:color w:val="000000"/>
          <w:sz w:val="28"/>
          <w:szCs w:val="28"/>
        </w:rPr>
        <w:t xml:space="preserve"> заключени</w:t>
      </w:r>
      <w:r w:rsidR="00C83D7E" w:rsidRPr="00C83D7E">
        <w:rPr>
          <w:color w:val="000000"/>
          <w:sz w:val="28"/>
          <w:szCs w:val="28"/>
        </w:rPr>
        <w:t>е</w:t>
      </w:r>
      <w:r w:rsidR="005D268C" w:rsidRPr="00C83D7E">
        <w:rPr>
          <w:color w:val="000000"/>
          <w:sz w:val="28"/>
          <w:szCs w:val="28"/>
        </w:rPr>
        <w:t xml:space="preserve"> </w:t>
      </w:r>
      <w:r w:rsidR="00C44DA3" w:rsidRPr="00C83D7E">
        <w:rPr>
          <w:color w:val="000000"/>
          <w:sz w:val="28"/>
          <w:szCs w:val="28"/>
        </w:rPr>
        <w:t xml:space="preserve">по результатам финансово-экономической экспертизы проектов </w:t>
      </w:r>
      <w:r w:rsidR="005D268C" w:rsidRPr="00C83D7E">
        <w:rPr>
          <w:color w:val="000000"/>
          <w:sz w:val="28"/>
          <w:szCs w:val="28"/>
        </w:rPr>
        <w:t xml:space="preserve">решений </w:t>
      </w:r>
      <w:r w:rsidR="00C44DA3" w:rsidRPr="00C83D7E">
        <w:rPr>
          <w:color w:val="000000"/>
          <w:sz w:val="28"/>
          <w:szCs w:val="28"/>
        </w:rPr>
        <w:t xml:space="preserve">представительных органов муниципального района и сельских поселений Смоленского района Смоленской области </w:t>
      </w:r>
      <w:r w:rsidR="005D268C" w:rsidRPr="00C83D7E">
        <w:rPr>
          <w:color w:val="000000"/>
          <w:sz w:val="28"/>
          <w:szCs w:val="28"/>
        </w:rPr>
        <w:t>о внесении изменений и дополнений в бюджет</w:t>
      </w:r>
      <w:r w:rsidR="000A6084" w:rsidRPr="00C83D7E">
        <w:rPr>
          <w:color w:val="000000"/>
          <w:sz w:val="28"/>
          <w:szCs w:val="28"/>
        </w:rPr>
        <w:t>ы</w:t>
      </w:r>
      <w:r w:rsidR="000A6084" w:rsidRPr="00C83D7E">
        <w:rPr>
          <w:sz w:val="28"/>
          <w:szCs w:val="28"/>
        </w:rPr>
        <w:t xml:space="preserve"> </w:t>
      </w:r>
      <w:r w:rsidR="00C44DA3" w:rsidRPr="00C83D7E">
        <w:rPr>
          <w:sz w:val="28"/>
          <w:szCs w:val="28"/>
        </w:rPr>
        <w:t xml:space="preserve">муниципального </w:t>
      </w:r>
      <w:r w:rsidR="00542378" w:rsidRPr="00C83D7E">
        <w:rPr>
          <w:sz w:val="28"/>
          <w:szCs w:val="28"/>
        </w:rPr>
        <w:t xml:space="preserve">района и сельских поселений </w:t>
      </w:r>
      <w:r w:rsidR="0038218C" w:rsidRPr="00C83D7E">
        <w:rPr>
          <w:sz w:val="28"/>
          <w:szCs w:val="28"/>
        </w:rPr>
        <w:t>на 20</w:t>
      </w:r>
      <w:r w:rsidR="00C83D7E">
        <w:rPr>
          <w:sz w:val="28"/>
          <w:szCs w:val="28"/>
        </w:rPr>
        <w:t>24</w:t>
      </w:r>
      <w:r w:rsidR="0038218C" w:rsidRPr="00C83D7E">
        <w:rPr>
          <w:sz w:val="28"/>
          <w:szCs w:val="28"/>
        </w:rPr>
        <w:t xml:space="preserve"> год и плановый период 20</w:t>
      </w:r>
      <w:r w:rsidR="00066886" w:rsidRPr="00C83D7E">
        <w:rPr>
          <w:sz w:val="28"/>
          <w:szCs w:val="28"/>
        </w:rPr>
        <w:t>2</w:t>
      </w:r>
      <w:r w:rsidR="00C83D7E">
        <w:rPr>
          <w:sz w:val="28"/>
          <w:szCs w:val="28"/>
        </w:rPr>
        <w:t>5</w:t>
      </w:r>
      <w:r w:rsidR="0038218C" w:rsidRPr="00C83D7E">
        <w:rPr>
          <w:sz w:val="28"/>
          <w:szCs w:val="28"/>
        </w:rPr>
        <w:t xml:space="preserve"> и 20</w:t>
      </w:r>
      <w:r w:rsidR="00507B98" w:rsidRPr="00C83D7E">
        <w:rPr>
          <w:sz w:val="28"/>
          <w:szCs w:val="28"/>
        </w:rPr>
        <w:t>2</w:t>
      </w:r>
      <w:r w:rsidR="00C83D7E">
        <w:rPr>
          <w:sz w:val="28"/>
          <w:szCs w:val="28"/>
        </w:rPr>
        <w:t>6</w:t>
      </w:r>
      <w:r w:rsidR="00507B98" w:rsidRPr="00C83D7E">
        <w:rPr>
          <w:sz w:val="28"/>
          <w:szCs w:val="28"/>
        </w:rPr>
        <w:t xml:space="preserve"> годов</w:t>
      </w:r>
      <w:r w:rsidR="0060292F" w:rsidRPr="00C83D7E">
        <w:rPr>
          <w:sz w:val="28"/>
          <w:szCs w:val="28"/>
        </w:rPr>
        <w:t>.</w:t>
      </w:r>
    </w:p>
    <w:p w14:paraId="201D4456" w14:textId="77777777" w:rsidR="008F2040" w:rsidRPr="003E32D2" w:rsidRDefault="008F2040" w:rsidP="005D268C">
      <w:pPr>
        <w:spacing w:line="240" w:lineRule="auto"/>
        <w:ind w:firstLine="708"/>
        <w:rPr>
          <w:color w:val="000000"/>
          <w:sz w:val="28"/>
          <w:szCs w:val="28"/>
          <w:highlight w:val="yellow"/>
        </w:rPr>
      </w:pPr>
    </w:p>
    <w:p w14:paraId="1DD366AB" w14:textId="18D01690" w:rsidR="00E93542" w:rsidRPr="003E32D2" w:rsidRDefault="00E93542" w:rsidP="005D268C">
      <w:pPr>
        <w:spacing w:line="240" w:lineRule="auto"/>
        <w:ind w:firstLine="708"/>
        <w:rPr>
          <w:color w:val="000000"/>
          <w:sz w:val="28"/>
          <w:szCs w:val="28"/>
        </w:rPr>
      </w:pPr>
      <w:r w:rsidRPr="003E32D2">
        <w:rPr>
          <w:color w:val="000000"/>
          <w:sz w:val="28"/>
          <w:szCs w:val="28"/>
        </w:rPr>
        <w:t>В рамках экспертно-аналитических мероприятий особое внимание уделялось финансово-экономической экспертизе муниципальных</w:t>
      </w:r>
      <w:r w:rsidR="001111B5" w:rsidRPr="003E32D2">
        <w:rPr>
          <w:color w:val="000000"/>
          <w:sz w:val="28"/>
          <w:szCs w:val="28"/>
        </w:rPr>
        <w:t xml:space="preserve"> программ</w:t>
      </w:r>
      <w:r w:rsidR="00F65CA0" w:rsidRPr="003E32D2">
        <w:rPr>
          <w:color w:val="000000"/>
          <w:sz w:val="28"/>
          <w:szCs w:val="28"/>
        </w:rPr>
        <w:t xml:space="preserve"> и </w:t>
      </w:r>
      <w:r w:rsidRPr="003E32D2">
        <w:rPr>
          <w:color w:val="000000"/>
          <w:sz w:val="28"/>
          <w:szCs w:val="28"/>
        </w:rPr>
        <w:t>внесению изменений в муниципальные программы, так как</w:t>
      </w:r>
      <w:r w:rsidR="00DA12A7" w:rsidRPr="003E32D2">
        <w:rPr>
          <w:color w:val="000000"/>
          <w:sz w:val="28"/>
          <w:szCs w:val="28"/>
        </w:rPr>
        <w:t xml:space="preserve"> доля программных расходов составляет </w:t>
      </w:r>
      <w:r w:rsidR="00DB0F2C" w:rsidRPr="003E32D2">
        <w:rPr>
          <w:color w:val="000000"/>
          <w:sz w:val="28"/>
          <w:szCs w:val="28"/>
        </w:rPr>
        <w:t>большую часть</w:t>
      </w:r>
      <w:r w:rsidR="00DA12A7" w:rsidRPr="003E32D2">
        <w:rPr>
          <w:color w:val="000000"/>
          <w:sz w:val="28"/>
          <w:szCs w:val="28"/>
        </w:rPr>
        <w:t xml:space="preserve"> объема расходов бюджета района</w:t>
      </w:r>
      <w:r w:rsidRPr="003E32D2">
        <w:rPr>
          <w:color w:val="000000"/>
          <w:sz w:val="28"/>
          <w:szCs w:val="28"/>
        </w:rPr>
        <w:t>.</w:t>
      </w:r>
    </w:p>
    <w:p w14:paraId="27F44C3F" w14:textId="302104AF" w:rsidR="007261CC" w:rsidRPr="003E32D2" w:rsidRDefault="007261CC" w:rsidP="00116D4D">
      <w:pPr>
        <w:spacing w:line="240" w:lineRule="auto"/>
        <w:ind w:firstLine="708"/>
        <w:rPr>
          <w:color w:val="000000" w:themeColor="text1"/>
          <w:sz w:val="28"/>
          <w:szCs w:val="28"/>
        </w:rPr>
      </w:pPr>
      <w:r w:rsidRPr="003E32D2">
        <w:rPr>
          <w:color w:val="000000" w:themeColor="text1"/>
          <w:sz w:val="28"/>
          <w:szCs w:val="28"/>
        </w:rPr>
        <w:t xml:space="preserve">Нарушения отмечались в основном в несоответствии мероприятий целям муниципальных программ, а также допускались арифметические </w:t>
      </w:r>
      <w:r w:rsidR="003A314B" w:rsidRPr="003E32D2">
        <w:rPr>
          <w:color w:val="000000" w:themeColor="text1"/>
          <w:sz w:val="28"/>
          <w:szCs w:val="28"/>
        </w:rPr>
        <w:t>и юридико-</w:t>
      </w:r>
      <w:r w:rsidR="003A314B" w:rsidRPr="003E32D2">
        <w:rPr>
          <w:color w:val="000000" w:themeColor="text1"/>
          <w:sz w:val="28"/>
          <w:szCs w:val="28"/>
        </w:rPr>
        <w:lastRenderedPageBreak/>
        <w:t xml:space="preserve">технические </w:t>
      </w:r>
      <w:r w:rsidRPr="003E32D2">
        <w:rPr>
          <w:color w:val="000000" w:themeColor="text1"/>
          <w:sz w:val="28"/>
          <w:szCs w:val="28"/>
        </w:rPr>
        <w:t>ошибки.</w:t>
      </w:r>
    </w:p>
    <w:p w14:paraId="08FED955" w14:textId="09269379" w:rsidR="00901935" w:rsidRPr="003E32D2" w:rsidRDefault="00086D2E" w:rsidP="00116D4D">
      <w:pPr>
        <w:spacing w:line="240" w:lineRule="auto"/>
        <w:ind w:firstLine="708"/>
        <w:rPr>
          <w:color w:val="000000"/>
          <w:sz w:val="28"/>
          <w:szCs w:val="28"/>
        </w:rPr>
      </w:pPr>
      <w:r w:rsidRPr="003E32D2">
        <w:rPr>
          <w:color w:val="000000"/>
          <w:sz w:val="28"/>
          <w:szCs w:val="28"/>
        </w:rPr>
        <w:t xml:space="preserve">В ходе экспертно-аналитических мероприятий </w:t>
      </w:r>
      <w:r w:rsidR="00BE0643" w:rsidRPr="003E32D2">
        <w:rPr>
          <w:color w:val="000000"/>
          <w:sz w:val="28"/>
          <w:szCs w:val="28"/>
        </w:rPr>
        <w:t>б</w:t>
      </w:r>
      <w:r w:rsidR="00507B98" w:rsidRPr="003E32D2">
        <w:rPr>
          <w:color w:val="000000"/>
          <w:sz w:val="28"/>
          <w:szCs w:val="28"/>
        </w:rPr>
        <w:t>ольшинство</w:t>
      </w:r>
      <w:r w:rsidR="00754EB2" w:rsidRPr="003E32D2">
        <w:rPr>
          <w:color w:val="000000"/>
          <w:sz w:val="28"/>
          <w:szCs w:val="28"/>
        </w:rPr>
        <w:t xml:space="preserve"> выявляемых</w:t>
      </w:r>
      <w:r w:rsidR="00BC43FA" w:rsidRPr="003E32D2">
        <w:rPr>
          <w:color w:val="000000"/>
          <w:sz w:val="28"/>
          <w:szCs w:val="28"/>
        </w:rPr>
        <w:t xml:space="preserve"> недостатк</w:t>
      </w:r>
      <w:r w:rsidR="00507B98" w:rsidRPr="003E32D2">
        <w:rPr>
          <w:color w:val="000000"/>
          <w:sz w:val="28"/>
          <w:szCs w:val="28"/>
        </w:rPr>
        <w:t>ов</w:t>
      </w:r>
      <w:r w:rsidR="00BC43FA" w:rsidRPr="003E32D2">
        <w:rPr>
          <w:color w:val="000000"/>
          <w:sz w:val="28"/>
          <w:szCs w:val="28"/>
        </w:rPr>
        <w:t xml:space="preserve"> и нарушен</w:t>
      </w:r>
      <w:r w:rsidR="00507B98" w:rsidRPr="003E32D2">
        <w:rPr>
          <w:color w:val="000000"/>
          <w:sz w:val="28"/>
          <w:szCs w:val="28"/>
        </w:rPr>
        <w:t>ий</w:t>
      </w:r>
      <w:r w:rsidR="00BC43FA" w:rsidRPr="003E32D2">
        <w:rPr>
          <w:color w:val="000000"/>
          <w:sz w:val="28"/>
          <w:szCs w:val="28"/>
        </w:rPr>
        <w:t xml:space="preserve"> устран</w:t>
      </w:r>
      <w:r w:rsidR="00754EB2" w:rsidRPr="003E32D2">
        <w:rPr>
          <w:color w:val="000000"/>
          <w:sz w:val="28"/>
          <w:szCs w:val="28"/>
        </w:rPr>
        <w:t xml:space="preserve">ялось </w:t>
      </w:r>
      <w:r w:rsidR="00BC43FA" w:rsidRPr="003E32D2">
        <w:rPr>
          <w:color w:val="000000"/>
          <w:sz w:val="28"/>
          <w:szCs w:val="28"/>
        </w:rPr>
        <w:t xml:space="preserve">в </w:t>
      </w:r>
      <w:r w:rsidR="00802322" w:rsidRPr="003E32D2">
        <w:rPr>
          <w:color w:val="000000"/>
          <w:sz w:val="28"/>
          <w:szCs w:val="28"/>
        </w:rPr>
        <w:t>период</w:t>
      </w:r>
      <w:r w:rsidR="00BC43FA" w:rsidRPr="003E32D2">
        <w:rPr>
          <w:color w:val="000000"/>
          <w:sz w:val="28"/>
          <w:szCs w:val="28"/>
        </w:rPr>
        <w:t xml:space="preserve"> проведения экспер</w:t>
      </w:r>
      <w:r w:rsidR="00E25793" w:rsidRPr="003E32D2">
        <w:rPr>
          <w:color w:val="000000"/>
          <w:sz w:val="28"/>
          <w:szCs w:val="28"/>
        </w:rPr>
        <w:t>т</w:t>
      </w:r>
      <w:r w:rsidR="00BC43FA" w:rsidRPr="003E32D2">
        <w:rPr>
          <w:color w:val="000000"/>
          <w:sz w:val="28"/>
          <w:szCs w:val="28"/>
        </w:rPr>
        <w:t>но-аналитических мероприятий</w:t>
      </w:r>
      <w:r w:rsidR="002D19E8" w:rsidRPr="003E32D2">
        <w:rPr>
          <w:color w:val="000000"/>
          <w:sz w:val="28"/>
          <w:szCs w:val="28"/>
        </w:rPr>
        <w:t>.</w:t>
      </w:r>
    </w:p>
    <w:p w14:paraId="04D44170" w14:textId="77777777" w:rsidR="00DB0F2C" w:rsidRPr="003E32D2" w:rsidRDefault="00DB0F2C" w:rsidP="005D268C">
      <w:pPr>
        <w:spacing w:line="240" w:lineRule="auto"/>
        <w:ind w:firstLine="708"/>
        <w:rPr>
          <w:color w:val="000000"/>
          <w:sz w:val="28"/>
          <w:szCs w:val="28"/>
          <w:highlight w:val="yellow"/>
        </w:rPr>
      </w:pPr>
    </w:p>
    <w:p w14:paraId="578352F3" w14:textId="6A537DEA" w:rsidR="00944835" w:rsidRPr="00C83D7E" w:rsidRDefault="00DF50F8" w:rsidP="00CA267B">
      <w:pPr>
        <w:spacing w:line="240" w:lineRule="auto"/>
        <w:ind w:firstLine="708"/>
        <w:jc w:val="center"/>
        <w:rPr>
          <w:color w:val="000000"/>
          <w:sz w:val="28"/>
          <w:szCs w:val="28"/>
        </w:rPr>
      </w:pPr>
      <w:r w:rsidRPr="00C83D7E">
        <w:rPr>
          <w:color w:val="000000"/>
          <w:sz w:val="28"/>
          <w:szCs w:val="28"/>
        </w:rPr>
        <w:t>4</w:t>
      </w:r>
      <w:r w:rsidR="00F57B38" w:rsidRPr="00C83D7E">
        <w:rPr>
          <w:color w:val="000000"/>
          <w:sz w:val="28"/>
          <w:szCs w:val="28"/>
        </w:rPr>
        <w:t>.</w:t>
      </w:r>
      <w:r w:rsidR="00F65CA0" w:rsidRPr="00C83D7E">
        <w:rPr>
          <w:color w:val="000000"/>
          <w:sz w:val="28"/>
          <w:szCs w:val="28"/>
        </w:rPr>
        <w:t xml:space="preserve"> </w:t>
      </w:r>
      <w:r w:rsidR="00944835" w:rsidRPr="00C83D7E">
        <w:rPr>
          <w:color w:val="000000"/>
          <w:sz w:val="28"/>
          <w:szCs w:val="28"/>
        </w:rPr>
        <w:t>Результаты контрольных мероприятий</w:t>
      </w:r>
    </w:p>
    <w:p w14:paraId="641214F8" w14:textId="77777777" w:rsidR="00944835" w:rsidRPr="003E32D2" w:rsidRDefault="00944835" w:rsidP="002877E5">
      <w:pPr>
        <w:spacing w:line="240" w:lineRule="auto"/>
        <w:ind w:firstLine="708"/>
        <w:rPr>
          <w:color w:val="000000"/>
          <w:sz w:val="28"/>
          <w:szCs w:val="28"/>
          <w:highlight w:val="yellow"/>
        </w:rPr>
      </w:pPr>
    </w:p>
    <w:p w14:paraId="63653484" w14:textId="1B51F067" w:rsidR="00D1022B" w:rsidRPr="00ED538E" w:rsidRDefault="00D1022B" w:rsidP="002877E5">
      <w:pPr>
        <w:spacing w:line="240" w:lineRule="auto"/>
        <w:ind w:firstLine="708"/>
        <w:rPr>
          <w:color w:val="000000"/>
          <w:sz w:val="28"/>
          <w:szCs w:val="28"/>
        </w:rPr>
      </w:pPr>
      <w:r w:rsidRPr="00ED538E">
        <w:rPr>
          <w:color w:val="000000"/>
          <w:sz w:val="28"/>
          <w:szCs w:val="28"/>
        </w:rPr>
        <w:t>В 20</w:t>
      </w:r>
      <w:r w:rsidR="00184909" w:rsidRPr="00ED538E">
        <w:rPr>
          <w:color w:val="000000"/>
          <w:sz w:val="28"/>
          <w:szCs w:val="28"/>
        </w:rPr>
        <w:t>2</w:t>
      </w:r>
      <w:r w:rsidR="004428B2">
        <w:rPr>
          <w:color w:val="000000"/>
          <w:sz w:val="28"/>
          <w:szCs w:val="28"/>
        </w:rPr>
        <w:t>4</w:t>
      </w:r>
      <w:r w:rsidRPr="00ED538E">
        <w:rPr>
          <w:color w:val="000000"/>
          <w:sz w:val="28"/>
          <w:szCs w:val="28"/>
        </w:rPr>
        <w:t xml:space="preserve"> году Контрольно-ревизионной комиссией было проведено </w:t>
      </w:r>
      <w:r w:rsidR="00ED538E" w:rsidRPr="00ED538E">
        <w:rPr>
          <w:color w:val="000000"/>
          <w:sz w:val="28"/>
          <w:szCs w:val="28"/>
        </w:rPr>
        <w:t>6</w:t>
      </w:r>
      <w:r w:rsidRPr="00ED538E">
        <w:rPr>
          <w:color w:val="000000"/>
          <w:sz w:val="28"/>
          <w:szCs w:val="28"/>
        </w:rPr>
        <w:t xml:space="preserve"> контрольных мероприятий, по их итогам составлено </w:t>
      </w:r>
      <w:r w:rsidR="00ED538E" w:rsidRPr="00ED538E">
        <w:rPr>
          <w:color w:val="000000"/>
          <w:sz w:val="28"/>
          <w:szCs w:val="28"/>
        </w:rPr>
        <w:t>6</w:t>
      </w:r>
      <w:r w:rsidRPr="00ED538E">
        <w:rPr>
          <w:color w:val="000000"/>
          <w:sz w:val="28"/>
          <w:szCs w:val="28"/>
        </w:rPr>
        <w:t xml:space="preserve"> актов, подписанных без разногласий. </w:t>
      </w:r>
    </w:p>
    <w:p w14:paraId="1FE96BE4" w14:textId="77777777" w:rsidR="007A3AE2" w:rsidRPr="00ED538E" w:rsidRDefault="00D1022B" w:rsidP="002877E5">
      <w:pPr>
        <w:spacing w:line="240" w:lineRule="auto"/>
        <w:ind w:firstLine="708"/>
        <w:rPr>
          <w:color w:val="000000"/>
          <w:sz w:val="28"/>
          <w:szCs w:val="28"/>
        </w:rPr>
      </w:pPr>
      <w:r w:rsidRPr="00ED538E">
        <w:rPr>
          <w:color w:val="000000"/>
          <w:sz w:val="28"/>
          <w:szCs w:val="28"/>
        </w:rPr>
        <w:t xml:space="preserve">Объекты, охваченные контрольными мероприятиями, распределились следующим образом: </w:t>
      </w:r>
    </w:p>
    <w:p w14:paraId="0C9F6D82" w14:textId="31B2303E" w:rsidR="007A3AE2" w:rsidRPr="003102CF" w:rsidRDefault="00AF39B4" w:rsidP="007A3AE2">
      <w:pPr>
        <w:pStyle w:val="af"/>
        <w:numPr>
          <w:ilvl w:val="0"/>
          <w:numId w:val="9"/>
        </w:numPr>
        <w:spacing w:line="240" w:lineRule="auto"/>
        <w:rPr>
          <w:color w:val="000000"/>
          <w:sz w:val="28"/>
          <w:szCs w:val="28"/>
        </w:rPr>
      </w:pPr>
      <w:r w:rsidRPr="003102CF">
        <w:rPr>
          <w:color w:val="000000"/>
          <w:sz w:val="28"/>
          <w:szCs w:val="28"/>
        </w:rPr>
        <w:t>А</w:t>
      </w:r>
      <w:r w:rsidR="007A3AE2" w:rsidRPr="003102CF">
        <w:rPr>
          <w:color w:val="000000"/>
          <w:sz w:val="28"/>
          <w:szCs w:val="28"/>
        </w:rPr>
        <w:t>дминистрации сельских поселений</w:t>
      </w:r>
      <w:r w:rsidRPr="003102CF">
        <w:rPr>
          <w:color w:val="000000"/>
          <w:sz w:val="28"/>
          <w:szCs w:val="28"/>
        </w:rPr>
        <w:t xml:space="preserve"> Смоленского района Смоленской области</w:t>
      </w:r>
      <w:r w:rsidR="007A3AE2" w:rsidRPr="003102CF">
        <w:rPr>
          <w:color w:val="000000"/>
          <w:sz w:val="28"/>
          <w:szCs w:val="28"/>
        </w:rPr>
        <w:t xml:space="preserve"> (</w:t>
      </w:r>
      <w:r w:rsidR="003102CF" w:rsidRPr="003102CF">
        <w:rPr>
          <w:color w:val="000000"/>
          <w:sz w:val="28"/>
          <w:szCs w:val="28"/>
        </w:rPr>
        <w:t>Катынского</w:t>
      </w:r>
      <w:r w:rsidR="00FD0E4A" w:rsidRPr="003102CF">
        <w:rPr>
          <w:color w:val="000000"/>
          <w:sz w:val="28"/>
          <w:szCs w:val="28"/>
        </w:rPr>
        <w:t xml:space="preserve">, </w:t>
      </w:r>
      <w:r w:rsidR="003102CF" w:rsidRPr="003102CF">
        <w:rPr>
          <w:color w:val="000000"/>
          <w:sz w:val="28"/>
          <w:szCs w:val="28"/>
        </w:rPr>
        <w:t>Новосельского</w:t>
      </w:r>
      <w:r w:rsidR="00FD0E4A" w:rsidRPr="003102CF">
        <w:rPr>
          <w:color w:val="000000"/>
          <w:sz w:val="28"/>
          <w:szCs w:val="28"/>
        </w:rPr>
        <w:t xml:space="preserve">, </w:t>
      </w:r>
      <w:proofErr w:type="spellStart"/>
      <w:r w:rsidR="003102CF" w:rsidRPr="003102CF">
        <w:rPr>
          <w:color w:val="000000"/>
          <w:sz w:val="28"/>
          <w:szCs w:val="28"/>
        </w:rPr>
        <w:t>Кощинского</w:t>
      </w:r>
      <w:proofErr w:type="spellEnd"/>
      <w:r w:rsidR="007A093A" w:rsidRPr="003102CF">
        <w:rPr>
          <w:color w:val="000000"/>
          <w:sz w:val="28"/>
          <w:szCs w:val="28"/>
        </w:rPr>
        <w:t>)</w:t>
      </w:r>
      <w:r w:rsidR="007A3AE2" w:rsidRPr="003102CF">
        <w:rPr>
          <w:color w:val="000000"/>
          <w:sz w:val="28"/>
          <w:szCs w:val="28"/>
        </w:rPr>
        <w:t xml:space="preserve"> – </w:t>
      </w:r>
      <w:r w:rsidR="003102CF" w:rsidRPr="003102CF">
        <w:rPr>
          <w:color w:val="000000"/>
          <w:sz w:val="28"/>
          <w:szCs w:val="28"/>
        </w:rPr>
        <w:t>3</w:t>
      </w:r>
      <w:r w:rsidR="007A3AE2" w:rsidRPr="003102CF">
        <w:rPr>
          <w:color w:val="000000"/>
          <w:sz w:val="28"/>
          <w:szCs w:val="28"/>
        </w:rPr>
        <w:t>;</w:t>
      </w:r>
    </w:p>
    <w:p w14:paraId="27940CAB" w14:textId="5B6FBDD5" w:rsidR="00AF39B4" w:rsidRPr="003102CF" w:rsidRDefault="00AF39B4" w:rsidP="007A3AE2">
      <w:pPr>
        <w:pStyle w:val="af"/>
        <w:numPr>
          <w:ilvl w:val="0"/>
          <w:numId w:val="9"/>
        </w:numPr>
        <w:spacing w:line="240" w:lineRule="auto"/>
        <w:rPr>
          <w:color w:val="000000"/>
          <w:sz w:val="28"/>
          <w:szCs w:val="28"/>
        </w:rPr>
      </w:pPr>
      <w:r w:rsidRPr="003102CF">
        <w:rPr>
          <w:color w:val="000000"/>
          <w:sz w:val="28"/>
          <w:szCs w:val="28"/>
        </w:rPr>
        <w:t xml:space="preserve">муниципальное </w:t>
      </w:r>
      <w:r w:rsidR="003102CF" w:rsidRPr="003102CF">
        <w:rPr>
          <w:color w:val="000000"/>
          <w:sz w:val="28"/>
          <w:szCs w:val="28"/>
        </w:rPr>
        <w:t>унитарное предприятие «Печерские коммунальные системы»</w:t>
      </w:r>
      <w:r w:rsidRPr="003102CF">
        <w:rPr>
          <w:color w:val="000000"/>
          <w:sz w:val="28"/>
          <w:szCs w:val="28"/>
        </w:rPr>
        <w:t>;</w:t>
      </w:r>
    </w:p>
    <w:p w14:paraId="5595E7AD" w14:textId="3C451CE2" w:rsidR="00FD0E4A" w:rsidRDefault="003102CF" w:rsidP="00363ADA">
      <w:pPr>
        <w:pStyle w:val="af"/>
        <w:numPr>
          <w:ilvl w:val="0"/>
          <w:numId w:val="9"/>
        </w:numPr>
        <w:spacing w:line="240" w:lineRule="auto"/>
        <w:rPr>
          <w:color w:val="000000"/>
          <w:sz w:val="28"/>
          <w:szCs w:val="28"/>
        </w:rPr>
      </w:pPr>
      <w:r w:rsidRPr="003102CF">
        <w:rPr>
          <w:color w:val="000000"/>
          <w:sz w:val="28"/>
          <w:szCs w:val="28"/>
        </w:rPr>
        <w:t>муниципальное унитарное предприятие «</w:t>
      </w:r>
      <w:proofErr w:type="spellStart"/>
      <w:r w:rsidRPr="003102CF">
        <w:rPr>
          <w:color w:val="000000"/>
          <w:sz w:val="28"/>
          <w:szCs w:val="28"/>
        </w:rPr>
        <w:t>Кощинское</w:t>
      </w:r>
      <w:proofErr w:type="spellEnd"/>
      <w:r w:rsidRPr="003102CF">
        <w:rPr>
          <w:color w:val="000000"/>
          <w:sz w:val="28"/>
          <w:szCs w:val="28"/>
        </w:rPr>
        <w:t>»</w:t>
      </w:r>
      <w:r>
        <w:rPr>
          <w:color w:val="000000"/>
          <w:sz w:val="28"/>
          <w:szCs w:val="28"/>
        </w:rPr>
        <w:t>;</w:t>
      </w:r>
    </w:p>
    <w:p w14:paraId="25AA0D14" w14:textId="24D51A6C" w:rsidR="003102CF" w:rsidRPr="003102CF" w:rsidRDefault="003102CF" w:rsidP="00363ADA">
      <w:pPr>
        <w:pStyle w:val="af"/>
        <w:numPr>
          <w:ilvl w:val="0"/>
          <w:numId w:val="9"/>
        </w:numPr>
        <w:spacing w:line="240" w:lineRule="auto"/>
        <w:rPr>
          <w:color w:val="000000"/>
          <w:sz w:val="28"/>
          <w:szCs w:val="28"/>
        </w:rPr>
      </w:pPr>
      <w:r w:rsidRPr="003102CF">
        <w:rPr>
          <w:color w:val="000000"/>
          <w:sz w:val="28"/>
          <w:szCs w:val="28"/>
        </w:rPr>
        <w:t>муниципальное бюджетное учреждение «Хозяйственно-эксплуатационное управление Смоленского района»</w:t>
      </w:r>
      <w:r>
        <w:rPr>
          <w:color w:val="000000"/>
          <w:sz w:val="28"/>
          <w:szCs w:val="28"/>
        </w:rPr>
        <w:t>.</w:t>
      </w:r>
    </w:p>
    <w:p w14:paraId="44FC115C" w14:textId="355B3C7B" w:rsidR="00F3151A" w:rsidRPr="003102CF" w:rsidRDefault="00003E76" w:rsidP="002877E5">
      <w:pPr>
        <w:spacing w:line="240" w:lineRule="auto"/>
        <w:ind w:firstLine="708"/>
        <w:rPr>
          <w:color w:val="000000"/>
          <w:sz w:val="28"/>
          <w:szCs w:val="28"/>
        </w:rPr>
      </w:pPr>
      <w:r w:rsidRPr="003102CF">
        <w:rPr>
          <w:color w:val="000000"/>
          <w:sz w:val="28"/>
          <w:szCs w:val="28"/>
        </w:rPr>
        <w:t xml:space="preserve">В результате проведенных </w:t>
      </w:r>
      <w:r w:rsidR="00DB663D" w:rsidRPr="003102CF">
        <w:rPr>
          <w:color w:val="000000"/>
          <w:sz w:val="28"/>
          <w:szCs w:val="28"/>
        </w:rPr>
        <w:t xml:space="preserve">плановых </w:t>
      </w:r>
      <w:r w:rsidRPr="003102CF">
        <w:rPr>
          <w:color w:val="000000"/>
          <w:sz w:val="28"/>
          <w:szCs w:val="28"/>
        </w:rPr>
        <w:t>контрольных мероприятий</w:t>
      </w:r>
      <w:r w:rsidR="00DB663D" w:rsidRPr="003102CF">
        <w:rPr>
          <w:color w:val="000000"/>
          <w:sz w:val="28"/>
          <w:szCs w:val="28"/>
        </w:rPr>
        <w:t xml:space="preserve"> были </w:t>
      </w:r>
      <w:r w:rsidRPr="003102CF">
        <w:rPr>
          <w:color w:val="000000"/>
          <w:sz w:val="28"/>
          <w:szCs w:val="28"/>
        </w:rPr>
        <w:t xml:space="preserve">выявлены нарушения </w:t>
      </w:r>
      <w:r w:rsidR="00805536" w:rsidRPr="003102CF">
        <w:rPr>
          <w:color w:val="000000"/>
          <w:sz w:val="28"/>
          <w:szCs w:val="28"/>
        </w:rPr>
        <w:t>Бюджетного кодекса</w:t>
      </w:r>
      <w:r w:rsidR="00806699" w:rsidRPr="003102CF">
        <w:rPr>
          <w:color w:val="000000"/>
          <w:sz w:val="28"/>
          <w:szCs w:val="28"/>
        </w:rPr>
        <w:t xml:space="preserve"> </w:t>
      </w:r>
      <w:r w:rsidRPr="003102CF">
        <w:rPr>
          <w:color w:val="000000"/>
          <w:sz w:val="28"/>
          <w:szCs w:val="28"/>
        </w:rPr>
        <w:t>РФ, Трудового кодекса РФ</w:t>
      </w:r>
      <w:r w:rsidR="00806699" w:rsidRPr="003102CF">
        <w:rPr>
          <w:color w:val="000000"/>
          <w:sz w:val="28"/>
          <w:szCs w:val="28"/>
        </w:rPr>
        <w:t xml:space="preserve"> и других нормативно-правовых актов</w:t>
      </w:r>
      <w:r w:rsidR="002877E5" w:rsidRPr="003102CF">
        <w:rPr>
          <w:color w:val="000000"/>
          <w:sz w:val="28"/>
          <w:szCs w:val="28"/>
        </w:rPr>
        <w:t xml:space="preserve"> на </w:t>
      </w:r>
      <w:r w:rsidR="00E25793" w:rsidRPr="003102CF">
        <w:rPr>
          <w:color w:val="000000"/>
          <w:sz w:val="28"/>
          <w:szCs w:val="28"/>
        </w:rPr>
        <w:t xml:space="preserve">общую </w:t>
      </w:r>
      <w:r w:rsidR="002877E5" w:rsidRPr="003102CF">
        <w:rPr>
          <w:color w:val="000000"/>
          <w:sz w:val="28"/>
          <w:szCs w:val="28"/>
        </w:rPr>
        <w:t xml:space="preserve">сумму </w:t>
      </w:r>
      <w:r w:rsidR="003102CF" w:rsidRPr="003102CF">
        <w:rPr>
          <w:color w:val="000000"/>
          <w:sz w:val="28"/>
          <w:szCs w:val="28"/>
        </w:rPr>
        <w:t>1584,5</w:t>
      </w:r>
      <w:r w:rsidR="007237AC" w:rsidRPr="003102CF">
        <w:rPr>
          <w:color w:val="000000"/>
          <w:sz w:val="28"/>
          <w:szCs w:val="28"/>
        </w:rPr>
        <w:t xml:space="preserve"> </w:t>
      </w:r>
      <w:r w:rsidR="0016645B" w:rsidRPr="003102CF">
        <w:rPr>
          <w:color w:val="000000"/>
          <w:sz w:val="28"/>
          <w:szCs w:val="28"/>
        </w:rPr>
        <w:t>тыс. рублей</w:t>
      </w:r>
      <w:r w:rsidR="002877E5" w:rsidRPr="003102CF">
        <w:rPr>
          <w:color w:val="000000"/>
          <w:sz w:val="28"/>
          <w:szCs w:val="28"/>
        </w:rPr>
        <w:t>, в том числе</w:t>
      </w:r>
      <w:r w:rsidR="00F3151A" w:rsidRPr="003102CF">
        <w:rPr>
          <w:color w:val="000000"/>
          <w:sz w:val="28"/>
          <w:szCs w:val="28"/>
        </w:rPr>
        <w:t>:</w:t>
      </w:r>
    </w:p>
    <w:p w14:paraId="1BFA02ED" w14:textId="5E293DBD" w:rsidR="003102CF" w:rsidRPr="00A2606F" w:rsidRDefault="003102CF" w:rsidP="002877E5">
      <w:pPr>
        <w:spacing w:line="240" w:lineRule="auto"/>
        <w:ind w:firstLine="708"/>
        <w:rPr>
          <w:color w:val="000000"/>
          <w:sz w:val="28"/>
          <w:szCs w:val="28"/>
        </w:rPr>
      </w:pPr>
      <w:r w:rsidRPr="00A2606F">
        <w:rPr>
          <w:color w:val="000000"/>
          <w:sz w:val="28"/>
          <w:szCs w:val="28"/>
        </w:rPr>
        <w:t xml:space="preserve">- нецелевое использование бюджетных средств </w:t>
      </w:r>
      <w:r w:rsidR="00A2606F" w:rsidRPr="00A2606F">
        <w:rPr>
          <w:color w:val="000000"/>
          <w:sz w:val="28"/>
          <w:szCs w:val="28"/>
        </w:rPr>
        <w:t>–</w:t>
      </w:r>
      <w:r w:rsidRPr="00A2606F">
        <w:rPr>
          <w:color w:val="000000"/>
          <w:sz w:val="28"/>
          <w:szCs w:val="28"/>
        </w:rPr>
        <w:t xml:space="preserve"> </w:t>
      </w:r>
      <w:r w:rsidR="00EA6F05">
        <w:rPr>
          <w:color w:val="000000"/>
          <w:sz w:val="28"/>
          <w:szCs w:val="28"/>
        </w:rPr>
        <w:t>616,9</w:t>
      </w:r>
      <w:r w:rsidR="00A2606F" w:rsidRPr="00A2606F">
        <w:rPr>
          <w:color w:val="000000"/>
          <w:sz w:val="28"/>
          <w:szCs w:val="28"/>
        </w:rPr>
        <w:t xml:space="preserve"> тыс. рублей;</w:t>
      </w:r>
    </w:p>
    <w:p w14:paraId="59A3098E" w14:textId="7920C001" w:rsidR="00F3151A" w:rsidRPr="00A2606F" w:rsidRDefault="00F3151A" w:rsidP="002877E5">
      <w:pPr>
        <w:spacing w:line="240" w:lineRule="auto"/>
        <w:ind w:firstLine="708"/>
        <w:rPr>
          <w:color w:val="000000"/>
          <w:sz w:val="28"/>
          <w:szCs w:val="28"/>
        </w:rPr>
      </w:pPr>
      <w:r w:rsidRPr="00A2606F">
        <w:rPr>
          <w:color w:val="000000"/>
          <w:sz w:val="28"/>
          <w:szCs w:val="28"/>
        </w:rPr>
        <w:t>- </w:t>
      </w:r>
      <w:r w:rsidR="002122EF" w:rsidRPr="00A2606F">
        <w:rPr>
          <w:color w:val="000000"/>
          <w:sz w:val="28"/>
          <w:szCs w:val="28"/>
        </w:rPr>
        <w:t xml:space="preserve">неправомерное </w:t>
      </w:r>
      <w:r w:rsidR="009E7EEB" w:rsidRPr="00A2606F">
        <w:rPr>
          <w:color w:val="000000"/>
          <w:sz w:val="28"/>
          <w:szCs w:val="28"/>
        </w:rPr>
        <w:t xml:space="preserve">и необоснованное </w:t>
      </w:r>
      <w:r w:rsidR="002122EF" w:rsidRPr="00A2606F">
        <w:rPr>
          <w:color w:val="000000"/>
          <w:sz w:val="28"/>
          <w:szCs w:val="28"/>
        </w:rPr>
        <w:t xml:space="preserve">расходование бюджетных средств – </w:t>
      </w:r>
      <w:r w:rsidR="00A2606F" w:rsidRPr="00A2606F">
        <w:rPr>
          <w:color w:val="000000"/>
          <w:sz w:val="28"/>
          <w:szCs w:val="28"/>
        </w:rPr>
        <w:t>1</w:t>
      </w:r>
      <w:r w:rsidR="00EA6F05">
        <w:rPr>
          <w:color w:val="000000"/>
          <w:sz w:val="28"/>
          <w:szCs w:val="28"/>
        </w:rPr>
        <w:t>0</w:t>
      </w:r>
      <w:r w:rsidR="00A2606F" w:rsidRPr="00A2606F">
        <w:rPr>
          <w:color w:val="000000"/>
          <w:sz w:val="28"/>
          <w:szCs w:val="28"/>
        </w:rPr>
        <w:t>6,5</w:t>
      </w:r>
      <w:r w:rsidRPr="00A2606F">
        <w:rPr>
          <w:color w:val="000000"/>
          <w:sz w:val="28"/>
          <w:szCs w:val="28"/>
        </w:rPr>
        <w:t xml:space="preserve"> тыс. рублей</w:t>
      </w:r>
      <w:r w:rsidR="00D1022B" w:rsidRPr="00A2606F">
        <w:rPr>
          <w:color w:val="000000"/>
          <w:sz w:val="28"/>
          <w:szCs w:val="28"/>
        </w:rPr>
        <w:t xml:space="preserve"> (</w:t>
      </w:r>
      <w:r w:rsidR="00B6135B" w:rsidRPr="00A2606F">
        <w:rPr>
          <w:color w:val="000000"/>
          <w:sz w:val="28"/>
          <w:szCs w:val="28"/>
        </w:rPr>
        <w:t xml:space="preserve">в том числе </w:t>
      </w:r>
      <w:r w:rsidR="00D1022B" w:rsidRPr="00A2606F">
        <w:rPr>
          <w:color w:val="000000"/>
          <w:sz w:val="28"/>
          <w:szCs w:val="28"/>
        </w:rPr>
        <w:t>нарушения при начислении и выплате заработной платы)</w:t>
      </w:r>
      <w:r w:rsidRPr="00A2606F">
        <w:rPr>
          <w:color w:val="000000"/>
          <w:sz w:val="28"/>
          <w:szCs w:val="28"/>
        </w:rPr>
        <w:t>;</w:t>
      </w:r>
    </w:p>
    <w:p w14:paraId="587D9EC2" w14:textId="43C0B5A3" w:rsidR="00CC6D3F" w:rsidRPr="00A2606F" w:rsidRDefault="00F3151A" w:rsidP="002877E5">
      <w:pPr>
        <w:spacing w:line="240" w:lineRule="auto"/>
        <w:ind w:firstLine="708"/>
        <w:rPr>
          <w:color w:val="000000"/>
          <w:sz w:val="28"/>
          <w:szCs w:val="28"/>
        </w:rPr>
      </w:pPr>
      <w:r w:rsidRPr="00A2606F">
        <w:rPr>
          <w:color w:val="000000"/>
          <w:sz w:val="28"/>
          <w:szCs w:val="28"/>
        </w:rPr>
        <w:t>- </w:t>
      </w:r>
      <w:r w:rsidR="002877E5" w:rsidRPr="00A2606F">
        <w:rPr>
          <w:color w:val="000000"/>
          <w:sz w:val="28"/>
          <w:szCs w:val="28"/>
        </w:rPr>
        <w:t xml:space="preserve">прочие нарушения </w:t>
      </w:r>
      <w:r w:rsidR="00150C47">
        <w:rPr>
          <w:color w:val="000000"/>
          <w:sz w:val="28"/>
          <w:szCs w:val="28"/>
        </w:rPr>
        <w:t xml:space="preserve">- </w:t>
      </w:r>
      <w:r w:rsidR="00A2606F" w:rsidRPr="00A2606F">
        <w:rPr>
          <w:color w:val="000000"/>
          <w:sz w:val="28"/>
          <w:szCs w:val="28"/>
        </w:rPr>
        <w:t xml:space="preserve">861,4 </w:t>
      </w:r>
      <w:r w:rsidR="002877E5" w:rsidRPr="00A2606F">
        <w:rPr>
          <w:color w:val="000000"/>
          <w:sz w:val="28"/>
          <w:szCs w:val="28"/>
        </w:rPr>
        <w:t>тыс. руб</w:t>
      </w:r>
      <w:r w:rsidR="0016645B" w:rsidRPr="00A2606F">
        <w:rPr>
          <w:color w:val="000000"/>
          <w:sz w:val="28"/>
          <w:szCs w:val="28"/>
        </w:rPr>
        <w:t>лей</w:t>
      </w:r>
      <w:r w:rsidR="00CC6D3F" w:rsidRPr="00A2606F">
        <w:rPr>
          <w:color w:val="000000"/>
          <w:sz w:val="28"/>
          <w:szCs w:val="28"/>
        </w:rPr>
        <w:t>.</w:t>
      </w:r>
    </w:p>
    <w:p w14:paraId="4BC17AC1" w14:textId="49E5BE2C" w:rsidR="00FA1EAC" w:rsidRDefault="002877E5" w:rsidP="00FA1EAC">
      <w:pPr>
        <w:spacing w:line="240" w:lineRule="auto"/>
        <w:ind w:firstLine="708"/>
        <w:rPr>
          <w:sz w:val="28"/>
          <w:szCs w:val="28"/>
          <w:highlight w:val="yellow"/>
        </w:rPr>
      </w:pPr>
      <w:r w:rsidRPr="00A2606F">
        <w:rPr>
          <w:color w:val="000000"/>
          <w:sz w:val="28"/>
          <w:szCs w:val="28"/>
        </w:rPr>
        <w:t xml:space="preserve">По результатам проведенных контрольных мероприятий </w:t>
      </w:r>
      <w:r w:rsidR="00D1022B" w:rsidRPr="00A2606F">
        <w:rPr>
          <w:color w:val="000000"/>
          <w:sz w:val="28"/>
          <w:szCs w:val="28"/>
        </w:rPr>
        <w:t xml:space="preserve">было </w:t>
      </w:r>
      <w:r w:rsidRPr="00A2606F">
        <w:rPr>
          <w:color w:val="000000"/>
          <w:sz w:val="28"/>
          <w:szCs w:val="28"/>
        </w:rPr>
        <w:t>подготовлено и направлено</w:t>
      </w:r>
      <w:r w:rsidR="00507B98" w:rsidRPr="00A2606F">
        <w:rPr>
          <w:color w:val="000000"/>
          <w:sz w:val="28"/>
          <w:szCs w:val="28"/>
        </w:rPr>
        <w:t xml:space="preserve"> </w:t>
      </w:r>
      <w:r w:rsidR="00A2606F" w:rsidRPr="00A2606F">
        <w:rPr>
          <w:color w:val="000000"/>
          <w:sz w:val="28"/>
          <w:szCs w:val="28"/>
        </w:rPr>
        <w:t>3</w:t>
      </w:r>
      <w:r w:rsidRPr="00A2606F">
        <w:rPr>
          <w:color w:val="000000"/>
          <w:sz w:val="28"/>
          <w:szCs w:val="28"/>
        </w:rPr>
        <w:t xml:space="preserve"> представлени</w:t>
      </w:r>
      <w:r w:rsidR="00F57B38" w:rsidRPr="00A2606F">
        <w:rPr>
          <w:color w:val="000000"/>
          <w:sz w:val="28"/>
          <w:szCs w:val="28"/>
        </w:rPr>
        <w:t>я</w:t>
      </w:r>
      <w:r w:rsidRPr="00A2606F">
        <w:rPr>
          <w:color w:val="000000"/>
          <w:sz w:val="28"/>
          <w:szCs w:val="28"/>
        </w:rPr>
        <w:t xml:space="preserve">, в которых содержалось </w:t>
      </w:r>
      <w:r w:rsidR="00A2606F" w:rsidRPr="00A2606F">
        <w:rPr>
          <w:color w:val="000000"/>
          <w:sz w:val="28"/>
          <w:szCs w:val="28"/>
        </w:rPr>
        <w:t>9</w:t>
      </w:r>
      <w:r w:rsidR="006C4159" w:rsidRPr="00A2606F">
        <w:rPr>
          <w:color w:val="000000"/>
          <w:sz w:val="28"/>
          <w:szCs w:val="28"/>
        </w:rPr>
        <w:t xml:space="preserve"> </w:t>
      </w:r>
      <w:r w:rsidRPr="00A2606F">
        <w:rPr>
          <w:color w:val="000000"/>
          <w:sz w:val="28"/>
          <w:szCs w:val="28"/>
        </w:rPr>
        <w:t>предложени</w:t>
      </w:r>
      <w:r w:rsidR="00D1022B" w:rsidRPr="00A2606F">
        <w:rPr>
          <w:color w:val="000000"/>
          <w:sz w:val="28"/>
          <w:szCs w:val="28"/>
        </w:rPr>
        <w:t>й</w:t>
      </w:r>
      <w:r w:rsidRPr="00A2606F">
        <w:rPr>
          <w:color w:val="000000"/>
          <w:sz w:val="28"/>
          <w:szCs w:val="28"/>
        </w:rPr>
        <w:t xml:space="preserve"> по устранению нарушений</w:t>
      </w:r>
      <w:r w:rsidR="000246FC" w:rsidRPr="00A2606F">
        <w:rPr>
          <w:color w:val="000000"/>
          <w:sz w:val="28"/>
          <w:szCs w:val="28"/>
        </w:rPr>
        <w:t xml:space="preserve"> и недостатков</w:t>
      </w:r>
      <w:r w:rsidR="00EF1791" w:rsidRPr="00A2606F">
        <w:rPr>
          <w:color w:val="000000"/>
          <w:sz w:val="28"/>
          <w:szCs w:val="28"/>
        </w:rPr>
        <w:t xml:space="preserve">. </w:t>
      </w:r>
      <w:r w:rsidR="00D1022B" w:rsidRPr="00A2606F">
        <w:rPr>
          <w:color w:val="000000"/>
          <w:sz w:val="28"/>
          <w:szCs w:val="28"/>
        </w:rPr>
        <w:t>Р</w:t>
      </w:r>
      <w:r w:rsidR="000246FC" w:rsidRPr="00A2606F">
        <w:rPr>
          <w:color w:val="000000"/>
          <w:sz w:val="28"/>
          <w:szCs w:val="28"/>
        </w:rPr>
        <w:t xml:space="preserve">екомендации и требования Контрольно-ревизионной комиссии </w:t>
      </w:r>
      <w:r w:rsidR="006C4159" w:rsidRPr="00A2606F">
        <w:rPr>
          <w:color w:val="000000"/>
          <w:sz w:val="28"/>
          <w:szCs w:val="28"/>
        </w:rPr>
        <w:t xml:space="preserve">были </w:t>
      </w:r>
      <w:r w:rsidR="000246FC" w:rsidRPr="00A2606F">
        <w:rPr>
          <w:color w:val="000000"/>
          <w:sz w:val="28"/>
          <w:szCs w:val="28"/>
        </w:rPr>
        <w:t>рассмотрены</w:t>
      </w:r>
      <w:r w:rsidR="00D1022B" w:rsidRPr="00A2606F">
        <w:rPr>
          <w:color w:val="000000"/>
          <w:sz w:val="28"/>
          <w:szCs w:val="28"/>
        </w:rPr>
        <w:t xml:space="preserve"> и</w:t>
      </w:r>
      <w:r w:rsidR="000246FC" w:rsidRPr="00A2606F">
        <w:rPr>
          <w:color w:val="000000"/>
          <w:sz w:val="28"/>
          <w:szCs w:val="28"/>
        </w:rPr>
        <w:t xml:space="preserve"> учтены</w:t>
      </w:r>
      <w:r w:rsidR="00DE1CA1" w:rsidRPr="00A2606F">
        <w:rPr>
          <w:color w:val="000000"/>
          <w:sz w:val="28"/>
          <w:szCs w:val="28"/>
        </w:rPr>
        <w:t>.</w:t>
      </w:r>
      <w:r w:rsidR="00BC1BA0" w:rsidRPr="003E32D2">
        <w:rPr>
          <w:color w:val="000000"/>
          <w:sz w:val="28"/>
          <w:szCs w:val="28"/>
          <w:highlight w:val="yellow"/>
        </w:rPr>
        <w:t xml:space="preserve"> </w:t>
      </w:r>
    </w:p>
    <w:p w14:paraId="506B4668" w14:textId="5C124AEF" w:rsidR="003E51B0" w:rsidRPr="00A2606F" w:rsidRDefault="003E51B0" w:rsidP="002A3C04">
      <w:pPr>
        <w:spacing w:line="240" w:lineRule="auto"/>
        <w:ind w:firstLine="708"/>
        <w:rPr>
          <w:color w:val="000000"/>
          <w:sz w:val="28"/>
          <w:szCs w:val="28"/>
        </w:rPr>
      </w:pPr>
      <w:r w:rsidRPr="00A2606F">
        <w:rPr>
          <w:color w:val="000000"/>
          <w:sz w:val="28"/>
          <w:szCs w:val="28"/>
        </w:rPr>
        <w:t>Информация о результатах контрольных мероприятий - Приложение № 2.</w:t>
      </w:r>
    </w:p>
    <w:p w14:paraId="1523E446" w14:textId="77777777" w:rsidR="00A2606F" w:rsidRDefault="00A2606F" w:rsidP="00A2606F">
      <w:pPr>
        <w:spacing w:line="240" w:lineRule="auto"/>
        <w:ind w:firstLine="708"/>
        <w:rPr>
          <w:sz w:val="28"/>
          <w:szCs w:val="28"/>
        </w:rPr>
      </w:pPr>
    </w:p>
    <w:p w14:paraId="2986E6A4" w14:textId="6E8F93BE" w:rsidR="00A2606F" w:rsidRDefault="00A2606F" w:rsidP="00A2606F">
      <w:pPr>
        <w:spacing w:line="240" w:lineRule="auto"/>
        <w:ind w:firstLine="708"/>
        <w:rPr>
          <w:sz w:val="28"/>
          <w:szCs w:val="28"/>
        </w:rPr>
      </w:pPr>
      <w:r w:rsidRPr="00A2606F">
        <w:rPr>
          <w:sz w:val="28"/>
          <w:szCs w:val="28"/>
        </w:rPr>
        <w:t xml:space="preserve">Также </w:t>
      </w:r>
      <w:r>
        <w:rPr>
          <w:sz w:val="28"/>
          <w:szCs w:val="28"/>
        </w:rPr>
        <w:t>п</w:t>
      </w:r>
      <w:r w:rsidRPr="00A2606F">
        <w:rPr>
          <w:sz w:val="28"/>
          <w:szCs w:val="28"/>
        </w:rPr>
        <w:t>о требованию Прокуратуры Смоленского района Смоленской области от 20.02.2024 № Исорг-20660017-609-24/67-20660017 сотрудниками Контрольно-ревизионной комиссии 28.02.2024 была проведена совместная проверка соблюдения требований законодательства о платежной дисциплине в отношении МУП «</w:t>
      </w:r>
      <w:proofErr w:type="spellStart"/>
      <w:r w:rsidRPr="00A2606F">
        <w:rPr>
          <w:sz w:val="28"/>
          <w:szCs w:val="28"/>
        </w:rPr>
        <w:t>Кощинское</w:t>
      </w:r>
      <w:proofErr w:type="spellEnd"/>
      <w:r w:rsidRPr="00A2606F">
        <w:rPr>
          <w:sz w:val="28"/>
          <w:szCs w:val="28"/>
        </w:rPr>
        <w:t>». По результатам проверки составлена справка от 01.02.2024 №1-СП и направлена в Прокуратуру Смоленского района.</w:t>
      </w:r>
    </w:p>
    <w:p w14:paraId="33E3D009" w14:textId="13E3FC7F" w:rsidR="00A2606F" w:rsidRPr="003E32D2" w:rsidRDefault="00A2606F" w:rsidP="00A2606F">
      <w:pPr>
        <w:spacing w:line="240" w:lineRule="auto"/>
        <w:ind w:firstLine="708"/>
        <w:rPr>
          <w:sz w:val="28"/>
          <w:szCs w:val="28"/>
          <w:highlight w:val="yellow"/>
        </w:rPr>
      </w:pPr>
      <w:r>
        <w:rPr>
          <w:sz w:val="28"/>
          <w:szCs w:val="28"/>
        </w:rPr>
        <w:t>С</w:t>
      </w:r>
      <w:r w:rsidRPr="00A2606F">
        <w:rPr>
          <w:sz w:val="28"/>
          <w:szCs w:val="28"/>
        </w:rPr>
        <w:t xml:space="preserve">правка </w:t>
      </w:r>
      <w:r w:rsidR="00304DA2" w:rsidRPr="00304DA2">
        <w:rPr>
          <w:sz w:val="28"/>
          <w:szCs w:val="28"/>
        </w:rPr>
        <w:t>о результатах совместной проверки соблюдения требований законодательства о платежной дисциплине в отношении МУП «</w:t>
      </w:r>
      <w:proofErr w:type="spellStart"/>
      <w:r w:rsidR="00304DA2" w:rsidRPr="00304DA2">
        <w:rPr>
          <w:sz w:val="28"/>
          <w:szCs w:val="28"/>
        </w:rPr>
        <w:t>Кощинское</w:t>
      </w:r>
      <w:proofErr w:type="spellEnd"/>
      <w:r w:rsidR="00304DA2" w:rsidRPr="00304DA2">
        <w:rPr>
          <w:sz w:val="28"/>
          <w:szCs w:val="28"/>
        </w:rPr>
        <w:t xml:space="preserve">» по требованию Прокуратуры Смоленского района Смоленской области </w:t>
      </w:r>
      <w:r>
        <w:rPr>
          <w:sz w:val="28"/>
          <w:szCs w:val="28"/>
        </w:rPr>
        <w:t>- Приложение № 3.</w:t>
      </w:r>
    </w:p>
    <w:p w14:paraId="660DA75B" w14:textId="77777777" w:rsidR="005A5E10" w:rsidRPr="003E32D2" w:rsidRDefault="005A5E10" w:rsidP="002A3C04">
      <w:pPr>
        <w:spacing w:line="240" w:lineRule="auto"/>
        <w:ind w:firstLine="708"/>
        <w:rPr>
          <w:bCs/>
          <w:sz w:val="28"/>
          <w:szCs w:val="28"/>
          <w:highlight w:val="yellow"/>
        </w:rPr>
      </w:pPr>
    </w:p>
    <w:p w14:paraId="21523EBB" w14:textId="68EE65D3" w:rsidR="00DF50F8" w:rsidRPr="003E32D2" w:rsidRDefault="00DF50F8" w:rsidP="00A26F76">
      <w:pPr>
        <w:spacing w:line="240" w:lineRule="auto"/>
        <w:ind w:left="708"/>
        <w:jc w:val="center"/>
        <w:rPr>
          <w:bCs/>
          <w:sz w:val="28"/>
          <w:szCs w:val="28"/>
          <w:highlight w:val="yellow"/>
        </w:rPr>
      </w:pPr>
      <w:r w:rsidRPr="00ED538E">
        <w:rPr>
          <w:bCs/>
          <w:sz w:val="28"/>
          <w:szCs w:val="28"/>
        </w:rPr>
        <w:t>5</w:t>
      </w:r>
      <w:r w:rsidR="00F57B38" w:rsidRPr="00ED538E">
        <w:rPr>
          <w:bCs/>
          <w:sz w:val="28"/>
          <w:szCs w:val="28"/>
        </w:rPr>
        <w:t>.</w:t>
      </w:r>
      <w:r w:rsidRPr="00ED538E">
        <w:rPr>
          <w:bCs/>
          <w:sz w:val="28"/>
          <w:szCs w:val="28"/>
        </w:rPr>
        <w:t xml:space="preserve"> Информационная деятельность.</w:t>
      </w:r>
    </w:p>
    <w:p w14:paraId="35D3F076" w14:textId="77777777" w:rsidR="00DF50F8" w:rsidRPr="003E32D2" w:rsidRDefault="00DF50F8" w:rsidP="00DF50F8">
      <w:pPr>
        <w:spacing w:line="240" w:lineRule="auto"/>
        <w:ind w:left="708"/>
        <w:rPr>
          <w:bCs/>
          <w:sz w:val="28"/>
          <w:szCs w:val="28"/>
          <w:highlight w:val="yellow"/>
        </w:rPr>
      </w:pPr>
    </w:p>
    <w:p w14:paraId="5866FA44" w14:textId="77777777" w:rsidR="00DF50F8" w:rsidRPr="00ED538E" w:rsidRDefault="00DF50F8" w:rsidP="00DF50F8">
      <w:pPr>
        <w:spacing w:line="240" w:lineRule="auto"/>
        <w:ind w:firstLine="708"/>
        <w:rPr>
          <w:color w:val="000000"/>
          <w:sz w:val="28"/>
          <w:szCs w:val="28"/>
        </w:rPr>
      </w:pPr>
      <w:r w:rsidRPr="00ED538E">
        <w:rPr>
          <w:color w:val="000000"/>
          <w:sz w:val="28"/>
          <w:szCs w:val="28"/>
        </w:rPr>
        <w:t xml:space="preserve">При осуществлении полномочий по внешнему муниципальному финансовому контролю Контрольно-ревизионная комиссия руководствуется </w:t>
      </w:r>
      <w:r w:rsidRPr="00ED538E">
        <w:rPr>
          <w:color w:val="000000"/>
          <w:sz w:val="28"/>
          <w:szCs w:val="28"/>
        </w:rPr>
        <w:lastRenderedPageBreak/>
        <w:t>Конституцией РФ, законодательством РФ, законодательством Смоленской области, муниципальными нормативными правовыми актами, Регламентом Контрольно-ревизионной комиссии, а также стандартами внешнего муниципального финансового контроля Контрольно-ревизионной комиссии.</w:t>
      </w:r>
    </w:p>
    <w:p w14:paraId="019BE2C4" w14:textId="122627C1" w:rsidR="00DF50F8" w:rsidRPr="00ED538E" w:rsidRDefault="00DF50F8" w:rsidP="00DF50F8">
      <w:pPr>
        <w:spacing w:line="240" w:lineRule="auto"/>
        <w:ind w:firstLine="708"/>
        <w:rPr>
          <w:color w:val="000000"/>
          <w:sz w:val="28"/>
          <w:szCs w:val="28"/>
        </w:rPr>
      </w:pPr>
      <w:r w:rsidRPr="00ED538E">
        <w:rPr>
          <w:color w:val="000000"/>
          <w:sz w:val="28"/>
          <w:szCs w:val="28"/>
        </w:rPr>
        <w:t>Обеспечен доступ к информации об организации деятельности Контрольно-ревизионной комиссии путем размещения информации на официальном сайте Администрации муниципального образования «Смоленский район» Смоленской области в сети «Интернет»</w:t>
      </w:r>
      <w:r w:rsidR="007C6D6C" w:rsidRPr="00ED538E">
        <w:rPr>
          <w:sz w:val="28"/>
          <w:szCs w:val="28"/>
        </w:rPr>
        <w:t xml:space="preserve"> по адресу</w:t>
      </w:r>
      <w:r w:rsidR="007C6D6C" w:rsidRPr="00ED538E">
        <w:t xml:space="preserve"> </w:t>
      </w:r>
      <w:r w:rsidR="007C6D6C" w:rsidRPr="00ED538E">
        <w:rPr>
          <w:color w:val="000000"/>
          <w:sz w:val="28"/>
          <w:szCs w:val="28"/>
        </w:rPr>
        <w:t>https://smol-ray.smolensk.ru/omsu/krk/</w:t>
      </w:r>
      <w:r w:rsidRPr="00ED538E">
        <w:rPr>
          <w:color w:val="000000"/>
          <w:sz w:val="28"/>
          <w:szCs w:val="28"/>
        </w:rPr>
        <w:t>.</w:t>
      </w:r>
    </w:p>
    <w:p w14:paraId="14FB8DFC" w14:textId="57E96750" w:rsidR="007C6D6C" w:rsidRPr="003E32D2" w:rsidRDefault="007C6D6C" w:rsidP="00DF50F8">
      <w:pPr>
        <w:spacing w:line="240" w:lineRule="auto"/>
        <w:ind w:firstLine="708"/>
        <w:rPr>
          <w:color w:val="000000"/>
          <w:sz w:val="28"/>
          <w:szCs w:val="28"/>
          <w:highlight w:val="yellow"/>
        </w:rPr>
      </w:pPr>
      <w:r w:rsidRPr="00ED538E">
        <w:rPr>
          <w:color w:val="000000"/>
          <w:sz w:val="28"/>
          <w:szCs w:val="28"/>
        </w:rPr>
        <w:t>Также Контрольно-ревизионная комиссия имеет свою официальную страницу в социальной сети «ВКонтакте»</w:t>
      </w:r>
      <w:r w:rsidR="00A26F76" w:rsidRPr="00ED538E">
        <w:rPr>
          <w:color w:val="000000"/>
          <w:sz w:val="28"/>
          <w:szCs w:val="28"/>
        </w:rPr>
        <w:t>.</w:t>
      </w:r>
    </w:p>
    <w:p w14:paraId="0ECA29D9" w14:textId="77777777" w:rsidR="00DF50F8" w:rsidRPr="003E32D2" w:rsidRDefault="00DF50F8" w:rsidP="00DF50F8">
      <w:pPr>
        <w:pStyle w:val="af"/>
        <w:spacing w:line="240" w:lineRule="auto"/>
        <w:ind w:left="1083"/>
        <w:rPr>
          <w:color w:val="000000"/>
          <w:sz w:val="28"/>
          <w:szCs w:val="28"/>
          <w:highlight w:val="yellow"/>
        </w:rPr>
      </w:pPr>
    </w:p>
    <w:p w14:paraId="3E746469" w14:textId="6229AF38" w:rsidR="00DF50F8" w:rsidRPr="00ED538E" w:rsidRDefault="00DF50F8" w:rsidP="00A26F76">
      <w:pPr>
        <w:pStyle w:val="af"/>
        <w:spacing w:line="240" w:lineRule="auto"/>
        <w:ind w:left="1083"/>
        <w:jc w:val="center"/>
        <w:rPr>
          <w:color w:val="000000"/>
          <w:sz w:val="28"/>
          <w:szCs w:val="28"/>
        </w:rPr>
      </w:pPr>
      <w:r w:rsidRPr="00ED538E">
        <w:rPr>
          <w:color w:val="000000"/>
          <w:sz w:val="28"/>
          <w:szCs w:val="28"/>
        </w:rPr>
        <w:t>6. Организационно-методическая деятельность.</w:t>
      </w:r>
    </w:p>
    <w:p w14:paraId="2529DE19" w14:textId="77777777" w:rsidR="00DF50F8" w:rsidRPr="00ED538E" w:rsidRDefault="00DF50F8" w:rsidP="002A3C04">
      <w:pPr>
        <w:spacing w:line="240" w:lineRule="auto"/>
        <w:ind w:firstLine="708"/>
        <w:rPr>
          <w:color w:val="000000"/>
          <w:sz w:val="28"/>
          <w:szCs w:val="28"/>
        </w:rPr>
      </w:pPr>
    </w:p>
    <w:p w14:paraId="4831FE29" w14:textId="0A1D67F5" w:rsidR="005A5E10" w:rsidRPr="00ED538E" w:rsidRDefault="00DF50F8" w:rsidP="002A3C04">
      <w:pPr>
        <w:spacing w:line="240" w:lineRule="auto"/>
        <w:ind w:firstLine="708"/>
        <w:rPr>
          <w:color w:val="000000"/>
          <w:sz w:val="28"/>
          <w:szCs w:val="28"/>
        </w:rPr>
      </w:pPr>
      <w:r w:rsidRPr="00ED538E">
        <w:rPr>
          <w:color w:val="000000"/>
          <w:sz w:val="28"/>
          <w:szCs w:val="28"/>
        </w:rPr>
        <w:t>Все сотрудники Контрольно-ревизионной комиссии имеют высшее профессиональное образование.</w:t>
      </w:r>
    </w:p>
    <w:p w14:paraId="3761DC5A" w14:textId="15F9F35B" w:rsidR="00C44C5D" w:rsidRPr="00ED538E" w:rsidRDefault="00C44C5D" w:rsidP="00C44C5D">
      <w:pPr>
        <w:spacing w:line="240" w:lineRule="auto"/>
        <w:ind w:firstLine="708"/>
        <w:rPr>
          <w:color w:val="000000" w:themeColor="text1"/>
          <w:sz w:val="28"/>
          <w:szCs w:val="28"/>
        </w:rPr>
      </w:pPr>
      <w:r w:rsidRPr="00ED538E">
        <w:rPr>
          <w:color w:val="000000" w:themeColor="text1"/>
          <w:sz w:val="28"/>
          <w:szCs w:val="28"/>
        </w:rPr>
        <w:t>В 202</w:t>
      </w:r>
      <w:r w:rsidR="00ED538E" w:rsidRPr="00ED538E">
        <w:rPr>
          <w:color w:val="000000" w:themeColor="text1"/>
          <w:sz w:val="28"/>
          <w:szCs w:val="28"/>
        </w:rPr>
        <w:t>4</w:t>
      </w:r>
      <w:r w:rsidRPr="00ED538E">
        <w:rPr>
          <w:color w:val="000000" w:themeColor="text1"/>
          <w:sz w:val="28"/>
          <w:szCs w:val="28"/>
        </w:rPr>
        <w:t xml:space="preserve"> году деятельность Контрольно-ревизионной комиссии</w:t>
      </w:r>
      <w:r w:rsidR="00F57B38" w:rsidRPr="00ED538E">
        <w:rPr>
          <w:color w:val="000000" w:themeColor="text1"/>
          <w:sz w:val="28"/>
          <w:szCs w:val="28"/>
        </w:rPr>
        <w:t>,</w:t>
      </w:r>
      <w:r w:rsidRPr="00ED538E">
        <w:rPr>
          <w:color w:val="000000" w:themeColor="text1"/>
          <w:sz w:val="28"/>
          <w:szCs w:val="28"/>
        </w:rPr>
        <w:t xml:space="preserve"> </w:t>
      </w:r>
      <w:r w:rsidR="00F57B38" w:rsidRPr="00ED538E">
        <w:rPr>
          <w:color w:val="000000" w:themeColor="text1"/>
          <w:sz w:val="28"/>
          <w:szCs w:val="28"/>
        </w:rPr>
        <w:t xml:space="preserve">как и все предыдущие годы, </w:t>
      </w:r>
      <w:r w:rsidRPr="00ED538E">
        <w:rPr>
          <w:color w:val="000000" w:themeColor="text1"/>
          <w:sz w:val="28"/>
          <w:szCs w:val="28"/>
        </w:rPr>
        <w:t>была направлена на выявление законности использования бюджетных средств районного бюджета, бюджетов поселений, раскрытию фактов отклонений финансово-хозяйственной деятельности объектов контроля от норм действующего законодательства, а также на выработку предложений по их устранению.</w:t>
      </w:r>
    </w:p>
    <w:p w14:paraId="05DB5A5E" w14:textId="3237EBA8" w:rsidR="00F57B38" w:rsidRPr="00ED538E" w:rsidRDefault="00F57B38" w:rsidP="00C44C5D">
      <w:pPr>
        <w:spacing w:line="240" w:lineRule="auto"/>
        <w:ind w:firstLine="708"/>
        <w:rPr>
          <w:color w:val="000000"/>
          <w:sz w:val="28"/>
          <w:szCs w:val="28"/>
        </w:rPr>
      </w:pPr>
      <w:r w:rsidRPr="00ED538E">
        <w:rPr>
          <w:sz w:val="28"/>
          <w:szCs w:val="28"/>
        </w:rPr>
        <w:t>В 202</w:t>
      </w:r>
      <w:r w:rsidR="003E32D2" w:rsidRPr="00ED538E">
        <w:rPr>
          <w:sz w:val="28"/>
          <w:szCs w:val="28"/>
        </w:rPr>
        <w:t>4</w:t>
      </w:r>
      <w:r w:rsidRPr="00ED538E">
        <w:rPr>
          <w:sz w:val="28"/>
          <w:szCs w:val="28"/>
        </w:rPr>
        <w:t xml:space="preserve"> году сотрудники Контрольно-ревизионной комиссии </w:t>
      </w:r>
      <w:r w:rsidR="001D58B2">
        <w:rPr>
          <w:sz w:val="28"/>
          <w:szCs w:val="28"/>
        </w:rPr>
        <w:t>ежемесячно</w:t>
      </w:r>
      <w:r w:rsidRPr="00ED538E">
        <w:rPr>
          <w:sz w:val="28"/>
          <w:szCs w:val="28"/>
        </w:rPr>
        <w:t xml:space="preserve"> принимали участие в обучающихся мероприятиях контрольно-счетных органов Российской Федерации в режиме видеоконференцсвязи.</w:t>
      </w:r>
    </w:p>
    <w:p w14:paraId="0078DA78" w14:textId="77777777" w:rsidR="00C44C5D" w:rsidRPr="00ED538E" w:rsidRDefault="00C44C5D" w:rsidP="002A3C04">
      <w:pPr>
        <w:spacing w:line="240" w:lineRule="auto"/>
        <w:ind w:firstLine="708"/>
        <w:rPr>
          <w:color w:val="000000"/>
          <w:sz w:val="28"/>
          <w:szCs w:val="28"/>
        </w:rPr>
      </w:pPr>
    </w:p>
    <w:p w14:paraId="432F1A3A" w14:textId="512C7CAB" w:rsidR="00087F6A" w:rsidRPr="00ED538E" w:rsidRDefault="00A26F76" w:rsidP="00A26F76">
      <w:pPr>
        <w:pStyle w:val="af"/>
        <w:spacing w:line="240" w:lineRule="auto"/>
        <w:ind w:left="0"/>
        <w:jc w:val="center"/>
        <w:rPr>
          <w:color w:val="000000"/>
          <w:sz w:val="28"/>
          <w:szCs w:val="28"/>
        </w:rPr>
      </w:pPr>
      <w:r w:rsidRPr="00ED538E">
        <w:rPr>
          <w:color w:val="000000"/>
          <w:sz w:val="28"/>
          <w:szCs w:val="28"/>
        </w:rPr>
        <w:t>7. </w:t>
      </w:r>
      <w:r w:rsidR="00DF50F8" w:rsidRPr="00ED538E">
        <w:rPr>
          <w:color w:val="000000"/>
          <w:sz w:val="28"/>
          <w:szCs w:val="28"/>
        </w:rPr>
        <w:t>Финансовое обеспечение.</w:t>
      </w:r>
    </w:p>
    <w:p w14:paraId="010E0561" w14:textId="77777777" w:rsidR="009C41B7" w:rsidRPr="00ED538E" w:rsidRDefault="009C41B7" w:rsidP="009C41B7">
      <w:pPr>
        <w:spacing w:line="240" w:lineRule="auto"/>
        <w:ind w:firstLine="708"/>
        <w:rPr>
          <w:color w:val="000000"/>
          <w:sz w:val="28"/>
          <w:szCs w:val="28"/>
        </w:rPr>
      </w:pPr>
    </w:p>
    <w:p w14:paraId="40C5AB4B" w14:textId="752B6AC6" w:rsidR="00DC0BEB" w:rsidRPr="00ED538E" w:rsidRDefault="00DC0BEB" w:rsidP="008D49BD">
      <w:pPr>
        <w:spacing w:line="240" w:lineRule="auto"/>
        <w:ind w:firstLine="708"/>
        <w:rPr>
          <w:color w:val="000000"/>
          <w:sz w:val="28"/>
          <w:szCs w:val="28"/>
        </w:rPr>
      </w:pPr>
      <w:r w:rsidRPr="00ED538E">
        <w:rPr>
          <w:color w:val="000000"/>
          <w:sz w:val="28"/>
          <w:szCs w:val="28"/>
        </w:rPr>
        <w:t>Финансовое обеспечение деятельности Контрольно-ревизионной комиссии осуществлялось в пределах бюджетных средств, предусмотренных на эти цели в бюджете муниципального образования «</w:t>
      </w:r>
      <w:r w:rsidR="008D49BD" w:rsidRPr="00ED538E">
        <w:rPr>
          <w:color w:val="000000"/>
          <w:sz w:val="28"/>
          <w:szCs w:val="28"/>
        </w:rPr>
        <w:t>Смоленский</w:t>
      </w:r>
      <w:r w:rsidRPr="00ED538E">
        <w:rPr>
          <w:color w:val="000000"/>
          <w:sz w:val="28"/>
          <w:szCs w:val="28"/>
        </w:rPr>
        <w:t xml:space="preserve"> район» Смоленской области на 20</w:t>
      </w:r>
      <w:r w:rsidR="00EE0590" w:rsidRPr="00ED538E">
        <w:rPr>
          <w:color w:val="000000"/>
          <w:sz w:val="28"/>
          <w:szCs w:val="28"/>
        </w:rPr>
        <w:t>2</w:t>
      </w:r>
      <w:r w:rsidR="00ED538E" w:rsidRPr="00ED538E">
        <w:rPr>
          <w:color w:val="000000"/>
          <w:sz w:val="28"/>
          <w:szCs w:val="28"/>
        </w:rPr>
        <w:t>4</w:t>
      </w:r>
      <w:r w:rsidRPr="00ED538E">
        <w:rPr>
          <w:color w:val="000000"/>
          <w:sz w:val="28"/>
          <w:szCs w:val="28"/>
        </w:rPr>
        <w:t xml:space="preserve"> год.</w:t>
      </w:r>
    </w:p>
    <w:p w14:paraId="7A492898" w14:textId="34B52769" w:rsidR="00DC0BEB" w:rsidRPr="001E44E8" w:rsidRDefault="00DC0BEB" w:rsidP="008D49BD">
      <w:pPr>
        <w:spacing w:line="240" w:lineRule="auto"/>
        <w:ind w:firstLine="708"/>
        <w:rPr>
          <w:color w:val="000000"/>
          <w:sz w:val="28"/>
          <w:szCs w:val="28"/>
        </w:rPr>
      </w:pPr>
      <w:r w:rsidRPr="001E44E8">
        <w:rPr>
          <w:color w:val="000000"/>
          <w:sz w:val="28"/>
          <w:szCs w:val="28"/>
        </w:rPr>
        <w:t>Утвержденная сумма бюджетных ассигнований на содержание Контрольно-ревизионной комиссии в</w:t>
      </w:r>
      <w:r w:rsidR="00BE2355" w:rsidRPr="001E44E8">
        <w:rPr>
          <w:color w:val="000000"/>
          <w:sz w:val="28"/>
          <w:szCs w:val="28"/>
        </w:rPr>
        <w:t xml:space="preserve"> бюджете муниципального образования «Смоленский район» Смоленской области</w:t>
      </w:r>
      <w:r w:rsidR="00103DA7" w:rsidRPr="001E44E8">
        <w:rPr>
          <w:color w:val="000000"/>
          <w:sz w:val="28"/>
          <w:szCs w:val="28"/>
        </w:rPr>
        <w:t xml:space="preserve"> в</w:t>
      </w:r>
      <w:r w:rsidRPr="001E44E8">
        <w:rPr>
          <w:color w:val="000000"/>
          <w:sz w:val="28"/>
          <w:szCs w:val="28"/>
        </w:rPr>
        <w:t xml:space="preserve"> 20</w:t>
      </w:r>
      <w:r w:rsidR="00EE0590" w:rsidRPr="001E44E8">
        <w:rPr>
          <w:color w:val="000000"/>
          <w:sz w:val="28"/>
          <w:szCs w:val="28"/>
        </w:rPr>
        <w:t>2</w:t>
      </w:r>
      <w:r w:rsidR="00524AA4" w:rsidRPr="001E44E8">
        <w:rPr>
          <w:color w:val="000000"/>
          <w:sz w:val="28"/>
          <w:szCs w:val="28"/>
        </w:rPr>
        <w:t>4</w:t>
      </w:r>
      <w:r w:rsidRPr="001E44E8">
        <w:rPr>
          <w:color w:val="000000"/>
          <w:sz w:val="28"/>
          <w:szCs w:val="28"/>
        </w:rPr>
        <w:t xml:space="preserve"> году</w:t>
      </w:r>
      <w:r w:rsidR="00524AA4" w:rsidRPr="001E44E8">
        <w:rPr>
          <w:color w:val="000000"/>
          <w:sz w:val="28"/>
          <w:szCs w:val="28"/>
        </w:rPr>
        <w:t xml:space="preserve"> (с учетом проведения мероприятий по ликвидации юридического лица)</w:t>
      </w:r>
      <w:r w:rsidRPr="001E44E8">
        <w:rPr>
          <w:color w:val="000000"/>
          <w:sz w:val="28"/>
          <w:szCs w:val="28"/>
        </w:rPr>
        <w:t xml:space="preserve"> составила </w:t>
      </w:r>
      <w:r w:rsidR="00A26F76" w:rsidRPr="001E44E8">
        <w:rPr>
          <w:color w:val="000000"/>
          <w:sz w:val="28"/>
          <w:szCs w:val="28"/>
        </w:rPr>
        <w:t xml:space="preserve">в сумме </w:t>
      </w:r>
      <w:bookmarkStart w:id="2" w:name="_Hlk191544722"/>
      <w:r w:rsidR="008D4F17" w:rsidRPr="001E44E8">
        <w:rPr>
          <w:color w:val="000000"/>
          <w:sz w:val="28"/>
          <w:szCs w:val="28"/>
        </w:rPr>
        <w:t>2</w:t>
      </w:r>
      <w:r w:rsidR="008D4F17" w:rsidRPr="001E44E8">
        <w:rPr>
          <w:color w:val="000000"/>
          <w:sz w:val="28"/>
          <w:szCs w:val="28"/>
        </w:rPr>
        <w:t> </w:t>
      </w:r>
      <w:r w:rsidR="008D4F17" w:rsidRPr="001E44E8">
        <w:rPr>
          <w:color w:val="000000"/>
          <w:sz w:val="28"/>
          <w:szCs w:val="28"/>
        </w:rPr>
        <w:t>589</w:t>
      </w:r>
      <w:r w:rsidR="008D4F17" w:rsidRPr="001E44E8">
        <w:rPr>
          <w:color w:val="000000"/>
          <w:sz w:val="28"/>
          <w:szCs w:val="28"/>
        </w:rPr>
        <w:t>,</w:t>
      </w:r>
      <w:r w:rsidR="008D4F17" w:rsidRPr="001E44E8">
        <w:rPr>
          <w:color w:val="000000"/>
          <w:sz w:val="28"/>
          <w:szCs w:val="28"/>
        </w:rPr>
        <w:t>0</w:t>
      </w:r>
      <w:bookmarkEnd w:id="2"/>
      <w:r w:rsidRPr="001E44E8">
        <w:rPr>
          <w:color w:val="000000"/>
          <w:sz w:val="28"/>
          <w:szCs w:val="28"/>
        </w:rPr>
        <w:t xml:space="preserve"> тыс. руб</w:t>
      </w:r>
      <w:r w:rsidR="00631170" w:rsidRPr="001E44E8">
        <w:rPr>
          <w:color w:val="000000"/>
          <w:sz w:val="28"/>
          <w:szCs w:val="28"/>
        </w:rPr>
        <w:t>лей</w:t>
      </w:r>
      <w:r w:rsidRPr="001E44E8">
        <w:rPr>
          <w:color w:val="000000"/>
          <w:sz w:val="28"/>
          <w:szCs w:val="28"/>
        </w:rPr>
        <w:t xml:space="preserve">. Кассовое исполнение составило </w:t>
      </w:r>
      <w:r w:rsidR="008D4F17" w:rsidRPr="001E44E8">
        <w:rPr>
          <w:color w:val="000000"/>
          <w:sz w:val="28"/>
          <w:szCs w:val="28"/>
        </w:rPr>
        <w:t>2 589,0</w:t>
      </w:r>
      <w:r w:rsidRPr="001E44E8">
        <w:rPr>
          <w:color w:val="000000"/>
          <w:sz w:val="28"/>
          <w:szCs w:val="28"/>
        </w:rPr>
        <w:t xml:space="preserve"> тыс. руб</w:t>
      </w:r>
      <w:r w:rsidR="00631170" w:rsidRPr="001E44E8">
        <w:rPr>
          <w:color w:val="000000"/>
          <w:sz w:val="28"/>
          <w:szCs w:val="28"/>
        </w:rPr>
        <w:t>лей</w:t>
      </w:r>
      <w:r w:rsidRPr="001E44E8">
        <w:rPr>
          <w:color w:val="000000"/>
          <w:sz w:val="28"/>
          <w:szCs w:val="28"/>
        </w:rPr>
        <w:t>, межбюджетны</w:t>
      </w:r>
      <w:r w:rsidR="009266C7" w:rsidRPr="001E44E8">
        <w:rPr>
          <w:color w:val="000000"/>
          <w:sz w:val="28"/>
          <w:szCs w:val="28"/>
        </w:rPr>
        <w:t xml:space="preserve">е </w:t>
      </w:r>
      <w:r w:rsidRPr="001E44E8">
        <w:rPr>
          <w:color w:val="000000"/>
          <w:sz w:val="28"/>
          <w:szCs w:val="28"/>
        </w:rPr>
        <w:t>трансферт</w:t>
      </w:r>
      <w:r w:rsidR="009266C7" w:rsidRPr="001E44E8">
        <w:rPr>
          <w:color w:val="000000"/>
          <w:sz w:val="28"/>
          <w:szCs w:val="28"/>
        </w:rPr>
        <w:t>ы</w:t>
      </w:r>
      <w:r w:rsidRPr="001E44E8">
        <w:rPr>
          <w:color w:val="000000"/>
          <w:sz w:val="28"/>
          <w:szCs w:val="28"/>
        </w:rPr>
        <w:t xml:space="preserve"> </w:t>
      </w:r>
      <w:r w:rsidR="00E35609" w:rsidRPr="001E44E8">
        <w:rPr>
          <w:color w:val="000000"/>
          <w:sz w:val="28"/>
          <w:szCs w:val="28"/>
        </w:rPr>
        <w:t xml:space="preserve">по передаче полномочий </w:t>
      </w:r>
      <w:r w:rsidRPr="001E44E8">
        <w:rPr>
          <w:color w:val="000000"/>
          <w:sz w:val="28"/>
          <w:szCs w:val="28"/>
        </w:rPr>
        <w:t xml:space="preserve">из бюджетов сельских поселений </w:t>
      </w:r>
      <w:r w:rsidR="009266C7" w:rsidRPr="001E44E8">
        <w:rPr>
          <w:color w:val="000000"/>
          <w:sz w:val="28"/>
          <w:szCs w:val="28"/>
        </w:rPr>
        <w:t>поступили в сумме</w:t>
      </w:r>
      <w:r w:rsidRPr="001E44E8">
        <w:rPr>
          <w:color w:val="000000"/>
          <w:sz w:val="28"/>
          <w:szCs w:val="28"/>
        </w:rPr>
        <w:t xml:space="preserve"> </w:t>
      </w:r>
      <w:r w:rsidR="001E44E8" w:rsidRPr="001E44E8">
        <w:rPr>
          <w:color w:val="000000"/>
          <w:sz w:val="28"/>
          <w:szCs w:val="28"/>
        </w:rPr>
        <w:t>479,7</w:t>
      </w:r>
      <w:r w:rsidRPr="001E44E8">
        <w:rPr>
          <w:color w:val="000000"/>
          <w:sz w:val="28"/>
          <w:szCs w:val="28"/>
        </w:rPr>
        <w:t xml:space="preserve"> тыс. руб</w:t>
      </w:r>
      <w:r w:rsidR="00631170" w:rsidRPr="001E44E8">
        <w:rPr>
          <w:color w:val="000000"/>
          <w:sz w:val="28"/>
          <w:szCs w:val="28"/>
        </w:rPr>
        <w:t>лей</w:t>
      </w:r>
      <w:r w:rsidRPr="001E44E8">
        <w:rPr>
          <w:color w:val="000000"/>
          <w:sz w:val="28"/>
          <w:szCs w:val="28"/>
        </w:rPr>
        <w:t>.</w:t>
      </w:r>
    </w:p>
    <w:p w14:paraId="63A752F1" w14:textId="081956D9" w:rsidR="00DC0BEB" w:rsidRPr="003E32D2" w:rsidRDefault="00E35609" w:rsidP="00C6537D">
      <w:pPr>
        <w:spacing w:line="240" w:lineRule="auto"/>
        <w:ind w:firstLine="708"/>
        <w:rPr>
          <w:color w:val="000000"/>
          <w:sz w:val="28"/>
          <w:szCs w:val="28"/>
          <w:highlight w:val="yellow"/>
        </w:rPr>
      </w:pPr>
      <w:r w:rsidRPr="003E32D2">
        <w:rPr>
          <w:color w:val="000000"/>
          <w:sz w:val="28"/>
          <w:szCs w:val="28"/>
        </w:rPr>
        <w:t>Ш</w:t>
      </w:r>
      <w:r w:rsidR="00BD3BEE" w:rsidRPr="003E32D2">
        <w:rPr>
          <w:color w:val="000000"/>
          <w:sz w:val="28"/>
          <w:szCs w:val="28"/>
        </w:rPr>
        <w:t>татная численность сотрудников Контрольно-ревизионной комиссии составл</w:t>
      </w:r>
      <w:r w:rsidRPr="003E32D2">
        <w:rPr>
          <w:color w:val="000000"/>
          <w:sz w:val="28"/>
          <w:szCs w:val="28"/>
        </w:rPr>
        <w:t>яет</w:t>
      </w:r>
      <w:r w:rsidR="00BD3BEE" w:rsidRPr="003E32D2">
        <w:rPr>
          <w:color w:val="000000"/>
          <w:sz w:val="28"/>
          <w:szCs w:val="28"/>
        </w:rPr>
        <w:t xml:space="preserve"> </w:t>
      </w:r>
      <w:r w:rsidR="00D1022B" w:rsidRPr="003E32D2">
        <w:rPr>
          <w:color w:val="000000"/>
          <w:sz w:val="28"/>
          <w:szCs w:val="28"/>
        </w:rPr>
        <w:t>3</w:t>
      </w:r>
      <w:r w:rsidR="00BD3BEE" w:rsidRPr="003E32D2">
        <w:rPr>
          <w:color w:val="000000"/>
          <w:sz w:val="28"/>
          <w:szCs w:val="28"/>
        </w:rPr>
        <w:t xml:space="preserve"> человека</w:t>
      </w:r>
      <w:r w:rsidR="00D1022B" w:rsidRPr="003E32D2">
        <w:rPr>
          <w:color w:val="000000"/>
          <w:sz w:val="28"/>
          <w:szCs w:val="28"/>
        </w:rPr>
        <w:t xml:space="preserve">, фактическая численность на </w:t>
      </w:r>
      <w:r w:rsidR="003E32D2" w:rsidRPr="003E32D2">
        <w:rPr>
          <w:color w:val="000000"/>
          <w:sz w:val="28"/>
          <w:szCs w:val="28"/>
        </w:rPr>
        <w:t>31</w:t>
      </w:r>
      <w:r w:rsidR="00D1022B" w:rsidRPr="003E32D2">
        <w:rPr>
          <w:color w:val="000000"/>
          <w:sz w:val="28"/>
          <w:szCs w:val="28"/>
        </w:rPr>
        <w:t>.</w:t>
      </w:r>
      <w:r w:rsidR="003E32D2" w:rsidRPr="003E32D2">
        <w:rPr>
          <w:color w:val="000000"/>
          <w:sz w:val="28"/>
          <w:szCs w:val="28"/>
        </w:rPr>
        <w:t>12</w:t>
      </w:r>
      <w:r w:rsidR="00D1022B" w:rsidRPr="003E32D2">
        <w:rPr>
          <w:color w:val="000000"/>
          <w:sz w:val="28"/>
          <w:szCs w:val="28"/>
        </w:rPr>
        <w:t>.202</w:t>
      </w:r>
      <w:r w:rsidR="00C44C5D" w:rsidRPr="003E32D2">
        <w:rPr>
          <w:color w:val="000000"/>
          <w:sz w:val="28"/>
          <w:szCs w:val="28"/>
        </w:rPr>
        <w:t>4</w:t>
      </w:r>
      <w:r w:rsidR="00D1022B" w:rsidRPr="003E32D2">
        <w:rPr>
          <w:color w:val="000000"/>
          <w:sz w:val="28"/>
          <w:szCs w:val="28"/>
        </w:rPr>
        <w:t xml:space="preserve"> составила 2 человека</w:t>
      </w:r>
      <w:r w:rsidR="00A504FC" w:rsidRPr="003E32D2">
        <w:rPr>
          <w:color w:val="000000"/>
          <w:sz w:val="28"/>
          <w:szCs w:val="28"/>
        </w:rPr>
        <w:t>.</w:t>
      </w:r>
    </w:p>
    <w:p w14:paraId="595AED38" w14:textId="77777777" w:rsidR="00DF50F8" w:rsidRPr="003E32D2" w:rsidRDefault="00DF50F8" w:rsidP="00CF1442">
      <w:pPr>
        <w:spacing w:line="240" w:lineRule="auto"/>
        <w:ind w:firstLine="708"/>
        <w:rPr>
          <w:color w:val="000000"/>
          <w:sz w:val="28"/>
          <w:szCs w:val="28"/>
          <w:highlight w:val="yellow"/>
        </w:rPr>
      </w:pPr>
    </w:p>
    <w:p w14:paraId="7B87B714" w14:textId="34CF37D4" w:rsidR="00DF50F8" w:rsidRPr="005F11EC" w:rsidRDefault="00DF50F8" w:rsidP="00A26F76">
      <w:pPr>
        <w:spacing w:line="240" w:lineRule="auto"/>
        <w:ind w:firstLine="708"/>
        <w:jc w:val="center"/>
        <w:rPr>
          <w:color w:val="000000"/>
          <w:sz w:val="28"/>
          <w:szCs w:val="28"/>
        </w:rPr>
      </w:pPr>
      <w:r w:rsidRPr="005F11EC">
        <w:rPr>
          <w:color w:val="000000"/>
          <w:sz w:val="28"/>
          <w:szCs w:val="28"/>
        </w:rPr>
        <w:t>8. Основные направления деятельности в следующем плановом периоде.</w:t>
      </w:r>
    </w:p>
    <w:p w14:paraId="6C922B16" w14:textId="77777777" w:rsidR="00DF50F8" w:rsidRPr="005F11EC" w:rsidRDefault="00DF50F8" w:rsidP="00CF1442">
      <w:pPr>
        <w:spacing w:line="240" w:lineRule="auto"/>
        <w:ind w:firstLine="708"/>
        <w:rPr>
          <w:color w:val="000000"/>
          <w:sz w:val="28"/>
          <w:szCs w:val="28"/>
        </w:rPr>
      </w:pPr>
    </w:p>
    <w:p w14:paraId="39E38294" w14:textId="313B94DC" w:rsidR="00784005" w:rsidRPr="005F11EC" w:rsidRDefault="00784005" w:rsidP="00DF50F8">
      <w:pPr>
        <w:spacing w:line="240" w:lineRule="auto"/>
        <w:ind w:firstLine="708"/>
        <w:rPr>
          <w:color w:val="000000"/>
          <w:sz w:val="28"/>
          <w:szCs w:val="28"/>
        </w:rPr>
      </w:pPr>
      <w:r w:rsidRPr="005F11EC">
        <w:rPr>
          <w:color w:val="000000"/>
          <w:sz w:val="28"/>
          <w:szCs w:val="28"/>
        </w:rPr>
        <w:t>В 2025 году планируется завершение ликвидационных мероприятий</w:t>
      </w:r>
      <w:r w:rsidR="00E63C88" w:rsidRPr="005F11EC">
        <w:rPr>
          <w:color w:val="000000"/>
          <w:sz w:val="28"/>
          <w:szCs w:val="28"/>
        </w:rPr>
        <w:t xml:space="preserve"> по Контрольно-ревизионной комиссии муниципального образования «Смоленский район» Смоленской области</w:t>
      </w:r>
      <w:r w:rsidR="005F11EC" w:rsidRPr="005F11EC">
        <w:rPr>
          <w:color w:val="000000"/>
          <w:sz w:val="28"/>
          <w:szCs w:val="28"/>
        </w:rPr>
        <w:t>.</w:t>
      </w:r>
    </w:p>
    <w:p w14:paraId="213B2BF7" w14:textId="4028CA8B" w:rsidR="005F11EC" w:rsidRDefault="00DF50F8" w:rsidP="00DF50F8">
      <w:pPr>
        <w:spacing w:line="240" w:lineRule="auto"/>
        <w:ind w:firstLine="708"/>
        <w:rPr>
          <w:color w:val="000000"/>
          <w:sz w:val="28"/>
          <w:szCs w:val="28"/>
        </w:rPr>
      </w:pPr>
      <w:r w:rsidRPr="005F11EC">
        <w:rPr>
          <w:color w:val="000000"/>
          <w:sz w:val="28"/>
          <w:szCs w:val="28"/>
        </w:rPr>
        <w:lastRenderedPageBreak/>
        <w:t>В 202</w:t>
      </w:r>
      <w:r w:rsidR="005F11EC" w:rsidRPr="005F11EC">
        <w:rPr>
          <w:color w:val="000000"/>
          <w:sz w:val="28"/>
          <w:szCs w:val="28"/>
        </w:rPr>
        <w:t>5</w:t>
      </w:r>
      <w:r w:rsidRPr="005F11EC">
        <w:rPr>
          <w:color w:val="000000"/>
          <w:sz w:val="28"/>
          <w:szCs w:val="28"/>
        </w:rPr>
        <w:t xml:space="preserve"> году </w:t>
      </w:r>
      <w:r w:rsidR="005F11EC" w:rsidRPr="005F11EC">
        <w:rPr>
          <w:color w:val="000000"/>
          <w:sz w:val="28"/>
          <w:szCs w:val="28"/>
        </w:rPr>
        <w:t xml:space="preserve">работу по </w:t>
      </w:r>
      <w:r w:rsidR="005F11EC" w:rsidRPr="005F11EC">
        <w:rPr>
          <w:color w:val="000000"/>
          <w:sz w:val="28"/>
          <w:szCs w:val="28"/>
        </w:rPr>
        <w:t xml:space="preserve">организации и </w:t>
      </w:r>
      <w:r w:rsidR="005F11EC" w:rsidRPr="005F11EC">
        <w:rPr>
          <w:color w:val="000000"/>
          <w:sz w:val="28"/>
          <w:szCs w:val="28"/>
        </w:rPr>
        <w:t xml:space="preserve">совершенствованию внешнего муниципального финансового контроля в Смоленском муниципальном округе Смоленской области и </w:t>
      </w:r>
      <w:r w:rsidR="005F11EC">
        <w:rPr>
          <w:color w:val="000000"/>
          <w:sz w:val="28"/>
          <w:szCs w:val="28"/>
        </w:rPr>
        <w:t>обеспечение</w:t>
      </w:r>
      <w:r w:rsidR="005F11EC" w:rsidRPr="005F11EC">
        <w:rPr>
          <w:color w:val="000000"/>
          <w:sz w:val="28"/>
          <w:szCs w:val="28"/>
        </w:rPr>
        <w:t xml:space="preserve"> исполнени</w:t>
      </w:r>
      <w:r w:rsidR="005F11EC">
        <w:rPr>
          <w:color w:val="000000"/>
          <w:sz w:val="28"/>
          <w:szCs w:val="28"/>
        </w:rPr>
        <w:t>я</w:t>
      </w:r>
      <w:r w:rsidR="005F11EC" w:rsidRPr="005F11EC">
        <w:rPr>
          <w:color w:val="000000"/>
          <w:sz w:val="28"/>
          <w:szCs w:val="28"/>
        </w:rPr>
        <w:t xml:space="preserve"> возложенных на контрольно-счетный орган муниципального образования полномочий</w:t>
      </w:r>
      <w:r w:rsidR="005F11EC">
        <w:rPr>
          <w:color w:val="000000"/>
          <w:sz w:val="28"/>
          <w:szCs w:val="28"/>
        </w:rPr>
        <w:t xml:space="preserve"> продолжит</w:t>
      </w:r>
      <w:r w:rsidR="005F11EC" w:rsidRPr="005F11EC">
        <w:rPr>
          <w:color w:val="000000"/>
          <w:sz w:val="28"/>
          <w:szCs w:val="28"/>
        </w:rPr>
        <w:t xml:space="preserve"> </w:t>
      </w:r>
      <w:r w:rsidR="005F11EC" w:rsidRPr="005F11EC">
        <w:rPr>
          <w:color w:val="000000"/>
          <w:sz w:val="28"/>
          <w:szCs w:val="28"/>
        </w:rPr>
        <w:t xml:space="preserve">правопреемник </w:t>
      </w:r>
      <w:r w:rsidR="005F11EC" w:rsidRPr="005F11EC">
        <w:rPr>
          <w:color w:val="000000"/>
          <w:sz w:val="28"/>
          <w:szCs w:val="28"/>
        </w:rPr>
        <w:t xml:space="preserve">Контрольно-ревизионной комиссии муниципального образования «Смоленский район» Смоленской области </w:t>
      </w:r>
      <w:r w:rsidR="005F11EC">
        <w:rPr>
          <w:color w:val="000000"/>
          <w:sz w:val="28"/>
          <w:szCs w:val="28"/>
        </w:rPr>
        <w:t>-</w:t>
      </w:r>
      <w:r w:rsidR="005F11EC" w:rsidRPr="005F11EC">
        <w:rPr>
          <w:color w:val="000000"/>
          <w:sz w:val="28"/>
          <w:szCs w:val="28"/>
        </w:rPr>
        <w:t xml:space="preserve"> Контрольно-ревизионная комиссия муниципального образования «Смоленский муниципальный округ» Смоленской области.</w:t>
      </w:r>
    </w:p>
    <w:p w14:paraId="156E1580" w14:textId="077C0136" w:rsidR="00DF50F8" w:rsidRPr="00BC5029" w:rsidRDefault="00BC5029" w:rsidP="00DF50F8">
      <w:pPr>
        <w:spacing w:line="240" w:lineRule="auto"/>
        <w:ind w:firstLine="708"/>
        <w:rPr>
          <w:color w:val="000000" w:themeColor="text1"/>
          <w:sz w:val="28"/>
          <w:szCs w:val="28"/>
        </w:rPr>
      </w:pPr>
      <w:r w:rsidRPr="00BC5029">
        <w:rPr>
          <w:color w:val="000000" w:themeColor="text1"/>
          <w:sz w:val="28"/>
          <w:szCs w:val="28"/>
        </w:rPr>
        <w:t>В</w:t>
      </w:r>
      <w:r w:rsidR="00DF50F8" w:rsidRPr="00BC5029">
        <w:rPr>
          <w:color w:val="000000" w:themeColor="text1"/>
          <w:sz w:val="28"/>
          <w:szCs w:val="28"/>
        </w:rPr>
        <w:t xml:space="preserve"> 202</w:t>
      </w:r>
      <w:r w:rsidRPr="00BC5029">
        <w:rPr>
          <w:color w:val="000000" w:themeColor="text1"/>
          <w:sz w:val="28"/>
          <w:szCs w:val="28"/>
        </w:rPr>
        <w:t>5</w:t>
      </w:r>
      <w:r w:rsidR="00DF50F8" w:rsidRPr="00BC5029">
        <w:rPr>
          <w:color w:val="000000" w:themeColor="text1"/>
          <w:sz w:val="28"/>
          <w:szCs w:val="28"/>
        </w:rPr>
        <w:t xml:space="preserve"> году </w:t>
      </w:r>
      <w:r w:rsidRPr="00BC5029">
        <w:rPr>
          <w:color w:val="000000" w:themeColor="text1"/>
          <w:sz w:val="28"/>
          <w:szCs w:val="28"/>
        </w:rPr>
        <w:t>продолжится</w:t>
      </w:r>
      <w:r w:rsidR="00DF50F8" w:rsidRPr="00BC5029">
        <w:rPr>
          <w:color w:val="000000" w:themeColor="text1"/>
          <w:sz w:val="28"/>
          <w:szCs w:val="28"/>
        </w:rPr>
        <w:t xml:space="preserve"> работ</w:t>
      </w:r>
      <w:r w:rsidRPr="00BC5029">
        <w:rPr>
          <w:color w:val="000000" w:themeColor="text1"/>
          <w:sz w:val="28"/>
          <w:szCs w:val="28"/>
        </w:rPr>
        <w:t>а</w:t>
      </w:r>
      <w:r w:rsidR="00DF50F8" w:rsidRPr="00BC5029">
        <w:rPr>
          <w:color w:val="000000" w:themeColor="text1"/>
          <w:sz w:val="28"/>
          <w:szCs w:val="28"/>
        </w:rPr>
        <w:t xml:space="preserve"> по разработке и утверждению</w:t>
      </w:r>
      <w:r w:rsidR="00C44C5D" w:rsidRPr="00BC5029">
        <w:rPr>
          <w:color w:val="000000" w:themeColor="text1"/>
          <w:sz w:val="28"/>
          <w:szCs w:val="28"/>
        </w:rPr>
        <w:t xml:space="preserve"> </w:t>
      </w:r>
      <w:r w:rsidR="00DF50F8" w:rsidRPr="00BC5029">
        <w:rPr>
          <w:color w:val="000000" w:themeColor="text1"/>
          <w:sz w:val="28"/>
          <w:szCs w:val="28"/>
        </w:rPr>
        <w:t>стандартов организации деятельности Контрольно-ревизионной комиссии и стандартов</w:t>
      </w:r>
      <w:r w:rsidR="00C44C5D" w:rsidRPr="00BC5029">
        <w:rPr>
          <w:color w:val="000000" w:themeColor="text1"/>
          <w:sz w:val="28"/>
          <w:szCs w:val="28"/>
        </w:rPr>
        <w:t xml:space="preserve"> </w:t>
      </w:r>
      <w:r w:rsidR="00DF50F8" w:rsidRPr="00BC5029">
        <w:rPr>
          <w:color w:val="000000" w:themeColor="text1"/>
          <w:sz w:val="28"/>
          <w:szCs w:val="28"/>
        </w:rPr>
        <w:t>внешнего муниципального финансового контроля</w:t>
      </w:r>
      <w:r w:rsidR="00C44C5D" w:rsidRPr="00BC5029">
        <w:rPr>
          <w:color w:val="000000" w:themeColor="text1"/>
          <w:sz w:val="28"/>
          <w:szCs w:val="28"/>
        </w:rPr>
        <w:t>, а также в</w:t>
      </w:r>
      <w:r w:rsidR="007C6D6C" w:rsidRPr="00BC5029">
        <w:rPr>
          <w:color w:val="000000" w:themeColor="text1"/>
          <w:sz w:val="28"/>
          <w:szCs w:val="28"/>
        </w:rPr>
        <w:t>несению изменений в уже утвержденные,</w:t>
      </w:r>
      <w:r w:rsidR="00DF50F8" w:rsidRPr="00BC5029">
        <w:rPr>
          <w:color w:val="000000" w:themeColor="text1"/>
          <w:sz w:val="28"/>
          <w:szCs w:val="28"/>
        </w:rPr>
        <w:t xml:space="preserve"> в соответствии с российскими стандартами.</w:t>
      </w:r>
    </w:p>
    <w:p w14:paraId="098F0ED6" w14:textId="1DB5D00B" w:rsidR="00DF50F8" w:rsidRDefault="008E26F1" w:rsidP="00DF50F8">
      <w:pPr>
        <w:spacing w:line="240" w:lineRule="auto"/>
        <w:ind w:firstLine="708"/>
        <w:rPr>
          <w:color w:val="000000"/>
          <w:sz w:val="28"/>
          <w:szCs w:val="28"/>
        </w:rPr>
      </w:pPr>
      <w:r w:rsidRPr="00BC5029">
        <w:rPr>
          <w:color w:val="000000"/>
          <w:sz w:val="28"/>
          <w:szCs w:val="28"/>
        </w:rPr>
        <w:t>П</w:t>
      </w:r>
      <w:r w:rsidR="00DF50F8" w:rsidRPr="00BC5029">
        <w:rPr>
          <w:color w:val="000000"/>
          <w:sz w:val="28"/>
          <w:szCs w:val="28"/>
        </w:rPr>
        <w:t>родолжит</w:t>
      </w:r>
      <w:r w:rsidRPr="00BC5029">
        <w:rPr>
          <w:color w:val="000000"/>
          <w:sz w:val="28"/>
          <w:szCs w:val="28"/>
        </w:rPr>
        <w:t>ся</w:t>
      </w:r>
      <w:r w:rsidR="00DF50F8" w:rsidRPr="00BC5029">
        <w:rPr>
          <w:color w:val="000000"/>
          <w:sz w:val="28"/>
          <w:szCs w:val="28"/>
        </w:rPr>
        <w:t xml:space="preserve"> сотрудничество с Контрольно</w:t>
      </w:r>
      <w:r w:rsidRPr="00BC5029">
        <w:rPr>
          <w:color w:val="000000"/>
          <w:sz w:val="28"/>
          <w:szCs w:val="28"/>
        </w:rPr>
        <w:t>-</w:t>
      </w:r>
      <w:r w:rsidR="00DF50F8" w:rsidRPr="00BC5029">
        <w:rPr>
          <w:color w:val="000000"/>
          <w:sz w:val="28"/>
          <w:szCs w:val="28"/>
        </w:rPr>
        <w:t>счетной палатой Смоленской области и контрольно-счетными органами</w:t>
      </w:r>
      <w:r w:rsidR="007C6D6C" w:rsidRPr="00BC5029">
        <w:rPr>
          <w:color w:val="000000"/>
          <w:sz w:val="28"/>
          <w:szCs w:val="28"/>
        </w:rPr>
        <w:t xml:space="preserve"> </w:t>
      </w:r>
      <w:r w:rsidR="00DF50F8" w:rsidRPr="00BC5029">
        <w:rPr>
          <w:color w:val="000000"/>
          <w:sz w:val="28"/>
          <w:szCs w:val="28"/>
        </w:rPr>
        <w:t>муниципальных образований Смоленской области.</w:t>
      </w:r>
    </w:p>
    <w:p w14:paraId="569A563A" w14:textId="77777777" w:rsidR="006F353C" w:rsidRDefault="006F353C" w:rsidP="00DB51FC">
      <w:pPr>
        <w:spacing w:line="240" w:lineRule="auto"/>
        <w:rPr>
          <w:color w:val="000000"/>
          <w:sz w:val="28"/>
          <w:szCs w:val="28"/>
        </w:rPr>
      </w:pPr>
    </w:p>
    <w:p w14:paraId="074646B2" w14:textId="77777777" w:rsidR="008E26F1" w:rsidRDefault="008E26F1" w:rsidP="00DB51FC">
      <w:pPr>
        <w:spacing w:line="240" w:lineRule="auto"/>
        <w:rPr>
          <w:color w:val="000000"/>
          <w:sz w:val="28"/>
          <w:szCs w:val="28"/>
        </w:rPr>
      </w:pPr>
    </w:p>
    <w:p w14:paraId="62EB525F" w14:textId="77777777" w:rsidR="00EA1CD8" w:rsidRPr="00EA1CD8" w:rsidRDefault="00EA1CD8" w:rsidP="00EA1CD8">
      <w:pPr>
        <w:spacing w:line="240" w:lineRule="auto"/>
        <w:rPr>
          <w:color w:val="000000"/>
          <w:sz w:val="28"/>
          <w:szCs w:val="28"/>
        </w:rPr>
      </w:pPr>
      <w:bookmarkStart w:id="3" w:name="_Hlk191551423"/>
      <w:r w:rsidRPr="00EA1CD8">
        <w:rPr>
          <w:color w:val="000000"/>
          <w:sz w:val="28"/>
          <w:szCs w:val="28"/>
        </w:rPr>
        <w:t>Председатель Контрольно-ревизионной</w:t>
      </w:r>
    </w:p>
    <w:p w14:paraId="78C3F208" w14:textId="77777777" w:rsidR="00EA1CD8" w:rsidRPr="00EA1CD8" w:rsidRDefault="00EA1CD8" w:rsidP="00EA1CD8">
      <w:pPr>
        <w:spacing w:line="240" w:lineRule="auto"/>
        <w:rPr>
          <w:color w:val="000000"/>
          <w:sz w:val="28"/>
          <w:szCs w:val="28"/>
        </w:rPr>
      </w:pPr>
      <w:r w:rsidRPr="00EA1CD8">
        <w:rPr>
          <w:color w:val="000000"/>
          <w:sz w:val="28"/>
          <w:szCs w:val="28"/>
        </w:rPr>
        <w:t>комиссии муниципального образования</w:t>
      </w:r>
    </w:p>
    <w:p w14:paraId="6E5EBF6E" w14:textId="77777777" w:rsidR="00C83D7E" w:rsidRDefault="00EA1CD8" w:rsidP="00EA1CD8">
      <w:pPr>
        <w:spacing w:line="240" w:lineRule="auto"/>
        <w:rPr>
          <w:color w:val="000000"/>
          <w:sz w:val="28"/>
          <w:szCs w:val="28"/>
        </w:rPr>
      </w:pPr>
      <w:r w:rsidRPr="00EA1CD8">
        <w:rPr>
          <w:color w:val="000000"/>
          <w:sz w:val="28"/>
          <w:szCs w:val="28"/>
        </w:rPr>
        <w:t>«Смоленский</w:t>
      </w:r>
      <w:r w:rsidR="00C83D7E">
        <w:rPr>
          <w:color w:val="000000"/>
          <w:sz w:val="28"/>
          <w:szCs w:val="28"/>
        </w:rPr>
        <w:t xml:space="preserve"> муниципальный округ</w:t>
      </w:r>
      <w:r w:rsidRPr="00EA1CD8">
        <w:rPr>
          <w:color w:val="000000"/>
          <w:sz w:val="28"/>
          <w:szCs w:val="28"/>
        </w:rPr>
        <w:t xml:space="preserve">» </w:t>
      </w:r>
    </w:p>
    <w:p w14:paraId="10290FD9" w14:textId="3694E671" w:rsidR="0010072C" w:rsidRDefault="00EA1CD8" w:rsidP="00EA1CD8">
      <w:pPr>
        <w:spacing w:line="240" w:lineRule="auto"/>
        <w:rPr>
          <w:color w:val="000000"/>
          <w:sz w:val="28"/>
          <w:szCs w:val="28"/>
        </w:rPr>
      </w:pPr>
      <w:r w:rsidRPr="00EA1CD8">
        <w:rPr>
          <w:color w:val="000000"/>
          <w:sz w:val="28"/>
          <w:szCs w:val="28"/>
        </w:rPr>
        <w:t>Смоленской области</w:t>
      </w:r>
      <w:r w:rsidRPr="00EA1CD8">
        <w:rPr>
          <w:color w:val="000000"/>
          <w:sz w:val="28"/>
          <w:szCs w:val="28"/>
        </w:rPr>
        <w:tab/>
        <w:t xml:space="preserve">                       </w:t>
      </w:r>
      <w:r w:rsidR="00C83D7E">
        <w:rPr>
          <w:color w:val="000000"/>
          <w:sz w:val="28"/>
          <w:szCs w:val="28"/>
        </w:rPr>
        <w:t xml:space="preserve">                                            </w:t>
      </w:r>
      <w:r w:rsidRPr="00EA1CD8">
        <w:rPr>
          <w:color w:val="000000"/>
          <w:sz w:val="28"/>
          <w:szCs w:val="28"/>
        </w:rPr>
        <w:t xml:space="preserve">    </w:t>
      </w:r>
      <w:r w:rsidR="00D1022B">
        <w:rPr>
          <w:b/>
          <w:color w:val="000000"/>
          <w:sz w:val="28"/>
          <w:szCs w:val="28"/>
        </w:rPr>
        <w:t>С</w:t>
      </w:r>
      <w:r w:rsidRPr="00EA1CD8">
        <w:rPr>
          <w:b/>
          <w:color w:val="000000"/>
          <w:sz w:val="28"/>
          <w:szCs w:val="28"/>
        </w:rPr>
        <w:t xml:space="preserve">.А. </w:t>
      </w:r>
      <w:r w:rsidR="00D1022B">
        <w:rPr>
          <w:b/>
          <w:color w:val="000000"/>
          <w:sz w:val="28"/>
          <w:szCs w:val="28"/>
        </w:rPr>
        <w:t>Корыткина</w:t>
      </w:r>
    </w:p>
    <w:bookmarkEnd w:id="3"/>
    <w:p w14:paraId="1251C3E3" w14:textId="77777777" w:rsidR="0010072C" w:rsidRDefault="0010072C" w:rsidP="00DB51FC">
      <w:pPr>
        <w:spacing w:line="240" w:lineRule="auto"/>
        <w:rPr>
          <w:color w:val="000000"/>
          <w:sz w:val="28"/>
          <w:szCs w:val="28"/>
        </w:rPr>
      </w:pPr>
    </w:p>
    <w:p w14:paraId="65D49CF3" w14:textId="77777777" w:rsidR="0010072C" w:rsidRDefault="0010072C" w:rsidP="00DB51FC">
      <w:pPr>
        <w:spacing w:line="240" w:lineRule="auto"/>
        <w:rPr>
          <w:color w:val="000000"/>
          <w:sz w:val="28"/>
          <w:szCs w:val="28"/>
        </w:rPr>
      </w:pPr>
    </w:p>
    <w:p w14:paraId="28960D0A" w14:textId="77777777" w:rsidR="0010072C" w:rsidRDefault="0010072C" w:rsidP="00DB51FC">
      <w:pPr>
        <w:spacing w:line="240" w:lineRule="auto"/>
        <w:rPr>
          <w:color w:val="000000"/>
          <w:sz w:val="28"/>
          <w:szCs w:val="28"/>
        </w:rPr>
      </w:pPr>
    </w:p>
    <w:p w14:paraId="3E769D15" w14:textId="77777777" w:rsidR="0058482E" w:rsidRDefault="0058482E" w:rsidP="00DB51FC">
      <w:pPr>
        <w:spacing w:line="240" w:lineRule="auto"/>
        <w:rPr>
          <w:color w:val="000000"/>
          <w:sz w:val="28"/>
          <w:szCs w:val="28"/>
        </w:rPr>
      </w:pPr>
    </w:p>
    <w:p w14:paraId="0CE47706" w14:textId="77777777" w:rsidR="0058482E" w:rsidRDefault="0058482E" w:rsidP="00DB51FC">
      <w:pPr>
        <w:spacing w:line="240" w:lineRule="auto"/>
        <w:rPr>
          <w:color w:val="000000"/>
          <w:sz w:val="28"/>
          <w:szCs w:val="28"/>
        </w:rPr>
      </w:pPr>
    </w:p>
    <w:p w14:paraId="082E6107" w14:textId="77777777" w:rsidR="0058482E" w:rsidRDefault="0058482E" w:rsidP="00DB51FC">
      <w:pPr>
        <w:spacing w:line="240" w:lineRule="auto"/>
        <w:rPr>
          <w:color w:val="000000"/>
          <w:sz w:val="28"/>
          <w:szCs w:val="28"/>
        </w:rPr>
      </w:pPr>
    </w:p>
    <w:p w14:paraId="003AB586" w14:textId="77777777" w:rsidR="0058482E" w:rsidRDefault="0058482E" w:rsidP="00DB51FC">
      <w:pPr>
        <w:spacing w:line="240" w:lineRule="auto"/>
        <w:rPr>
          <w:color w:val="000000"/>
          <w:sz w:val="28"/>
          <w:szCs w:val="28"/>
        </w:rPr>
      </w:pPr>
    </w:p>
    <w:p w14:paraId="612E7A31" w14:textId="77777777" w:rsidR="0058482E" w:rsidRDefault="0058482E" w:rsidP="00DB51FC">
      <w:pPr>
        <w:spacing w:line="240" w:lineRule="auto"/>
        <w:rPr>
          <w:color w:val="000000"/>
          <w:sz w:val="28"/>
          <w:szCs w:val="28"/>
        </w:rPr>
      </w:pPr>
    </w:p>
    <w:p w14:paraId="14CF7690" w14:textId="77777777" w:rsidR="0058482E" w:rsidRDefault="0058482E" w:rsidP="00DB51FC">
      <w:pPr>
        <w:spacing w:line="240" w:lineRule="auto"/>
        <w:rPr>
          <w:color w:val="000000"/>
          <w:sz w:val="28"/>
          <w:szCs w:val="28"/>
        </w:rPr>
      </w:pPr>
    </w:p>
    <w:p w14:paraId="19ABB6BA" w14:textId="77777777" w:rsidR="0058482E" w:rsidRDefault="0058482E" w:rsidP="00DB51FC">
      <w:pPr>
        <w:spacing w:line="240" w:lineRule="auto"/>
        <w:rPr>
          <w:color w:val="000000"/>
          <w:sz w:val="28"/>
          <w:szCs w:val="28"/>
        </w:rPr>
      </w:pPr>
    </w:p>
    <w:p w14:paraId="3937C3B8" w14:textId="77777777" w:rsidR="0058482E" w:rsidRDefault="0058482E" w:rsidP="00DB51FC">
      <w:pPr>
        <w:spacing w:line="240" w:lineRule="auto"/>
        <w:rPr>
          <w:color w:val="000000"/>
          <w:sz w:val="28"/>
          <w:szCs w:val="28"/>
        </w:rPr>
      </w:pPr>
    </w:p>
    <w:p w14:paraId="09CC0E38" w14:textId="77777777" w:rsidR="0058482E" w:rsidRDefault="0058482E" w:rsidP="00DB51FC">
      <w:pPr>
        <w:spacing w:line="240" w:lineRule="auto"/>
        <w:rPr>
          <w:color w:val="000000"/>
          <w:sz w:val="28"/>
          <w:szCs w:val="28"/>
        </w:rPr>
      </w:pPr>
    </w:p>
    <w:p w14:paraId="5FBDC113" w14:textId="77777777" w:rsidR="0058482E" w:rsidRDefault="0058482E" w:rsidP="00DB51FC">
      <w:pPr>
        <w:spacing w:line="240" w:lineRule="auto"/>
        <w:rPr>
          <w:color w:val="000000"/>
          <w:sz w:val="28"/>
          <w:szCs w:val="28"/>
        </w:rPr>
      </w:pPr>
    </w:p>
    <w:p w14:paraId="0B9C45D4" w14:textId="77777777" w:rsidR="0058482E" w:rsidRDefault="0058482E" w:rsidP="00DB51FC">
      <w:pPr>
        <w:spacing w:line="240" w:lineRule="auto"/>
        <w:rPr>
          <w:color w:val="000000"/>
          <w:sz w:val="28"/>
          <w:szCs w:val="28"/>
        </w:rPr>
      </w:pPr>
    </w:p>
    <w:p w14:paraId="0F1311E9" w14:textId="77777777" w:rsidR="0058482E" w:rsidRDefault="0058482E" w:rsidP="00DB51FC">
      <w:pPr>
        <w:spacing w:line="240" w:lineRule="auto"/>
        <w:rPr>
          <w:color w:val="000000"/>
          <w:sz w:val="28"/>
          <w:szCs w:val="28"/>
        </w:rPr>
      </w:pPr>
    </w:p>
    <w:p w14:paraId="2534B77D" w14:textId="77777777" w:rsidR="0058482E" w:rsidRDefault="0058482E" w:rsidP="00DB51FC">
      <w:pPr>
        <w:spacing w:line="240" w:lineRule="auto"/>
        <w:rPr>
          <w:color w:val="000000"/>
          <w:sz w:val="28"/>
          <w:szCs w:val="28"/>
        </w:rPr>
      </w:pPr>
    </w:p>
    <w:p w14:paraId="4C04A8C6" w14:textId="77777777" w:rsidR="0058482E" w:rsidRDefault="0058482E" w:rsidP="00DB51FC">
      <w:pPr>
        <w:spacing w:line="240" w:lineRule="auto"/>
        <w:rPr>
          <w:color w:val="000000"/>
          <w:sz w:val="28"/>
          <w:szCs w:val="28"/>
        </w:rPr>
      </w:pPr>
    </w:p>
    <w:p w14:paraId="3F83A1D4" w14:textId="77777777" w:rsidR="0058482E" w:rsidRDefault="0058482E" w:rsidP="00DB51FC">
      <w:pPr>
        <w:spacing w:line="240" w:lineRule="auto"/>
        <w:rPr>
          <w:color w:val="000000"/>
          <w:sz w:val="28"/>
          <w:szCs w:val="28"/>
        </w:rPr>
      </w:pPr>
    </w:p>
    <w:p w14:paraId="42BD4CDF" w14:textId="77777777" w:rsidR="0058482E" w:rsidRDefault="0058482E" w:rsidP="00DB51FC">
      <w:pPr>
        <w:spacing w:line="240" w:lineRule="auto"/>
        <w:rPr>
          <w:color w:val="000000"/>
          <w:sz w:val="28"/>
          <w:szCs w:val="28"/>
        </w:rPr>
      </w:pPr>
    </w:p>
    <w:p w14:paraId="357D551C" w14:textId="77777777" w:rsidR="0058482E" w:rsidRDefault="0058482E" w:rsidP="00DB51FC">
      <w:pPr>
        <w:spacing w:line="240" w:lineRule="auto"/>
        <w:rPr>
          <w:color w:val="000000"/>
          <w:sz w:val="28"/>
          <w:szCs w:val="28"/>
        </w:rPr>
      </w:pPr>
    </w:p>
    <w:p w14:paraId="67947BC3" w14:textId="77777777" w:rsidR="0058482E" w:rsidRDefault="0058482E" w:rsidP="00DB51FC">
      <w:pPr>
        <w:spacing w:line="240" w:lineRule="auto"/>
        <w:rPr>
          <w:color w:val="000000"/>
          <w:sz w:val="28"/>
          <w:szCs w:val="28"/>
        </w:rPr>
      </w:pPr>
    </w:p>
    <w:p w14:paraId="74BA859D" w14:textId="77777777" w:rsidR="0058482E" w:rsidRDefault="0058482E" w:rsidP="00DB51FC">
      <w:pPr>
        <w:spacing w:line="240" w:lineRule="auto"/>
        <w:rPr>
          <w:color w:val="000000"/>
          <w:sz w:val="28"/>
          <w:szCs w:val="28"/>
        </w:rPr>
      </w:pPr>
    </w:p>
    <w:p w14:paraId="78A0F28F" w14:textId="77777777" w:rsidR="0058482E" w:rsidRDefault="0058482E" w:rsidP="00DB51FC">
      <w:pPr>
        <w:spacing w:line="240" w:lineRule="auto"/>
        <w:rPr>
          <w:color w:val="000000"/>
          <w:sz w:val="28"/>
          <w:szCs w:val="28"/>
        </w:rPr>
      </w:pPr>
    </w:p>
    <w:p w14:paraId="2A273F89" w14:textId="77777777" w:rsidR="0058482E" w:rsidRDefault="0058482E" w:rsidP="00DB51FC">
      <w:pPr>
        <w:spacing w:line="240" w:lineRule="auto"/>
        <w:rPr>
          <w:color w:val="000000"/>
          <w:sz w:val="28"/>
          <w:szCs w:val="28"/>
        </w:rPr>
      </w:pPr>
    </w:p>
    <w:p w14:paraId="7A0733FE" w14:textId="77777777" w:rsidR="0058482E" w:rsidRDefault="0058482E" w:rsidP="00DB51FC">
      <w:pPr>
        <w:spacing w:line="240" w:lineRule="auto"/>
        <w:rPr>
          <w:color w:val="000000"/>
          <w:sz w:val="28"/>
          <w:szCs w:val="28"/>
        </w:rPr>
      </w:pPr>
    </w:p>
    <w:p w14:paraId="1F7F0EA7" w14:textId="77777777" w:rsidR="0010072C" w:rsidRDefault="0010072C" w:rsidP="00DB51FC">
      <w:pPr>
        <w:spacing w:line="240" w:lineRule="auto"/>
        <w:rPr>
          <w:color w:val="000000"/>
          <w:sz w:val="28"/>
          <w:szCs w:val="28"/>
        </w:rPr>
      </w:pPr>
    </w:p>
    <w:p w14:paraId="2D1AB2E9" w14:textId="750FF9B7" w:rsidR="00F73744" w:rsidRPr="00F73744" w:rsidRDefault="00F73744" w:rsidP="00F73744">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1 </w:t>
      </w:r>
    </w:p>
    <w:p w14:paraId="744E5561" w14:textId="5CE44063" w:rsidR="00F73744" w:rsidRPr="00F73744" w:rsidRDefault="00F73744" w:rsidP="00F73744">
      <w:pPr>
        <w:widowControl/>
        <w:adjustRightInd/>
        <w:spacing w:line="240" w:lineRule="auto"/>
        <w:jc w:val="right"/>
        <w:textAlignment w:val="auto"/>
        <w:rPr>
          <w:sz w:val="22"/>
          <w:szCs w:val="22"/>
        </w:rPr>
      </w:pPr>
      <w:r w:rsidRPr="00F73744">
        <w:rPr>
          <w:sz w:val="22"/>
          <w:szCs w:val="22"/>
        </w:rPr>
        <w:t xml:space="preserve">к отчету </w:t>
      </w:r>
      <w:r w:rsidR="00C55AB8">
        <w:rPr>
          <w:sz w:val="22"/>
          <w:szCs w:val="22"/>
        </w:rPr>
        <w:t xml:space="preserve">о деятельности </w:t>
      </w:r>
      <w:r w:rsidRPr="00F73744">
        <w:rPr>
          <w:sz w:val="22"/>
          <w:szCs w:val="22"/>
        </w:rPr>
        <w:t>Контрольно-ревизионной комиссии</w:t>
      </w:r>
    </w:p>
    <w:p w14:paraId="7C2E680A" w14:textId="77777777" w:rsidR="00F73744" w:rsidRDefault="00F73744" w:rsidP="00F73744">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1B5A46F0" w14:textId="09B6DDE1" w:rsidR="00F73744" w:rsidRPr="00F73744" w:rsidRDefault="00F73744" w:rsidP="00F73744">
      <w:pPr>
        <w:widowControl/>
        <w:adjustRightInd/>
        <w:spacing w:line="240" w:lineRule="auto"/>
        <w:jc w:val="right"/>
        <w:textAlignment w:val="auto"/>
        <w:rPr>
          <w:sz w:val="22"/>
          <w:szCs w:val="22"/>
        </w:rPr>
      </w:pPr>
      <w:r w:rsidRPr="00F73744">
        <w:rPr>
          <w:sz w:val="22"/>
          <w:szCs w:val="22"/>
        </w:rPr>
        <w:t xml:space="preserve"> Смоленской области за 20</w:t>
      </w:r>
      <w:r w:rsidR="006F353C">
        <w:rPr>
          <w:sz w:val="22"/>
          <w:szCs w:val="22"/>
        </w:rPr>
        <w:t>2</w:t>
      </w:r>
      <w:r w:rsidR="00655FC8">
        <w:rPr>
          <w:sz w:val="22"/>
          <w:szCs w:val="22"/>
        </w:rPr>
        <w:t>4</w:t>
      </w:r>
      <w:r w:rsidRPr="00F73744">
        <w:rPr>
          <w:sz w:val="22"/>
          <w:szCs w:val="22"/>
        </w:rPr>
        <w:t xml:space="preserve"> год</w:t>
      </w:r>
    </w:p>
    <w:p w14:paraId="7160300A" w14:textId="77777777" w:rsidR="00F73744" w:rsidRPr="00F73744" w:rsidRDefault="00F73744" w:rsidP="00F73744">
      <w:pPr>
        <w:widowControl/>
        <w:tabs>
          <w:tab w:val="left" w:pos="0"/>
          <w:tab w:val="center" w:pos="4677"/>
          <w:tab w:val="right" w:pos="9355"/>
        </w:tabs>
        <w:adjustRightInd/>
        <w:spacing w:line="240" w:lineRule="auto"/>
        <w:ind w:firstLine="709"/>
        <w:jc w:val="center"/>
        <w:textAlignment w:val="auto"/>
        <w:rPr>
          <w:sz w:val="22"/>
          <w:szCs w:val="22"/>
          <w:lang w:val="x-none" w:eastAsia="x-none"/>
        </w:rPr>
      </w:pPr>
    </w:p>
    <w:tbl>
      <w:tblPr>
        <w:tblW w:w="9933" w:type="dxa"/>
        <w:tblInd w:w="98" w:type="dxa"/>
        <w:tblLayout w:type="fixed"/>
        <w:tblLook w:val="04A0" w:firstRow="1" w:lastRow="0" w:firstColumn="1" w:lastColumn="0" w:noHBand="0" w:noVBand="1"/>
      </w:tblPr>
      <w:tblGrid>
        <w:gridCol w:w="861"/>
        <w:gridCol w:w="7229"/>
        <w:gridCol w:w="1843"/>
      </w:tblGrid>
      <w:tr w:rsidR="00F73744" w:rsidRPr="00F73744" w14:paraId="6B247A63" w14:textId="77777777" w:rsidTr="00346654">
        <w:trPr>
          <w:trHeight w:val="375"/>
        </w:trPr>
        <w:tc>
          <w:tcPr>
            <w:tcW w:w="9933" w:type="dxa"/>
            <w:gridSpan w:val="3"/>
            <w:tcBorders>
              <w:top w:val="nil"/>
              <w:left w:val="nil"/>
              <w:bottom w:val="nil"/>
              <w:right w:val="nil"/>
            </w:tcBorders>
            <w:shd w:val="clear" w:color="auto" w:fill="auto"/>
            <w:noWrap/>
            <w:vAlign w:val="bottom"/>
            <w:hideMark/>
          </w:tcPr>
          <w:p w14:paraId="121FDB15"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Основные показатели деятельности</w:t>
            </w:r>
          </w:p>
        </w:tc>
      </w:tr>
      <w:tr w:rsidR="00F73744" w:rsidRPr="00F73744" w14:paraId="163B8D6C" w14:textId="77777777" w:rsidTr="00346654">
        <w:trPr>
          <w:trHeight w:val="375"/>
        </w:trPr>
        <w:tc>
          <w:tcPr>
            <w:tcW w:w="9933" w:type="dxa"/>
            <w:gridSpan w:val="3"/>
            <w:tcBorders>
              <w:top w:val="nil"/>
              <w:left w:val="nil"/>
              <w:bottom w:val="nil"/>
              <w:right w:val="nil"/>
            </w:tcBorders>
            <w:shd w:val="clear" w:color="auto" w:fill="auto"/>
            <w:noWrap/>
            <w:vAlign w:val="bottom"/>
            <w:hideMark/>
          </w:tcPr>
          <w:p w14:paraId="717805EC" w14:textId="77777777" w:rsid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xml:space="preserve">Контрольно-ревизионной комиссии </w:t>
            </w:r>
          </w:p>
          <w:p w14:paraId="2488268C" w14:textId="34B173F6" w:rsidR="00F73744" w:rsidRPr="00F73744" w:rsidRDefault="00F73744" w:rsidP="00976A60">
            <w:pPr>
              <w:widowControl/>
              <w:tabs>
                <w:tab w:val="left" w:pos="9400"/>
              </w:tabs>
              <w:adjustRightInd/>
              <w:spacing w:line="240" w:lineRule="auto"/>
              <w:ind w:right="118"/>
              <w:jc w:val="center"/>
              <w:textAlignment w:val="auto"/>
              <w:rPr>
                <w:b/>
                <w:bCs/>
                <w:color w:val="000000"/>
                <w:sz w:val="22"/>
                <w:szCs w:val="22"/>
              </w:rPr>
            </w:pPr>
            <w:r w:rsidRPr="00F73744">
              <w:rPr>
                <w:b/>
                <w:bCs/>
                <w:color w:val="000000"/>
                <w:sz w:val="22"/>
                <w:szCs w:val="22"/>
              </w:rPr>
              <w:t xml:space="preserve">муниципального образования «Смоленский район» Смоленской области в </w:t>
            </w:r>
            <w:r w:rsidRPr="00330BEF">
              <w:rPr>
                <w:b/>
                <w:bCs/>
                <w:color w:val="000000"/>
                <w:sz w:val="22"/>
                <w:szCs w:val="22"/>
              </w:rPr>
              <w:t>20</w:t>
            </w:r>
            <w:r w:rsidR="00E559CA" w:rsidRPr="00330BEF">
              <w:rPr>
                <w:b/>
                <w:bCs/>
                <w:color w:val="000000"/>
                <w:sz w:val="22"/>
                <w:szCs w:val="22"/>
              </w:rPr>
              <w:t>2</w:t>
            </w:r>
            <w:r w:rsidR="00655FC8">
              <w:rPr>
                <w:b/>
                <w:bCs/>
                <w:color w:val="000000"/>
                <w:sz w:val="22"/>
                <w:szCs w:val="22"/>
              </w:rPr>
              <w:t>4</w:t>
            </w:r>
            <w:r w:rsidRPr="00F73744">
              <w:rPr>
                <w:b/>
                <w:bCs/>
                <w:color w:val="000000"/>
                <w:sz w:val="22"/>
                <w:szCs w:val="22"/>
              </w:rPr>
              <w:t xml:space="preserve"> году </w:t>
            </w:r>
          </w:p>
        </w:tc>
      </w:tr>
      <w:tr w:rsidR="00F73744" w:rsidRPr="00F73744" w14:paraId="62EB3B0A" w14:textId="77777777" w:rsidTr="00346654">
        <w:trPr>
          <w:trHeight w:val="70"/>
        </w:trPr>
        <w:tc>
          <w:tcPr>
            <w:tcW w:w="861" w:type="dxa"/>
            <w:tcBorders>
              <w:top w:val="nil"/>
              <w:left w:val="nil"/>
              <w:bottom w:val="nil"/>
              <w:right w:val="nil"/>
            </w:tcBorders>
            <w:shd w:val="clear" w:color="auto" w:fill="auto"/>
            <w:noWrap/>
            <w:vAlign w:val="bottom"/>
            <w:hideMark/>
          </w:tcPr>
          <w:p w14:paraId="05AD236E" w14:textId="77777777"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14:paraId="5E34F978" w14:textId="77777777" w:rsidR="00F73744" w:rsidRPr="00F73744" w:rsidRDefault="00F73744" w:rsidP="00F73744">
            <w:pPr>
              <w:widowControl/>
              <w:adjustRightInd/>
              <w:spacing w:line="240" w:lineRule="auto"/>
              <w:jc w:val="center"/>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14:paraId="31534783" w14:textId="77777777" w:rsidR="00F73744" w:rsidRPr="00F73744" w:rsidRDefault="00F73744" w:rsidP="00F73744">
            <w:pPr>
              <w:widowControl/>
              <w:adjustRightInd/>
              <w:spacing w:line="240" w:lineRule="auto"/>
              <w:jc w:val="left"/>
              <w:textAlignment w:val="auto"/>
              <w:rPr>
                <w:color w:val="000000"/>
                <w:sz w:val="22"/>
                <w:szCs w:val="22"/>
              </w:rPr>
            </w:pPr>
          </w:p>
        </w:tc>
      </w:tr>
      <w:tr w:rsidR="00F73744" w:rsidRPr="00F73744" w14:paraId="7102105C" w14:textId="77777777" w:rsidTr="00346654">
        <w:trPr>
          <w:trHeight w:val="136"/>
        </w:trPr>
        <w:tc>
          <w:tcPr>
            <w:tcW w:w="861" w:type="dxa"/>
            <w:tcBorders>
              <w:top w:val="nil"/>
              <w:left w:val="nil"/>
              <w:bottom w:val="nil"/>
              <w:right w:val="nil"/>
            </w:tcBorders>
            <w:shd w:val="clear" w:color="auto" w:fill="auto"/>
            <w:noWrap/>
            <w:vAlign w:val="bottom"/>
            <w:hideMark/>
          </w:tcPr>
          <w:p w14:paraId="7544CF4A" w14:textId="77777777"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14:paraId="6BD12FDC" w14:textId="77777777" w:rsidR="00F73744" w:rsidRPr="00F73744" w:rsidRDefault="00F73744" w:rsidP="00F73744">
            <w:pPr>
              <w:widowControl/>
              <w:adjustRightInd/>
              <w:spacing w:line="240" w:lineRule="auto"/>
              <w:jc w:val="left"/>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14:paraId="5325ED01" w14:textId="77777777" w:rsidR="00F73744" w:rsidRPr="00F73744" w:rsidRDefault="00F73744" w:rsidP="00F73744">
            <w:pPr>
              <w:widowControl/>
              <w:adjustRightInd/>
              <w:spacing w:line="240" w:lineRule="auto"/>
              <w:jc w:val="left"/>
              <w:textAlignment w:val="auto"/>
              <w:rPr>
                <w:color w:val="000000"/>
                <w:sz w:val="22"/>
                <w:szCs w:val="22"/>
              </w:rPr>
            </w:pPr>
          </w:p>
        </w:tc>
      </w:tr>
      <w:tr w:rsidR="00F73744" w:rsidRPr="00F73744" w14:paraId="4D8E687B" w14:textId="77777777" w:rsidTr="00346654">
        <w:trPr>
          <w:trHeight w:val="375"/>
        </w:trPr>
        <w:tc>
          <w:tcPr>
            <w:tcW w:w="861" w:type="dxa"/>
            <w:tcBorders>
              <w:top w:val="single" w:sz="8" w:space="0" w:color="auto"/>
              <w:left w:val="single" w:sz="8" w:space="0" w:color="auto"/>
              <w:bottom w:val="nil"/>
              <w:right w:val="single" w:sz="8" w:space="0" w:color="auto"/>
            </w:tcBorders>
            <w:shd w:val="clear" w:color="auto" w:fill="auto"/>
            <w:vAlign w:val="center"/>
            <w:hideMark/>
          </w:tcPr>
          <w:p w14:paraId="773A80D2"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w:t>
            </w:r>
          </w:p>
        </w:tc>
        <w:tc>
          <w:tcPr>
            <w:tcW w:w="72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6CEB9B"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Показатели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9761C3"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w:t>
            </w:r>
          </w:p>
        </w:tc>
      </w:tr>
      <w:tr w:rsidR="00F73744" w:rsidRPr="00F73744" w14:paraId="6248D4E3"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4B0D13"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п/п</w:t>
            </w:r>
          </w:p>
        </w:tc>
        <w:tc>
          <w:tcPr>
            <w:tcW w:w="7229" w:type="dxa"/>
            <w:vMerge/>
            <w:tcBorders>
              <w:top w:val="single" w:sz="8" w:space="0" w:color="auto"/>
              <w:left w:val="single" w:sz="8" w:space="0" w:color="auto"/>
              <w:bottom w:val="single" w:sz="8" w:space="0" w:color="000000"/>
              <w:right w:val="single" w:sz="8" w:space="0" w:color="auto"/>
            </w:tcBorders>
            <w:vAlign w:val="center"/>
            <w:hideMark/>
          </w:tcPr>
          <w:p w14:paraId="39417C4D" w14:textId="77777777" w:rsidR="00F73744" w:rsidRPr="00F73744" w:rsidRDefault="00F73744" w:rsidP="00F73744">
            <w:pPr>
              <w:widowControl/>
              <w:adjustRightInd/>
              <w:spacing w:line="240" w:lineRule="auto"/>
              <w:jc w:val="left"/>
              <w:textAlignment w:val="auto"/>
              <w:rPr>
                <w:b/>
                <w:bCs/>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04A6D1E" w14:textId="77777777" w:rsidR="00F73744" w:rsidRPr="00F73744" w:rsidRDefault="00F73744" w:rsidP="00F73744">
            <w:pPr>
              <w:widowControl/>
              <w:adjustRightInd/>
              <w:spacing w:line="240" w:lineRule="auto"/>
              <w:jc w:val="left"/>
              <w:textAlignment w:val="auto"/>
              <w:rPr>
                <w:b/>
                <w:bCs/>
                <w:color w:val="000000"/>
                <w:sz w:val="22"/>
                <w:szCs w:val="22"/>
              </w:rPr>
            </w:pPr>
          </w:p>
        </w:tc>
      </w:tr>
      <w:tr w:rsidR="00F73744" w:rsidRPr="00F73744" w14:paraId="10B0A35E" w14:textId="77777777" w:rsidTr="002968EB">
        <w:trPr>
          <w:trHeight w:val="6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1C0320"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1. Правовой статус Контрольно-счетного органа, численность и профессиональная подготовка сотрудников</w:t>
            </w:r>
          </w:p>
        </w:tc>
      </w:tr>
      <w:tr w:rsidR="00F73744" w:rsidRPr="00F73744" w14:paraId="2258383D" w14:textId="77777777" w:rsidTr="00E4327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377FE3A"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1.1</w:t>
            </w:r>
          </w:p>
        </w:tc>
        <w:tc>
          <w:tcPr>
            <w:tcW w:w="7229" w:type="dxa"/>
            <w:tcBorders>
              <w:top w:val="nil"/>
              <w:left w:val="nil"/>
              <w:bottom w:val="single" w:sz="8" w:space="0" w:color="auto"/>
              <w:right w:val="single" w:sz="8" w:space="0" w:color="auto"/>
            </w:tcBorders>
            <w:shd w:val="clear" w:color="auto" w:fill="auto"/>
            <w:vAlign w:val="center"/>
            <w:hideMark/>
          </w:tcPr>
          <w:p w14:paraId="0D60CFF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Юридическое лицо в структуре органов местного самоуправления (+/-)</w:t>
            </w:r>
          </w:p>
        </w:tc>
        <w:tc>
          <w:tcPr>
            <w:tcW w:w="1843" w:type="dxa"/>
            <w:tcBorders>
              <w:top w:val="nil"/>
              <w:left w:val="nil"/>
              <w:bottom w:val="single" w:sz="8" w:space="0" w:color="auto"/>
              <w:right w:val="single" w:sz="8" w:space="0" w:color="auto"/>
            </w:tcBorders>
            <w:shd w:val="clear" w:color="auto" w:fill="auto"/>
            <w:vAlign w:val="center"/>
            <w:hideMark/>
          </w:tcPr>
          <w:p w14:paraId="5615EDFF" w14:textId="42111D41" w:rsidR="00F73744" w:rsidRPr="00655FC8" w:rsidRDefault="0034358A" w:rsidP="00F73744">
            <w:pPr>
              <w:widowControl/>
              <w:adjustRightInd/>
              <w:spacing w:line="240" w:lineRule="auto"/>
              <w:jc w:val="center"/>
              <w:textAlignment w:val="auto"/>
              <w:rPr>
                <w:color w:val="000000"/>
                <w:sz w:val="22"/>
                <w:szCs w:val="22"/>
              </w:rPr>
            </w:pPr>
            <w:r w:rsidRPr="00655FC8">
              <w:rPr>
                <w:color w:val="000000"/>
                <w:sz w:val="22"/>
                <w:szCs w:val="22"/>
              </w:rPr>
              <w:t>+</w:t>
            </w:r>
          </w:p>
        </w:tc>
      </w:tr>
      <w:tr w:rsidR="00F73744" w:rsidRPr="00F73744" w14:paraId="1903FCFF"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D724584"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1.2</w:t>
            </w:r>
          </w:p>
        </w:tc>
        <w:tc>
          <w:tcPr>
            <w:tcW w:w="7229" w:type="dxa"/>
            <w:tcBorders>
              <w:top w:val="nil"/>
              <w:left w:val="nil"/>
              <w:bottom w:val="single" w:sz="8" w:space="0" w:color="auto"/>
              <w:right w:val="single" w:sz="8" w:space="0" w:color="auto"/>
            </w:tcBorders>
            <w:shd w:val="clear" w:color="auto" w:fill="auto"/>
            <w:vAlign w:val="center"/>
            <w:hideMark/>
          </w:tcPr>
          <w:p w14:paraId="13E1AC2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КСО в структуре представительного органа муниципального образования (+/-)</w:t>
            </w:r>
          </w:p>
        </w:tc>
        <w:tc>
          <w:tcPr>
            <w:tcW w:w="1843" w:type="dxa"/>
            <w:tcBorders>
              <w:top w:val="nil"/>
              <w:left w:val="nil"/>
              <w:bottom w:val="single" w:sz="8" w:space="0" w:color="auto"/>
              <w:right w:val="single" w:sz="8" w:space="0" w:color="auto"/>
            </w:tcBorders>
            <w:shd w:val="clear" w:color="auto" w:fill="auto"/>
            <w:vAlign w:val="center"/>
            <w:hideMark/>
          </w:tcPr>
          <w:p w14:paraId="539512ED" w14:textId="16531AEE" w:rsidR="00F73744" w:rsidRPr="00655FC8" w:rsidRDefault="0063157C" w:rsidP="00F73744">
            <w:pPr>
              <w:widowControl/>
              <w:adjustRightInd/>
              <w:spacing w:line="240" w:lineRule="auto"/>
              <w:jc w:val="center"/>
              <w:textAlignment w:val="auto"/>
              <w:rPr>
                <w:color w:val="000000"/>
                <w:sz w:val="22"/>
                <w:szCs w:val="22"/>
              </w:rPr>
            </w:pPr>
            <w:r w:rsidRPr="00655FC8">
              <w:rPr>
                <w:color w:val="000000"/>
                <w:sz w:val="22"/>
                <w:szCs w:val="22"/>
              </w:rPr>
              <w:t>-</w:t>
            </w:r>
          </w:p>
        </w:tc>
      </w:tr>
      <w:tr w:rsidR="00F73744" w:rsidRPr="00F73744" w14:paraId="5B62A052"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0D6F85"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1.3</w:t>
            </w:r>
          </w:p>
        </w:tc>
        <w:tc>
          <w:tcPr>
            <w:tcW w:w="7229" w:type="dxa"/>
            <w:tcBorders>
              <w:top w:val="nil"/>
              <w:left w:val="nil"/>
              <w:bottom w:val="single" w:sz="8" w:space="0" w:color="auto"/>
              <w:right w:val="single" w:sz="8" w:space="0" w:color="auto"/>
            </w:tcBorders>
            <w:shd w:val="clear" w:color="auto" w:fill="auto"/>
            <w:vAlign w:val="center"/>
            <w:hideMark/>
          </w:tcPr>
          <w:p w14:paraId="237C139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Фактическая численность сотрудников КСО по состоянию на конец отчётного года, чел.</w:t>
            </w:r>
          </w:p>
        </w:tc>
        <w:tc>
          <w:tcPr>
            <w:tcW w:w="1843" w:type="dxa"/>
            <w:tcBorders>
              <w:top w:val="nil"/>
              <w:left w:val="nil"/>
              <w:bottom w:val="single" w:sz="8" w:space="0" w:color="auto"/>
              <w:right w:val="single" w:sz="8" w:space="0" w:color="auto"/>
            </w:tcBorders>
            <w:shd w:val="clear" w:color="auto" w:fill="auto"/>
            <w:vAlign w:val="center"/>
            <w:hideMark/>
          </w:tcPr>
          <w:p w14:paraId="6A084C43" w14:textId="32B1571C" w:rsidR="00F73744" w:rsidRPr="00655FC8" w:rsidRDefault="00B1362F" w:rsidP="00F73744">
            <w:pPr>
              <w:widowControl/>
              <w:adjustRightInd/>
              <w:spacing w:line="240" w:lineRule="auto"/>
              <w:jc w:val="center"/>
              <w:textAlignment w:val="auto"/>
              <w:rPr>
                <w:color w:val="000000"/>
                <w:sz w:val="22"/>
                <w:szCs w:val="22"/>
              </w:rPr>
            </w:pPr>
            <w:r w:rsidRPr="00655FC8">
              <w:rPr>
                <w:color w:val="000000"/>
                <w:sz w:val="22"/>
                <w:szCs w:val="22"/>
              </w:rPr>
              <w:t>2</w:t>
            </w:r>
          </w:p>
        </w:tc>
      </w:tr>
      <w:tr w:rsidR="00F73744" w:rsidRPr="00F73744" w14:paraId="65A01F4B" w14:textId="77777777" w:rsidTr="00346654">
        <w:trPr>
          <w:trHeight w:val="37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AD5EE6"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1.4</w:t>
            </w:r>
          </w:p>
        </w:tc>
        <w:tc>
          <w:tcPr>
            <w:tcW w:w="7229" w:type="dxa"/>
            <w:tcBorders>
              <w:top w:val="nil"/>
              <w:left w:val="nil"/>
              <w:bottom w:val="single" w:sz="8" w:space="0" w:color="auto"/>
              <w:right w:val="single" w:sz="8" w:space="0" w:color="auto"/>
            </w:tcBorders>
            <w:shd w:val="clear" w:color="auto" w:fill="auto"/>
            <w:vAlign w:val="center"/>
            <w:hideMark/>
          </w:tcPr>
          <w:p w14:paraId="231E9A16"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имеющих высшее профессиональное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14:paraId="680A13A2" w14:textId="179C5C83" w:rsidR="00F73744" w:rsidRPr="00655FC8" w:rsidRDefault="00B1362F" w:rsidP="00F73744">
            <w:pPr>
              <w:widowControl/>
              <w:adjustRightInd/>
              <w:spacing w:line="240" w:lineRule="auto"/>
              <w:jc w:val="center"/>
              <w:textAlignment w:val="auto"/>
              <w:rPr>
                <w:color w:val="000000"/>
                <w:sz w:val="22"/>
                <w:szCs w:val="22"/>
              </w:rPr>
            </w:pPr>
            <w:r w:rsidRPr="00655FC8">
              <w:rPr>
                <w:color w:val="000000"/>
                <w:sz w:val="22"/>
                <w:szCs w:val="22"/>
              </w:rPr>
              <w:t>2</w:t>
            </w:r>
          </w:p>
        </w:tc>
      </w:tr>
      <w:tr w:rsidR="00F73744" w:rsidRPr="00F73744" w14:paraId="099BCE70" w14:textId="77777777"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ADD5A3C"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1.5</w:t>
            </w:r>
          </w:p>
        </w:tc>
        <w:tc>
          <w:tcPr>
            <w:tcW w:w="7229" w:type="dxa"/>
            <w:tcBorders>
              <w:top w:val="nil"/>
              <w:left w:val="nil"/>
              <w:bottom w:val="single" w:sz="8" w:space="0" w:color="auto"/>
              <w:right w:val="single" w:sz="8" w:space="0" w:color="auto"/>
            </w:tcBorders>
            <w:shd w:val="clear" w:color="auto" w:fill="auto"/>
            <w:vAlign w:val="center"/>
            <w:hideMark/>
          </w:tcPr>
          <w:p w14:paraId="28DB8F68"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Численность сотрудников, имеющих </w:t>
            </w:r>
            <w:proofErr w:type="gramStart"/>
            <w:r w:rsidRPr="00F73744">
              <w:rPr>
                <w:color w:val="000000"/>
                <w:sz w:val="22"/>
                <w:szCs w:val="22"/>
              </w:rPr>
              <w:t>средне-специальное</w:t>
            </w:r>
            <w:proofErr w:type="gramEnd"/>
            <w:r w:rsidRPr="00F73744">
              <w:rPr>
                <w:color w:val="000000"/>
                <w:sz w:val="22"/>
                <w:szCs w:val="22"/>
              </w:rPr>
              <w:t xml:space="preserve">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14:paraId="0A1959EF" w14:textId="77777777" w:rsidR="00F73744" w:rsidRPr="00655FC8" w:rsidRDefault="00F73744" w:rsidP="00F73744">
            <w:pPr>
              <w:widowControl/>
              <w:adjustRightInd/>
              <w:spacing w:line="240" w:lineRule="auto"/>
              <w:jc w:val="center"/>
              <w:textAlignment w:val="auto"/>
              <w:rPr>
                <w:color w:val="000000"/>
                <w:sz w:val="22"/>
                <w:szCs w:val="22"/>
              </w:rPr>
            </w:pPr>
            <w:r w:rsidRPr="00655FC8">
              <w:rPr>
                <w:color w:val="000000"/>
                <w:sz w:val="22"/>
                <w:szCs w:val="22"/>
              </w:rPr>
              <w:t>-</w:t>
            </w:r>
          </w:p>
        </w:tc>
      </w:tr>
      <w:tr w:rsidR="00F73744" w:rsidRPr="00F73744" w14:paraId="7404B50E" w14:textId="77777777" w:rsidTr="00E4327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4B6366"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w:t>
            </w:r>
          </w:p>
        </w:tc>
        <w:tc>
          <w:tcPr>
            <w:tcW w:w="7229" w:type="dxa"/>
            <w:tcBorders>
              <w:top w:val="nil"/>
              <w:left w:val="nil"/>
              <w:bottom w:val="single" w:sz="8" w:space="0" w:color="auto"/>
              <w:right w:val="single" w:sz="8" w:space="0" w:color="auto"/>
            </w:tcBorders>
            <w:shd w:val="clear" w:color="auto" w:fill="auto"/>
            <w:vAlign w:val="center"/>
            <w:hideMark/>
          </w:tcPr>
          <w:p w14:paraId="1C31093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прошедших обучение по программе повышения квалификации за последние три года, чел.</w:t>
            </w:r>
          </w:p>
        </w:tc>
        <w:tc>
          <w:tcPr>
            <w:tcW w:w="1843" w:type="dxa"/>
            <w:tcBorders>
              <w:top w:val="nil"/>
              <w:left w:val="nil"/>
              <w:bottom w:val="single" w:sz="8" w:space="0" w:color="auto"/>
              <w:right w:val="single" w:sz="8" w:space="0" w:color="auto"/>
            </w:tcBorders>
            <w:shd w:val="clear" w:color="auto" w:fill="auto"/>
            <w:vAlign w:val="center"/>
            <w:hideMark/>
          </w:tcPr>
          <w:p w14:paraId="203A34B5" w14:textId="723C8C4F" w:rsidR="00F73744" w:rsidRPr="00655FC8" w:rsidRDefault="0034358A" w:rsidP="00F73744">
            <w:pPr>
              <w:widowControl/>
              <w:adjustRightInd/>
              <w:spacing w:line="240" w:lineRule="auto"/>
              <w:jc w:val="center"/>
              <w:textAlignment w:val="auto"/>
              <w:rPr>
                <w:color w:val="000000"/>
                <w:sz w:val="22"/>
                <w:szCs w:val="22"/>
              </w:rPr>
            </w:pPr>
            <w:r w:rsidRPr="00655FC8">
              <w:rPr>
                <w:color w:val="000000"/>
                <w:sz w:val="22"/>
                <w:szCs w:val="22"/>
              </w:rPr>
              <w:t>-</w:t>
            </w:r>
          </w:p>
        </w:tc>
      </w:tr>
      <w:tr w:rsidR="00F73744" w:rsidRPr="00F73744" w14:paraId="78D786EC" w14:textId="77777777" w:rsidTr="00E4327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A2C7DA"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1.6.1</w:t>
            </w:r>
          </w:p>
        </w:tc>
        <w:tc>
          <w:tcPr>
            <w:tcW w:w="7229" w:type="dxa"/>
            <w:tcBorders>
              <w:top w:val="nil"/>
              <w:left w:val="nil"/>
              <w:bottom w:val="single" w:sz="8" w:space="0" w:color="auto"/>
              <w:right w:val="single" w:sz="8" w:space="0" w:color="auto"/>
            </w:tcBorders>
            <w:shd w:val="clear" w:color="auto" w:fill="auto"/>
            <w:vAlign w:val="center"/>
            <w:hideMark/>
          </w:tcPr>
          <w:p w14:paraId="46D9FA72"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в том числе в отчётном году, чел. </w:t>
            </w:r>
          </w:p>
        </w:tc>
        <w:tc>
          <w:tcPr>
            <w:tcW w:w="1843" w:type="dxa"/>
            <w:tcBorders>
              <w:top w:val="nil"/>
              <w:left w:val="nil"/>
              <w:bottom w:val="single" w:sz="8" w:space="0" w:color="auto"/>
              <w:right w:val="single" w:sz="8" w:space="0" w:color="auto"/>
            </w:tcBorders>
            <w:shd w:val="clear" w:color="auto" w:fill="auto"/>
            <w:vAlign w:val="center"/>
            <w:hideMark/>
          </w:tcPr>
          <w:p w14:paraId="3369B1D2" w14:textId="7A7AA9B3" w:rsidR="00F73744" w:rsidRPr="00655FC8" w:rsidRDefault="0034358A" w:rsidP="00F73744">
            <w:pPr>
              <w:widowControl/>
              <w:adjustRightInd/>
              <w:spacing w:line="240" w:lineRule="auto"/>
              <w:jc w:val="center"/>
              <w:textAlignment w:val="auto"/>
              <w:rPr>
                <w:color w:val="000000"/>
                <w:sz w:val="22"/>
                <w:szCs w:val="22"/>
              </w:rPr>
            </w:pPr>
            <w:r w:rsidRPr="00655FC8">
              <w:rPr>
                <w:color w:val="000000"/>
                <w:sz w:val="22"/>
                <w:szCs w:val="22"/>
              </w:rPr>
              <w:t>-</w:t>
            </w:r>
          </w:p>
        </w:tc>
      </w:tr>
      <w:tr w:rsidR="00F73744" w:rsidRPr="00F73744" w14:paraId="2363402D" w14:textId="77777777" w:rsidTr="002968EB">
        <w:trPr>
          <w:trHeight w:val="6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60106E"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r w:rsidRPr="005F5F0E">
              <w:rPr>
                <w:b/>
                <w:bCs/>
                <w:color w:val="000000"/>
                <w:sz w:val="22"/>
                <w:szCs w:val="22"/>
              </w:rPr>
              <w:t>2. Контрольная деятельность</w:t>
            </w:r>
          </w:p>
        </w:tc>
      </w:tr>
      <w:tr w:rsidR="00F73744" w:rsidRPr="00F73744" w14:paraId="61101826"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1A1CDB3"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2.1</w:t>
            </w:r>
          </w:p>
        </w:tc>
        <w:tc>
          <w:tcPr>
            <w:tcW w:w="7229" w:type="dxa"/>
            <w:tcBorders>
              <w:top w:val="nil"/>
              <w:left w:val="nil"/>
              <w:bottom w:val="single" w:sz="8" w:space="0" w:color="auto"/>
              <w:right w:val="single" w:sz="8" w:space="0" w:color="auto"/>
            </w:tcBorders>
            <w:shd w:val="clear" w:color="auto" w:fill="auto"/>
            <w:vAlign w:val="center"/>
            <w:hideMark/>
          </w:tcPr>
          <w:p w14:paraId="275D0D3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проведенных контрольных мероприятий</w:t>
            </w:r>
          </w:p>
        </w:tc>
        <w:tc>
          <w:tcPr>
            <w:tcW w:w="1843" w:type="dxa"/>
            <w:tcBorders>
              <w:top w:val="nil"/>
              <w:left w:val="nil"/>
              <w:bottom w:val="single" w:sz="8" w:space="0" w:color="auto"/>
              <w:right w:val="single" w:sz="8" w:space="0" w:color="auto"/>
            </w:tcBorders>
            <w:shd w:val="clear" w:color="auto" w:fill="auto"/>
            <w:vAlign w:val="center"/>
            <w:hideMark/>
          </w:tcPr>
          <w:p w14:paraId="37D0D1DF" w14:textId="04558B93"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6</w:t>
            </w:r>
          </w:p>
        </w:tc>
      </w:tr>
      <w:tr w:rsidR="00F73744" w:rsidRPr="00F73744" w14:paraId="25754FF5"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FF250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w:t>
            </w:r>
          </w:p>
        </w:tc>
        <w:tc>
          <w:tcPr>
            <w:tcW w:w="7229" w:type="dxa"/>
            <w:tcBorders>
              <w:top w:val="nil"/>
              <w:left w:val="nil"/>
              <w:bottom w:val="single" w:sz="8" w:space="0" w:color="auto"/>
              <w:right w:val="single" w:sz="8" w:space="0" w:color="auto"/>
            </w:tcBorders>
            <w:shd w:val="clear" w:color="auto" w:fill="auto"/>
            <w:vAlign w:val="center"/>
            <w:hideMark/>
          </w:tcPr>
          <w:p w14:paraId="753D6A24" w14:textId="77777777" w:rsidR="00F73744" w:rsidRPr="00F73744" w:rsidRDefault="00F73744" w:rsidP="004526DB">
            <w:pPr>
              <w:widowControl/>
              <w:adjustRightInd/>
              <w:spacing w:line="240" w:lineRule="auto"/>
              <w:textAlignment w:val="auto"/>
              <w:rPr>
                <w:color w:val="000000"/>
                <w:sz w:val="22"/>
                <w:szCs w:val="22"/>
              </w:rPr>
            </w:pPr>
            <w:r w:rsidRPr="00F73744">
              <w:rPr>
                <w:color w:val="000000"/>
                <w:sz w:val="22"/>
                <w:szCs w:val="22"/>
              </w:rPr>
              <w:t>Количество объектов, охваченных при проведении контрольных мероприятий (ед.),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501DE209" w14:textId="7FE49C17" w:rsidR="00F73744" w:rsidRPr="00304DA2" w:rsidRDefault="00304DA2" w:rsidP="00B170E9">
            <w:pPr>
              <w:widowControl/>
              <w:adjustRightInd/>
              <w:spacing w:line="240" w:lineRule="auto"/>
              <w:jc w:val="center"/>
              <w:textAlignment w:val="auto"/>
              <w:rPr>
                <w:color w:val="000000"/>
                <w:sz w:val="22"/>
                <w:szCs w:val="22"/>
              </w:rPr>
            </w:pPr>
            <w:r w:rsidRPr="00304DA2">
              <w:rPr>
                <w:color w:val="000000"/>
                <w:sz w:val="22"/>
                <w:szCs w:val="22"/>
              </w:rPr>
              <w:t>6</w:t>
            </w:r>
          </w:p>
        </w:tc>
      </w:tr>
      <w:tr w:rsidR="00F73744" w:rsidRPr="00F73744" w14:paraId="347E7E94"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8937E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2.2.1</w:t>
            </w:r>
          </w:p>
        </w:tc>
        <w:tc>
          <w:tcPr>
            <w:tcW w:w="7229" w:type="dxa"/>
            <w:tcBorders>
              <w:top w:val="nil"/>
              <w:left w:val="nil"/>
              <w:bottom w:val="single" w:sz="8" w:space="0" w:color="auto"/>
              <w:right w:val="single" w:sz="8" w:space="0" w:color="auto"/>
            </w:tcBorders>
            <w:shd w:val="clear" w:color="auto" w:fill="auto"/>
            <w:vAlign w:val="center"/>
            <w:hideMark/>
          </w:tcPr>
          <w:p w14:paraId="4B337BB4"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14:paraId="111D84DB" w14:textId="2AD803C0"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3</w:t>
            </w:r>
          </w:p>
        </w:tc>
      </w:tr>
      <w:tr w:rsidR="00F73744" w:rsidRPr="00F73744" w14:paraId="4668DF3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CAD65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2.2.2</w:t>
            </w:r>
          </w:p>
        </w:tc>
        <w:tc>
          <w:tcPr>
            <w:tcW w:w="7229" w:type="dxa"/>
            <w:tcBorders>
              <w:top w:val="nil"/>
              <w:left w:val="nil"/>
              <w:bottom w:val="single" w:sz="8" w:space="0" w:color="auto"/>
              <w:right w:val="single" w:sz="8" w:space="0" w:color="auto"/>
            </w:tcBorders>
            <w:shd w:val="clear" w:color="auto" w:fill="auto"/>
            <w:vAlign w:val="center"/>
            <w:hideMark/>
          </w:tcPr>
          <w:p w14:paraId="478ED5D9"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учреждений</w:t>
            </w:r>
          </w:p>
        </w:tc>
        <w:tc>
          <w:tcPr>
            <w:tcW w:w="1843" w:type="dxa"/>
            <w:tcBorders>
              <w:top w:val="nil"/>
              <w:left w:val="nil"/>
              <w:bottom w:val="single" w:sz="8" w:space="0" w:color="auto"/>
              <w:right w:val="single" w:sz="8" w:space="0" w:color="auto"/>
            </w:tcBorders>
            <w:shd w:val="clear" w:color="auto" w:fill="auto"/>
            <w:vAlign w:val="center"/>
            <w:hideMark/>
          </w:tcPr>
          <w:p w14:paraId="4DAECFDB" w14:textId="316B7A07"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1</w:t>
            </w:r>
          </w:p>
        </w:tc>
      </w:tr>
      <w:tr w:rsidR="00F73744" w:rsidRPr="00F73744" w14:paraId="26162B08"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485F4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2.2.3</w:t>
            </w:r>
          </w:p>
        </w:tc>
        <w:tc>
          <w:tcPr>
            <w:tcW w:w="7229" w:type="dxa"/>
            <w:tcBorders>
              <w:top w:val="nil"/>
              <w:left w:val="nil"/>
              <w:bottom w:val="single" w:sz="8" w:space="0" w:color="auto"/>
              <w:right w:val="single" w:sz="8" w:space="0" w:color="auto"/>
            </w:tcBorders>
            <w:shd w:val="clear" w:color="auto" w:fill="auto"/>
            <w:vAlign w:val="center"/>
            <w:hideMark/>
          </w:tcPr>
          <w:p w14:paraId="337D05C2"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предприятий</w:t>
            </w:r>
          </w:p>
        </w:tc>
        <w:tc>
          <w:tcPr>
            <w:tcW w:w="1843" w:type="dxa"/>
            <w:tcBorders>
              <w:top w:val="nil"/>
              <w:left w:val="nil"/>
              <w:bottom w:val="single" w:sz="8" w:space="0" w:color="auto"/>
              <w:right w:val="single" w:sz="8" w:space="0" w:color="auto"/>
            </w:tcBorders>
            <w:shd w:val="clear" w:color="auto" w:fill="auto"/>
            <w:vAlign w:val="center"/>
            <w:hideMark/>
          </w:tcPr>
          <w:p w14:paraId="5E52B5D2" w14:textId="60B2EF9C"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2</w:t>
            </w:r>
          </w:p>
        </w:tc>
      </w:tr>
      <w:tr w:rsidR="00F73744" w:rsidRPr="00F73744" w14:paraId="6918925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7DA168"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2.2.4</w:t>
            </w:r>
          </w:p>
        </w:tc>
        <w:tc>
          <w:tcPr>
            <w:tcW w:w="7229" w:type="dxa"/>
            <w:tcBorders>
              <w:top w:val="nil"/>
              <w:left w:val="nil"/>
              <w:bottom w:val="single" w:sz="8" w:space="0" w:color="auto"/>
              <w:right w:val="single" w:sz="8" w:space="0" w:color="auto"/>
            </w:tcBorders>
            <w:shd w:val="clear" w:color="auto" w:fill="auto"/>
            <w:vAlign w:val="center"/>
            <w:hideMark/>
          </w:tcPr>
          <w:p w14:paraId="5DA5E1E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прочих организаций</w:t>
            </w:r>
          </w:p>
        </w:tc>
        <w:tc>
          <w:tcPr>
            <w:tcW w:w="1843" w:type="dxa"/>
            <w:tcBorders>
              <w:top w:val="nil"/>
              <w:left w:val="nil"/>
              <w:bottom w:val="single" w:sz="8" w:space="0" w:color="auto"/>
              <w:right w:val="single" w:sz="8" w:space="0" w:color="auto"/>
            </w:tcBorders>
            <w:shd w:val="clear" w:color="auto" w:fill="auto"/>
            <w:vAlign w:val="center"/>
            <w:hideMark/>
          </w:tcPr>
          <w:p w14:paraId="3FD853ED" w14:textId="53C8C7D8" w:rsidR="00F73744" w:rsidRPr="00304DA2" w:rsidRDefault="0034358A" w:rsidP="00F73744">
            <w:pPr>
              <w:widowControl/>
              <w:adjustRightInd/>
              <w:spacing w:line="240" w:lineRule="auto"/>
              <w:jc w:val="center"/>
              <w:textAlignment w:val="auto"/>
              <w:rPr>
                <w:color w:val="000000"/>
                <w:sz w:val="22"/>
                <w:szCs w:val="22"/>
              </w:rPr>
            </w:pPr>
            <w:r w:rsidRPr="00304DA2">
              <w:rPr>
                <w:color w:val="000000"/>
                <w:sz w:val="22"/>
                <w:szCs w:val="22"/>
              </w:rPr>
              <w:t>-</w:t>
            </w:r>
          </w:p>
        </w:tc>
      </w:tr>
      <w:tr w:rsidR="00F73744" w:rsidRPr="00F73744" w14:paraId="628A040D" w14:textId="77777777" w:rsidTr="00346654">
        <w:trPr>
          <w:trHeight w:val="42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1DCF675" w14:textId="783E7AC1"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w:t>
            </w:r>
            <w:r w:rsidR="00D1022B">
              <w:rPr>
                <w:color w:val="000000"/>
                <w:sz w:val="22"/>
                <w:szCs w:val="22"/>
              </w:rPr>
              <w:t>3</w:t>
            </w:r>
          </w:p>
        </w:tc>
        <w:tc>
          <w:tcPr>
            <w:tcW w:w="7229" w:type="dxa"/>
            <w:tcBorders>
              <w:top w:val="nil"/>
              <w:left w:val="nil"/>
              <w:bottom w:val="single" w:sz="8" w:space="0" w:color="auto"/>
              <w:right w:val="single" w:sz="8" w:space="0" w:color="auto"/>
            </w:tcBorders>
            <w:shd w:val="clear" w:color="auto" w:fill="auto"/>
            <w:vAlign w:val="center"/>
            <w:hideMark/>
          </w:tcPr>
          <w:p w14:paraId="14E78B85"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актов составленных по результатам контрольных мероприятий (ед.)</w:t>
            </w:r>
          </w:p>
        </w:tc>
        <w:tc>
          <w:tcPr>
            <w:tcW w:w="1843" w:type="dxa"/>
            <w:tcBorders>
              <w:top w:val="nil"/>
              <w:left w:val="nil"/>
              <w:bottom w:val="single" w:sz="8" w:space="0" w:color="auto"/>
              <w:right w:val="single" w:sz="8" w:space="0" w:color="auto"/>
            </w:tcBorders>
            <w:shd w:val="clear" w:color="auto" w:fill="auto"/>
            <w:vAlign w:val="center"/>
            <w:hideMark/>
          </w:tcPr>
          <w:p w14:paraId="11E03CD2" w14:textId="75BAF0D1"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6</w:t>
            </w:r>
          </w:p>
        </w:tc>
      </w:tr>
      <w:tr w:rsidR="00F73744" w:rsidRPr="00F73744" w14:paraId="646B9FD5" w14:textId="77777777" w:rsidTr="002968EB">
        <w:trPr>
          <w:trHeight w:val="6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CA56AA"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proofErr w:type="spellStart"/>
            <w:r w:rsidRPr="00304DA2">
              <w:rPr>
                <w:b/>
                <w:bCs/>
                <w:color w:val="000000"/>
                <w:sz w:val="22"/>
                <w:szCs w:val="22"/>
              </w:rPr>
              <w:t>Справочно</w:t>
            </w:r>
            <w:proofErr w:type="spellEnd"/>
            <w:r w:rsidRPr="00304DA2">
              <w:rPr>
                <w:b/>
                <w:bCs/>
                <w:color w:val="000000"/>
                <w:sz w:val="22"/>
                <w:szCs w:val="22"/>
              </w:rPr>
              <w:t>:</w:t>
            </w:r>
          </w:p>
        </w:tc>
      </w:tr>
      <w:tr w:rsidR="00F73744" w:rsidRPr="00346654" w14:paraId="26BA93B8"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DF93AF" w14:textId="40E601E6"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p>
        </w:tc>
        <w:tc>
          <w:tcPr>
            <w:tcW w:w="7229" w:type="dxa"/>
            <w:tcBorders>
              <w:top w:val="nil"/>
              <w:left w:val="nil"/>
              <w:bottom w:val="single" w:sz="8" w:space="0" w:color="auto"/>
              <w:right w:val="single" w:sz="8" w:space="0" w:color="auto"/>
            </w:tcBorders>
            <w:shd w:val="clear" w:color="auto" w:fill="auto"/>
            <w:vAlign w:val="center"/>
            <w:hideMark/>
          </w:tcPr>
          <w:p w14:paraId="0F316A3B"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Выявлено нарушений и недостатков, всего,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75C5221C" w14:textId="32D5B699"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1584,5</w:t>
            </w:r>
          </w:p>
        </w:tc>
      </w:tr>
      <w:tr w:rsidR="00F73744" w:rsidRPr="00346654" w14:paraId="15FA4B71"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C1C3F2" w14:textId="023EDA88"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r w:rsidRPr="00346654">
              <w:rPr>
                <w:color w:val="000000"/>
                <w:sz w:val="22"/>
                <w:szCs w:val="22"/>
              </w:rPr>
              <w:t>.1</w:t>
            </w:r>
          </w:p>
        </w:tc>
        <w:tc>
          <w:tcPr>
            <w:tcW w:w="7229" w:type="dxa"/>
            <w:tcBorders>
              <w:top w:val="nil"/>
              <w:left w:val="nil"/>
              <w:bottom w:val="single" w:sz="8" w:space="0" w:color="auto"/>
              <w:right w:val="single" w:sz="8" w:space="0" w:color="auto"/>
            </w:tcBorders>
            <w:shd w:val="clear" w:color="auto" w:fill="auto"/>
            <w:vAlign w:val="center"/>
            <w:hideMark/>
          </w:tcPr>
          <w:p w14:paraId="4A870D67" w14:textId="77777777"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 xml:space="preserve">           </w:t>
            </w:r>
            <w:r w:rsidR="00211C8C">
              <w:rPr>
                <w:color w:val="000000"/>
                <w:sz w:val="22"/>
                <w:szCs w:val="22"/>
              </w:rPr>
              <w:t xml:space="preserve">неправомерное и необоснованное </w:t>
            </w:r>
            <w:r w:rsidR="00211C8C" w:rsidRPr="00211C8C">
              <w:rPr>
                <w:color w:val="000000"/>
                <w:sz w:val="22"/>
                <w:szCs w:val="22"/>
              </w:rPr>
              <w:t>использование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14:paraId="3A1A173D" w14:textId="7B52ED4F" w:rsidR="00F73744" w:rsidRPr="00304DA2" w:rsidRDefault="00EA6F05" w:rsidP="00F73744">
            <w:pPr>
              <w:widowControl/>
              <w:adjustRightInd/>
              <w:spacing w:line="240" w:lineRule="auto"/>
              <w:jc w:val="center"/>
              <w:textAlignment w:val="auto"/>
              <w:rPr>
                <w:color w:val="000000"/>
                <w:sz w:val="22"/>
                <w:szCs w:val="22"/>
              </w:rPr>
            </w:pPr>
            <w:r>
              <w:rPr>
                <w:color w:val="000000"/>
                <w:sz w:val="22"/>
                <w:szCs w:val="22"/>
              </w:rPr>
              <w:t>106,5</w:t>
            </w:r>
          </w:p>
        </w:tc>
      </w:tr>
      <w:tr w:rsidR="00F73744" w:rsidRPr="00346654" w14:paraId="3BCDB1E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E2CDE15" w14:textId="31DA623B"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r w:rsidRPr="00346654">
              <w:rPr>
                <w:color w:val="000000"/>
                <w:sz w:val="22"/>
                <w:szCs w:val="22"/>
              </w:rPr>
              <w:t>.2</w:t>
            </w:r>
          </w:p>
        </w:tc>
        <w:tc>
          <w:tcPr>
            <w:tcW w:w="7229" w:type="dxa"/>
            <w:tcBorders>
              <w:top w:val="nil"/>
              <w:left w:val="nil"/>
              <w:bottom w:val="single" w:sz="8" w:space="0" w:color="auto"/>
              <w:right w:val="single" w:sz="8" w:space="0" w:color="auto"/>
            </w:tcBorders>
            <w:shd w:val="clear" w:color="auto" w:fill="auto"/>
            <w:vAlign w:val="center"/>
            <w:hideMark/>
          </w:tcPr>
          <w:p w14:paraId="5A508FAA" w14:textId="7D58D191"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не</w:t>
            </w:r>
            <w:r w:rsidR="006C33CE">
              <w:rPr>
                <w:color w:val="000000"/>
                <w:sz w:val="22"/>
                <w:szCs w:val="22"/>
              </w:rPr>
              <w:t>целевое</w:t>
            </w:r>
            <w:r w:rsidRPr="00346654">
              <w:rPr>
                <w:color w:val="000000"/>
                <w:sz w:val="22"/>
                <w:szCs w:val="22"/>
              </w:rPr>
              <w:t xml:space="preserve"> использование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14:paraId="5FA443E6" w14:textId="7E72EA42" w:rsidR="00F73744" w:rsidRPr="00304DA2" w:rsidRDefault="00EA6F05" w:rsidP="00F73744">
            <w:pPr>
              <w:widowControl/>
              <w:adjustRightInd/>
              <w:spacing w:line="240" w:lineRule="auto"/>
              <w:jc w:val="center"/>
              <w:textAlignment w:val="auto"/>
              <w:rPr>
                <w:color w:val="000000"/>
                <w:sz w:val="22"/>
                <w:szCs w:val="22"/>
              </w:rPr>
            </w:pPr>
            <w:r>
              <w:rPr>
                <w:color w:val="000000"/>
                <w:sz w:val="22"/>
                <w:szCs w:val="22"/>
              </w:rPr>
              <w:t>616,9</w:t>
            </w:r>
          </w:p>
        </w:tc>
      </w:tr>
      <w:tr w:rsidR="00F73744" w:rsidRPr="00346654" w14:paraId="32E64418"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D2F0BF0" w14:textId="16CB658E" w:rsidR="00F73744" w:rsidRPr="00346654" w:rsidRDefault="00F73744" w:rsidP="00211C8C">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r w:rsidRPr="00346654">
              <w:rPr>
                <w:color w:val="000000"/>
                <w:sz w:val="22"/>
                <w:szCs w:val="22"/>
              </w:rPr>
              <w:t>.</w:t>
            </w:r>
            <w:r w:rsidR="00211C8C">
              <w:rPr>
                <w:color w:val="000000"/>
                <w:sz w:val="22"/>
                <w:szCs w:val="22"/>
              </w:rPr>
              <w:t>3</w:t>
            </w:r>
            <w:r w:rsidRPr="00346654">
              <w:rPr>
                <w:color w:val="000000"/>
                <w:sz w:val="22"/>
                <w:szCs w:val="22"/>
              </w:rPr>
              <w:t xml:space="preserve"> </w:t>
            </w:r>
          </w:p>
        </w:tc>
        <w:tc>
          <w:tcPr>
            <w:tcW w:w="7229" w:type="dxa"/>
            <w:tcBorders>
              <w:top w:val="nil"/>
              <w:left w:val="nil"/>
              <w:bottom w:val="single" w:sz="8" w:space="0" w:color="auto"/>
              <w:right w:val="single" w:sz="8" w:space="0" w:color="auto"/>
            </w:tcBorders>
            <w:shd w:val="clear" w:color="auto" w:fill="auto"/>
            <w:vAlign w:val="center"/>
            <w:hideMark/>
          </w:tcPr>
          <w:p w14:paraId="70E9DD49" w14:textId="77777777" w:rsidR="00F73744" w:rsidRPr="00346654" w:rsidRDefault="00211C8C" w:rsidP="00211C8C">
            <w:pPr>
              <w:widowControl/>
              <w:adjustRightInd/>
              <w:spacing w:line="240" w:lineRule="auto"/>
              <w:textAlignment w:val="auto"/>
              <w:rPr>
                <w:color w:val="000000"/>
                <w:sz w:val="22"/>
                <w:szCs w:val="22"/>
              </w:rPr>
            </w:pPr>
            <w:r>
              <w:rPr>
                <w:color w:val="000000"/>
                <w:sz w:val="22"/>
                <w:szCs w:val="22"/>
              </w:rPr>
              <w:t xml:space="preserve">           прочие </w:t>
            </w:r>
            <w:r w:rsidR="00F73744" w:rsidRPr="00346654">
              <w:rPr>
                <w:color w:val="000000"/>
                <w:sz w:val="22"/>
                <w:szCs w:val="22"/>
              </w:rPr>
              <w:t>нарушени</w:t>
            </w:r>
            <w:r>
              <w:rPr>
                <w:color w:val="000000"/>
                <w:sz w:val="22"/>
                <w:szCs w:val="22"/>
              </w:rPr>
              <w:t>я (в том числе бюджетного законодательства,</w:t>
            </w:r>
            <w:r w:rsidR="00F73744" w:rsidRPr="00346654">
              <w:rPr>
                <w:color w:val="000000"/>
                <w:sz w:val="22"/>
                <w:szCs w:val="22"/>
              </w:rPr>
              <w:t xml:space="preserve"> порядка управления и распоряжения имуществом</w:t>
            </w:r>
            <w:r>
              <w:rPr>
                <w:color w:val="000000"/>
                <w:sz w:val="22"/>
                <w:szCs w:val="22"/>
              </w:rPr>
              <w:t xml:space="preserve"> и т.д.)</w:t>
            </w:r>
            <w:r w:rsidR="00F73744" w:rsidRPr="00346654">
              <w:rPr>
                <w:color w:val="000000"/>
                <w:sz w:val="22"/>
                <w:szCs w:val="22"/>
              </w:rPr>
              <w:t>, тыс. руб.</w:t>
            </w:r>
          </w:p>
        </w:tc>
        <w:tc>
          <w:tcPr>
            <w:tcW w:w="1843" w:type="dxa"/>
            <w:tcBorders>
              <w:top w:val="nil"/>
              <w:left w:val="nil"/>
              <w:bottom w:val="single" w:sz="8" w:space="0" w:color="auto"/>
              <w:right w:val="single" w:sz="8" w:space="0" w:color="auto"/>
            </w:tcBorders>
            <w:shd w:val="clear" w:color="auto" w:fill="auto"/>
            <w:vAlign w:val="center"/>
            <w:hideMark/>
          </w:tcPr>
          <w:p w14:paraId="56DB3753" w14:textId="02AC8052" w:rsidR="00F73744" w:rsidRPr="00304DA2" w:rsidRDefault="00304DA2" w:rsidP="00F73744">
            <w:pPr>
              <w:widowControl/>
              <w:adjustRightInd/>
              <w:spacing w:line="240" w:lineRule="auto"/>
              <w:jc w:val="center"/>
              <w:textAlignment w:val="auto"/>
              <w:rPr>
                <w:color w:val="000000"/>
                <w:sz w:val="22"/>
                <w:szCs w:val="22"/>
              </w:rPr>
            </w:pPr>
            <w:r w:rsidRPr="00304DA2">
              <w:rPr>
                <w:color w:val="000000"/>
                <w:sz w:val="22"/>
                <w:szCs w:val="22"/>
              </w:rPr>
              <w:t>861,4</w:t>
            </w:r>
          </w:p>
        </w:tc>
      </w:tr>
      <w:tr w:rsidR="00F73744" w:rsidRPr="00346654" w14:paraId="11C5479E" w14:textId="77777777" w:rsidTr="002968EB">
        <w:trPr>
          <w:trHeight w:val="6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CF177F"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r w:rsidRPr="00304DA2">
              <w:rPr>
                <w:b/>
                <w:bCs/>
                <w:color w:val="000000"/>
                <w:sz w:val="22"/>
                <w:szCs w:val="22"/>
              </w:rPr>
              <w:t>3. Экспертно-аналитическая деятельность</w:t>
            </w:r>
          </w:p>
        </w:tc>
      </w:tr>
      <w:tr w:rsidR="00F73744" w:rsidRPr="00346654" w14:paraId="375B2359" w14:textId="77777777"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594220"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w:t>
            </w:r>
          </w:p>
        </w:tc>
        <w:tc>
          <w:tcPr>
            <w:tcW w:w="7229" w:type="dxa"/>
            <w:tcBorders>
              <w:top w:val="nil"/>
              <w:left w:val="nil"/>
              <w:bottom w:val="single" w:sz="8" w:space="0" w:color="auto"/>
              <w:right w:val="single" w:sz="8" w:space="0" w:color="auto"/>
            </w:tcBorders>
            <w:shd w:val="clear" w:color="auto" w:fill="auto"/>
            <w:vAlign w:val="center"/>
            <w:hideMark/>
          </w:tcPr>
          <w:p w14:paraId="734ABBA2" w14:textId="77777777" w:rsidR="00F73744" w:rsidRPr="00346654" w:rsidRDefault="00F73744" w:rsidP="00F73744">
            <w:pPr>
              <w:widowControl/>
              <w:adjustRightInd/>
              <w:spacing w:line="240" w:lineRule="auto"/>
              <w:jc w:val="left"/>
              <w:textAlignment w:val="auto"/>
              <w:rPr>
                <w:color w:val="000000"/>
                <w:sz w:val="22"/>
                <w:szCs w:val="22"/>
              </w:rPr>
            </w:pPr>
            <w:r w:rsidRPr="00346654">
              <w:rPr>
                <w:color w:val="000000"/>
                <w:sz w:val="22"/>
                <w:szCs w:val="22"/>
              </w:rPr>
              <w:t>Количество проведенных экспертно-аналитических мероприятий, всего,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150D3947" w14:textId="417A3397" w:rsidR="00F73744" w:rsidRPr="00304DA2" w:rsidRDefault="00304DA2" w:rsidP="00211C8C">
            <w:pPr>
              <w:widowControl/>
              <w:adjustRightInd/>
              <w:spacing w:line="240" w:lineRule="auto"/>
              <w:jc w:val="center"/>
              <w:textAlignment w:val="auto"/>
              <w:rPr>
                <w:color w:val="000000"/>
                <w:sz w:val="22"/>
                <w:szCs w:val="22"/>
              </w:rPr>
            </w:pPr>
            <w:r w:rsidRPr="00304DA2">
              <w:rPr>
                <w:color w:val="000000"/>
                <w:sz w:val="22"/>
                <w:szCs w:val="22"/>
              </w:rPr>
              <w:t>242</w:t>
            </w:r>
          </w:p>
        </w:tc>
      </w:tr>
      <w:tr w:rsidR="00F73744" w:rsidRPr="00346654" w14:paraId="103C33AF"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E67DCE8"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3.1.1</w:t>
            </w:r>
          </w:p>
        </w:tc>
        <w:tc>
          <w:tcPr>
            <w:tcW w:w="7229" w:type="dxa"/>
            <w:tcBorders>
              <w:top w:val="nil"/>
              <w:left w:val="nil"/>
              <w:bottom w:val="single" w:sz="8" w:space="0" w:color="auto"/>
              <w:right w:val="single" w:sz="8" w:space="0" w:color="auto"/>
            </w:tcBorders>
            <w:shd w:val="clear" w:color="auto" w:fill="auto"/>
            <w:vAlign w:val="center"/>
            <w:hideMark/>
          </w:tcPr>
          <w:p w14:paraId="31928660" w14:textId="77777777" w:rsidR="00F73744" w:rsidRPr="00346654" w:rsidRDefault="00F73744" w:rsidP="0010072C">
            <w:pPr>
              <w:widowControl/>
              <w:adjustRightInd/>
              <w:spacing w:line="240" w:lineRule="auto"/>
              <w:jc w:val="left"/>
              <w:textAlignment w:val="auto"/>
              <w:rPr>
                <w:color w:val="000000"/>
                <w:sz w:val="22"/>
                <w:szCs w:val="22"/>
              </w:rPr>
            </w:pPr>
            <w:r w:rsidRPr="00346654">
              <w:rPr>
                <w:color w:val="000000"/>
                <w:sz w:val="22"/>
                <w:szCs w:val="22"/>
              </w:rPr>
              <w:t xml:space="preserve">            подготовлено заключений по проектам нормативных правовых актов органов местного самоуправления </w:t>
            </w:r>
          </w:p>
        </w:tc>
        <w:tc>
          <w:tcPr>
            <w:tcW w:w="1843" w:type="dxa"/>
            <w:tcBorders>
              <w:top w:val="nil"/>
              <w:left w:val="nil"/>
              <w:bottom w:val="single" w:sz="8" w:space="0" w:color="auto"/>
              <w:right w:val="single" w:sz="8" w:space="0" w:color="auto"/>
            </w:tcBorders>
            <w:shd w:val="clear" w:color="auto" w:fill="auto"/>
            <w:vAlign w:val="center"/>
            <w:hideMark/>
          </w:tcPr>
          <w:p w14:paraId="5D39DF66" w14:textId="50E54694" w:rsidR="00F73744" w:rsidRPr="00304DA2" w:rsidRDefault="00304DA2" w:rsidP="0010072C">
            <w:pPr>
              <w:widowControl/>
              <w:adjustRightInd/>
              <w:spacing w:line="240" w:lineRule="auto"/>
              <w:jc w:val="center"/>
              <w:textAlignment w:val="auto"/>
              <w:rPr>
                <w:color w:val="000000"/>
                <w:sz w:val="22"/>
                <w:szCs w:val="22"/>
              </w:rPr>
            </w:pPr>
            <w:r w:rsidRPr="00304DA2">
              <w:rPr>
                <w:color w:val="000000"/>
                <w:sz w:val="22"/>
                <w:szCs w:val="22"/>
              </w:rPr>
              <w:t>186</w:t>
            </w:r>
          </w:p>
        </w:tc>
      </w:tr>
      <w:tr w:rsidR="00F73744" w:rsidRPr="00346654" w14:paraId="7F6C0D7E"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977C11"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3.1.2</w:t>
            </w:r>
          </w:p>
        </w:tc>
        <w:tc>
          <w:tcPr>
            <w:tcW w:w="7229" w:type="dxa"/>
            <w:tcBorders>
              <w:top w:val="nil"/>
              <w:left w:val="nil"/>
              <w:bottom w:val="single" w:sz="8" w:space="0" w:color="auto"/>
              <w:right w:val="single" w:sz="8" w:space="0" w:color="auto"/>
            </w:tcBorders>
            <w:shd w:val="clear" w:color="auto" w:fill="auto"/>
            <w:vAlign w:val="center"/>
            <w:hideMark/>
          </w:tcPr>
          <w:p w14:paraId="7E7F7A8E" w14:textId="77777777" w:rsidR="00F73744" w:rsidRPr="00346654" w:rsidRDefault="0010072C" w:rsidP="0010072C">
            <w:pPr>
              <w:widowControl/>
              <w:adjustRightInd/>
              <w:spacing w:line="240" w:lineRule="auto"/>
              <w:jc w:val="left"/>
              <w:textAlignment w:val="auto"/>
              <w:rPr>
                <w:color w:val="000000"/>
                <w:sz w:val="22"/>
                <w:szCs w:val="22"/>
              </w:rPr>
            </w:pPr>
            <w:r>
              <w:rPr>
                <w:color w:val="000000"/>
                <w:sz w:val="22"/>
                <w:szCs w:val="22"/>
              </w:rPr>
              <w:t xml:space="preserve">            </w:t>
            </w:r>
            <w:r w:rsidRPr="0010072C">
              <w:rPr>
                <w:color w:val="000000"/>
                <w:sz w:val="22"/>
                <w:szCs w:val="22"/>
              </w:rPr>
              <w:t xml:space="preserve">подготовлено </w:t>
            </w:r>
            <w:r>
              <w:rPr>
                <w:color w:val="000000"/>
                <w:sz w:val="22"/>
                <w:szCs w:val="22"/>
              </w:rPr>
              <w:t>аналитических записок</w:t>
            </w:r>
            <w:r w:rsidRPr="0010072C">
              <w:rPr>
                <w:color w:val="000000"/>
                <w:sz w:val="22"/>
                <w:szCs w:val="22"/>
              </w:rPr>
              <w:t xml:space="preserve"> нормативных правовых актов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14:paraId="7B8D8674" w14:textId="09DA082A" w:rsidR="00F73744" w:rsidRPr="00304DA2" w:rsidRDefault="00304DA2" w:rsidP="00F67858">
            <w:pPr>
              <w:widowControl/>
              <w:adjustRightInd/>
              <w:spacing w:line="240" w:lineRule="auto"/>
              <w:jc w:val="center"/>
              <w:textAlignment w:val="auto"/>
              <w:rPr>
                <w:color w:val="000000"/>
                <w:sz w:val="22"/>
                <w:szCs w:val="22"/>
              </w:rPr>
            </w:pPr>
            <w:r w:rsidRPr="00304DA2">
              <w:rPr>
                <w:color w:val="000000"/>
                <w:sz w:val="22"/>
                <w:szCs w:val="22"/>
              </w:rPr>
              <w:t>56</w:t>
            </w:r>
          </w:p>
        </w:tc>
      </w:tr>
      <w:tr w:rsidR="00F73744" w:rsidRPr="00346654" w14:paraId="34F58212" w14:textId="77777777" w:rsidTr="002968EB">
        <w:trPr>
          <w:trHeight w:val="60"/>
        </w:trPr>
        <w:tc>
          <w:tcPr>
            <w:tcW w:w="9933" w:type="dxa"/>
            <w:gridSpan w:val="3"/>
            <w:tcBorders>
              <w:top w:val="single" w:sz="8" w:space="0" w:color="auto"/>
              <w:left w:val="single" w:sz="8" w:space="0" w:color="auto"/>
              <w:bottom w:val="nil"/>
              <w:right w:val="single" w:sz="8" w:space="0" w:color="000000"/>
            </w:tcBorders>
            <w:shd w:val="clear" w:color="auto" w:fill="auto"/>
            <w:vAlign w:val="center"/>
            <w:hideMark/>
          </w:tcPr>
          <w:p w14:paraId="6F4E96A1"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r w:rsidRPr="00304DA2">
              <w:rPr>
                <w:b/>
                <w:bCs/>
                <w:color w:val="000000"/>
                <w:sz w:val="22"/>
                <w:szCs w:val="22"/>
              </w:rPr>
              <w:t>4. Реализация результатов контрольных и экспертно-аналитических мероприятий</w:t>
            </w:r>
          </w:p>
        </w:tc>
      </w:tr>
      <w:tr w:rsidR="00F73744" w:rsidRPr="00346654" w14:paraId="159F0573" w14:textId="77777777" w:rsidTr="002968EB">
        <w:trPr>
          <w:trHeight w:val="60"/>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8BAF73"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w:t>
            </w:r>
          </w:p>
        </w:tc>
        <w:tc>
          <w:tcPr>
            <w:tcW w:w="7229" w:type="dxa"/>
            <w:tcBorders>
              <w:top w:val="single" w:sz="8" w:space="0" w:color="auto"/>
              <w:left w:val="nil"/>
              <w:bottom w:val="single" w:sz="8" w:space="0" w:color="auto"/>
              <w:right w:val="single" w:sz="8" w:space="0" w:color="auto"/>
            </w:tcBorders>
            <w:shd w:val="clear" w:color="auto" w:fill="auto"/>
            <w:vAlign w:val="center"/>
            <w:hideMark/>
          </w:tcPr>
          <w:p w14:paraId="0ED6B07D" w14:textId="77777777" w:rsidR="00F73744" w:rsidRPr="002C0BB3" w:rsidRDefault="00F73744" w:rsidP="00F73744">
            <w:pPr>
              <w:widowControl/>
              <w:adjustRightInd/>
              <w:spacing w:line="240" w:lineRule="auto"/>
              <w:textAlignment w:val="auto"/>
              <w:rPr>
                <w:color w:val="000000"/>
                <w:sz w:val="22"/>
                <w:szCs w:val="22"/>
              </w:rPr>
            </w:pPr>
            <w:r w:rsidRPr="002C0BB3">
              <w:rPr>
                <w:color w:val="000000"/>
                <w:sz w:val="22"/>
                <w:szCs w:val="22"/>
              </w:rPr>
              <w:t xml:space="preserve">Направлено представлений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D3D597D" w14:textId="30680124" w:rsidR="00F73744" w:rsidRPr="00655FC8" w:rsidRDefault="00304DA2" w:rsidP="00F73744">
            <w:pPr>
              <w:widowControl/>
              <w:adjustRightInd/>
              <w:spacing w:line="240" w:lineRule="auto"/>
              <w:jc w:val="center"/>
              <w:textAlignment w:val="auto"/>
              <w:rPr>
                <w:color w:val="000000"/>
                <w:sz w:val="22"/>
                <w:szCs w:val="22"/>
                <w:highlight w:val="yellow"/>
              </w:rPr>
            </w:pPr>
            <w:r w:rsidRPr="00304DA2">
              <w:rPr>
                <w:color w:val="000000"/>
                <w:sz w:val="22"/>
                <w:szCs w:val="22"/>
              </w:rPr>
              <w:t>3</w:t>
            </w:r>
          </w:p>
        </w:tc>
      </w:tr>
      <w:tr w:rsidR="00F73744" w:rsidRPr="00346654" w14:paraId="0562AFE6"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A0DBF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4.1.1</w:t>
            </w:r>
          </w:p>
        </w:tc>
        <w:tc>
          <w:tcPr>
            <w:tcW w:w="7229" w:type="dxa"/>
            <w:tcBorders>
              <w:top w:val="nil"/>
              <w:left w:val="nil"/>
              <w:bottom w:val="single" w:sz="8" w:space="0" w:color="auto"/>
              <w:right w:val="single" w:sz="8" w:space="0" w:color="auto"/>
            </w:tcBorders>
            <w:shd w:val="clear" w:color="auto" w:fill="auto"/>
            <w:vAlign w:val="center"/>
            <w:hideMark/>
          </w:tcPr>
          <w:p w14:paraId="0623DF70" w14:textId="77777777" w:rsidR="00F73744" w:rsidRPr="002C0BB3" w:rsidRDefault="00F73744" w:rsidP="00F73744">
            <w:pPr>
              <w:widowControl/>
              <w:adjustRightInd/>
              <w:spacing w:line="240" w:lineRule="auto"/>
              <w:textAlignment w:val="auto"/>
              <w:rPr>
                <w:color w:val="000000"/>
                <w:sz w:val="22"/>
                <w:szCs w:val="22"/>
              </w:rPr>
            </w:pPr>
            <w:r w:rsidRPr="002C0BB3">
              <w:rPr>
                <w:color w:val="000000"/>
                <w:sz w:val="22"/>
                <w:szCs w:val="22"/>
              </w:rPr>
              <w:t xml:space="preserve">              снято с контроля представлений</w:t>
            </w:r>
          </w:p>
        </w:tc>
        <w:tc>
          <w:tcPr>
            <w:tcW w:w="1843" w:type="dxa"/>
            <w:tcBorders>
              <w:top w:val="nil"/>
              <w:left w:val="nil"/>
              <w:bottom w:val="single" w:sz="8" w:space="0" w:color="auto"/>
              <w:right w:val="single" w:sz="8" w:space="0" w:color="auto"/>
            </w:tcBorders>
            <w:shd w:val="clear" w:color="auto" w:fill="auto"/>
            <w:vAlign w:val="center"/>
            <w:hideMark/>
          </w:tcPr>
          <w:p w14:paraId="293F8875" w14:textId="54AC6D7D" w:rsidR="00F73744" w:rsidRPr="00655FC8" w:rsidRDefault="00D517A7" w:rsidP="00F73744">
            <w:pPr>
              <w:widowControl/>
              <w:adjustRightInd/>
              <w:spacing w:line="240" w:lineRule="auto"/>
              <w:jc w:val="center"/>
              <w:textAlignment w:val="auto"/>
              <w:rPr>
                <w:color w:val="000000"/>
                <w:sz w:val="22"/>
                <w:szCs w:val="22"/>
                <w:highlight w:val="yellow"/>
              </w:rPr>
            </w:pPr>
            <w:r w:rsidRPr="00D517A7">
              <w:rPr>
                <w:color w:val="000000"/>
                <w:sz w:val="22"/>
                <w:szCs w:val="22"/>
              </w:rPr>
              <w:t>3</w:t>
            </w:r>
          </w:p>
        </w:tc>
      </w:tr>
      <w:tr w:rsidR="00F73744" w:rsidRPr="00346654" w14:paraId="589BEF4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02B14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w:t>
            </w:r>
          </w:p>
        </w:tc>
        <w:tc>
          <w:tcPr>
            <w:tcW w:w="7229" w:type="dxa"/>
            <w:tcBorders>
              <w:top w:val="nil"/>
              <w:left w:val="nil"/>
              <w:bottom w:val="single" w:sz="8" w:space="0" w:color="auto"/>
              <w:right w:val="single" w:sz="8" w:space="0" w:color="auto"/>
            </w:tcBorders>
            <w:shd w:val="clear" w:color="auto" w:fill="auto"/>
            <w:vAlign w:val="center"/>
            <w:hideMark/>
          </w:tcPr>
          <w:p w14:paraId="20586091" w14:textId="77777777" w:rsidR="00F73744" w:rsidRPr="002C0BB3" w:rsidRDefault="00F73744" w:rsidP="00F73744">
            <w:pPr>
              <w:widowControl/>
              <w:adjustRightInd/>
              <w:spacing w:line="240" w:lineRule="auto"/>
              <w:textAlignment w:val="auto"/>
              <w:rPr>
                <w:color w:val="000000"/>
                <w:sz w:val="22"/>
                <w:szCs w:val="22"/>
              </w:rPr>
            </w:pPr>
            <w:r w:rsidRPr="002C0BB3">
              <w:rPr>
                <w:color w:val="000000"/>
                <w:sz w:val="22"/>
                <w:szCs w:val="22"/>
              </w:rPr>
              <w:t>Направлено предписаний</w:t>
            </w:r>
          </w:p>
        </w:tc>
        <w:tc>
          <w:tcPr>
            <w:tcW w:w="1843" w:type="dxa"/>
            <w:tcBorders>
              <w:top w:val="nil"/>
              <w:left w:val="nil"/>
              <w:bottom w:val="single" w:sz="8" w:space="0" w:color="auto"/>
              <w:right w:val="single" w:sz="8" w:space="0" w:color="auto"/>
            </w:tcBorders>
            <w:shd w:val="clear" w:color="auto" w:fill="auto"/>
            <w:vAlign w:val="center"/>
            <w:hideMark/>
          </w:tcPr>
          <w:p w14:paraId="797D57BD" w14:textId="77777777" w:rsidR="00F73744" w:rsidRPr="00304DA2" w:rsidRDefault="00F26E27" w:rsidP="00F73744">
            <w:pPr>
              <w:widowControl/>
              <w:adjustRightInd/>
              <w:spacing w:line="240" w:lineRule="auto"/>
              <w:jc w:val="center"/>
              <w:textAlignment w:val="auto"/>
              <w:rPr>
                <w:color w:val="000000"/>
                <w:sz w:val="22"/>
                <w:szCs w:val="22"/>
              </w:rPr>
            </w:pPr>
            <w:r w:rsidRPr="00304DA2">
              <w:rPr>
                <w:color w:val="000000"/>
                <w:sz w:val="22"/>
                <w:szCs w:val="22"/>
              </w:rPr>
              <w:t>-</w:t>
            </w:r>
          </w:p>
        </w:tc>
      </w:tr>
      <w:tr w:rsidR="00F73744" w:rsidRPr="00346654" w14:paraId="1B03C75C"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37A6A6"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4.2.1</w:t>
            </w:r>
          </w:p>
        </w:tc>
        <w:tc>
          <w:tcPr>
            <w:tcW w:w="7229" w:type="dxa"/>
            <w:tcBorders>
              <w:top w:val="nil"/>
              <w:left w:val="nil"/>
              <w:bottom w:val="single" w:sz="8" w:space="0" w:color="auto"/>
              <w:right w:val="single" w:sz="8" w:space="0" w:color="auto"/>
            </w:tcBorders>
            <w:shd w:val="clear" w:color="auto" w:fill="auto"/>
            <w:vAlign w:val="center"/>
            <w:hideMark/>
          </w:tcPr>
          <w:p w14:paraId="7F01140E" w14:textId="77777777" w:rsidR="00F73744" w:rsidRPr="002C0BB3" w:rsidRDefault="00F73744" w:rsidP="00F73744">
            <w:pPr>
              <w:widowControl/>
              <w:adjustRightInd/>
              <w:spacing w:line="240" w:lineRule="auto"/>
              <w:ind w:right="2585"/>
              <w:textAlignment w:val="auto"/>
              <w:rPr>
                <w:color w:val="000000"/>
                <w:sz w:val="22"/>
                <w:szCs w:val="22"/>
              </w:rPr>
            </w:pPr>
            <w:r w:rsidRPr="002C0BB3">
              <w:rPr>
                <w:color w:val="000000"/>
                <w:sz w:val="22"/>
                <w:szCs w:val="22"/>
              </w:rPr>
              <w:t xml:space="preserve">              снято с контроля предписаний</w:t>
            </w:r>
          </w:p>
        </w:tc>
        <w:tc>
          <w:tcPr>
            <w:tcW w:w="1843" w:type="dxa"/>
            <w:tcBorders>
              <w:top w:val="nil"/>
              <w:left w:val="nil"/>
              <w:bottom w:val="single" w:sz="8" w:space="0" w:color="auto"/>
              <w:right w:val="single" w:sz="8" w:space="0" w:color="auto"/>
            </w:tcBorders>
            <w:shd w:val="clear" w:color="auto" w:fill="auto"/>
            <w:vAlign w:val="center"/>
            <w:hideMark/>
          </w:tcPr>
          <w:p w14:paraId="676B50B3" w14:textId="77777777" w:rsidR="00F73744" w:rsidRPr="00304DA2" w:rsidRDefault="00F26E27" w:rsidP="00F73744">
            <w:pPr>
              <w:widowControl/>
              <w:adjustRightInd/>
              <w:spacing w:line="240" w:lineRule="auto"/>
              <w:jc w:val="center"/>
              <w:textAlignment w:val="auto"/>
              <w:rPr>
                <w:color w:val="000000"/>
                <w:sz w:val="22"/>
                <w:szCs w:val="22"/>
              </w:rPr>
            </w:pPr>
            <w:r w:rsidRPr="00304DA2">
              <w:rPr>
                <w:color w:val="000000"/>
                <w:sz w:val="22"/>
                <w:szCs w:val="22"/>
              </w:rPr>
              <w:t>-</w:t>
            </w:r>
          </w:p>
        </w:tc>
      </w:tr>
      <w:tr w:rsidR="00F73744" w:rsidRPr="00346654" w14:paraId="2A17797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03D036"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w:t>
            </w:r>
          </w:p>
        </w:tc>
        <w:tc>
          <w:tcPr>
            <w:tcW w:w="7229" w:type="dxa"/>
            <w:tcBorders>
              <w:top w:val="nil"/>
              <w:left w:val="nil"/>
              <w:bottom w:val="single" w:sz="8" w:space="0" w:color="auto"/>
              <w:right w:val="single" w:sz="8" w:space="0" w:color="auto"/>
            </w:tcBorders>
            <w:shd w:val="clear" w:color="auto" w:fill="auto"/>
            <w:vAlign w:val="center"/>
            <w:hideMark/>
          </w:tcPr>
          <w:p w14:paraId="5C57A5DF" w14:textId="77777777" w:rsidR="00F73744" w:rsidRPr="002C0BB3" w:rsidRDefault="00F73744" w:rsidP="00F73744">
            <w:pPr>
              <w:widowControl/>
              <w:adjustRightInd/>
              <w:spacing w:line="240" w:lineRule="auto"/>
              <w:textAlignment w:val="auto"/>
              <w:rPr>
                <w:color w:val="000000"/>
                <w:sz w:val="22"/>
                <w:szCs w:val="22"/>
              </w:rPr>
            </w:pPr>
            <w:r w:rsidRPr="002C0BB3">
              <w:rPr>
                <w:color w:val="000000"/>
                <w:sz w:val="22"/>
                <w:szCs w:val="22"/>
              </w:rPr>
              <w:t>Устранено финансовых нарушений,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29833866" w14:textId="426B0932" w:rsidR="00F73744" w:rsidRPr="00D517A7" w:rsidRDefault="00D517A7" w:rsidP="006C33CE">
            <w:pPr>
              <w:widowControl/>
              <w:adjustRightInd/>
              <w:spacing w:line="240" w:lineRule="auto"/>
              <w:jc w:val="center"/>
              <w:textAlignment w:val="auto"/>
              <w:rPr>
                <w:color w:val="000000"/>
                <w:sz w:val="22"/>
                <w:szCs w:val="22"/>
              </w:rPr>
            </w:pPr>
            <w:r w:rsidRPr="00D517A7">
              <w:rPr>
                <w:color w:val="000000"/>
                <w:sz w:val="22"/>
                <w:szCs w:val="22"/>
              </w:rPr>
              <w:t>-</w:t>
            </w:r>
          </w:p>
        </w:tc>
      </w:tr>
      <w:tr w:rsidR="00F73744" w:rsidRPr="00346654" w14:paraId="3921CAA5"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9BD752"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4.3.1</w:t>
            </w:r>
          </w:p>
        </w:tc>
        <w:tc>
          <w:tcPr>
            <w:tcW w:w="7229" w:type="dxa"/>
            <w:tcBorders>
              <w:top w:val="nil"/>
              <w:left w:val="nil"/>
              <w:bottom w:val="single" w:sz="8" w:space="0" w:color="auto"/>
              <w:right w:val="single" w:sz="8" w:space="0" w:color="auto"/>
            </w:tcBorders>
            <w:shd w:val="clear" w:color="auto" w:fill="auto"/>
            <w:vAlign w:val="center"/>
            <w:hideMark/>
          </w:tcPr>
          <w:p w14:paraId="32A03FC1"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средств в бюджет</w:t>
            </w:r>
          </w:p>
        </w:tc>
        <w:tc>
          <w:tcPr>
            <w:tcW w:w="1843" w:type="dxa"/>
            <w:tcBorders>
              <w:top w:val="nil"/>
              <w:left w:val="nil"/>
              <w:bottom w:val="single" w:sz="8" w:space="0" w:color="auto"/>
              <w:right w:val="single" w:sz="8" w:space="0" w:color="auto"/>
            </w:tcBorders>
            <w:shd w:val="clear" w:color="auto" w:fill="auto"/>
            <w:vAlign w:val="center"/>
            <w:hideMark/>
          </w:tcPr>
          <w:p w14:paraId="48BA9638" w14:textId="0AA7B1D3" w:rsidR="00F73744" w:rsidRPr="00D517A7" w:rsidRDefault="00304DA2" w:rsidP="00F73744">
            <w:pPr>
              <w:widowControl/>
              <w:adjustRightInd/>
              <w:spacing w:line="240" w:lineRule="auto"/>
              <w:jc w:val="center"/>
              <w:textAlignment w:val="auto"/>
              <w:rPr>
                <w:color w:val="000000"/>
                <w:sz w:val="22"/>
                <w:szCs w:val="22"/>
              </w:rPr>
            </w:pPr>
            <w:r w:rsidRPr="00D517A7">
              <w:rPr>
                <w:color w:val="000000"/>
                <w:sz w:val="22"/>
                <w:szCs w:val="22"/>
              </w:rPr>
              <w:t>-</w:t>
            </w:r>
          </w:p>
        </w:tc>
      </w:tr>
      <w:tr w:rsidR="00F73744" w:rsidRPr="00346654" w14:paraId="5C383849"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67EFC9"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lastRenderedPageBreak/>
              <w:t>4.3.2</w:t>
            </w:r>
          </w:p>
        </w:tc>
        <w:tc>
          <w:tcPr>
            <w:tcW w:w="7229" w:type="dxa"/>
            <w:tcBorders>
              <w:top w:val="nil"/>
              <w:left w:val="nil"/>
              <w:bottom w:val="single" w:sz="8" w:space="0" w:color="auto"/>
              <w:right w:val="single" w:sz="8" w:space="0" w:color="auto"/>
            </w:tcBorders>
            <w:shd w:val="clear" w:color="auto" w:fill="auto"/>
            <w:vAlign w:val="center"/>
            <w:hideMark/>
          </w:tcPr>
          <w:p w14:paraId="0E66D5AD"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средств организаций</w:t>
            </w:r>
          </w:p>
        </w:tc>
        <w:tc>
          <w:tcPr>
            <w:tcW w:w="1843" w:type="dxa"/>
            <w:tcBorders>
              <w:top w:val="nil"/>
              <w:left w:val="nil"/>
              <w:bottom w:val="single" w:sz="8" w:space="0" w:color="auto"/>
              <w:right w:val="single" w:sz="8" w:space="0" w:color="auto"/>
            </w:tcBorders>
            <w:shd w:val="clear" w:color="auto" w:fill="auto"/>
            <w:vAlign w:val="center"/>
            <w:hideMark/>
          </w:tcPr>
          <w:p w14:paraId="1A2017A8" w14:textId="77777777" w:rsidR="00F73744" w:rsidRPr="00D517A7" w:rsidRDefault="00F73744" w:rsidP="00F73744">
            <w:pPr>
              <w:widowControl/>
              <w:adjustRightInd/>
              <w:spacing w:line="240" w:lineRule="auto"/>
              <w:jc w:val="center"/>
              <w:textAlignment w:val="auto"/>
              <w:rPr>
                <w:color w:val="000000"/>
                <w:sz w:val="22"/>
                <w:szCs w:val="22"/>
              </w:rPr>
            </w:pPr>
            <w:r w:rsidRPr="00D517A7">
              <w:rPr>
                <w:color w:val="000000"/>
                <w:sz w:val="22"/>
                <w:szCs w:val="22"/>
              </w:rPr>
              <w:t>-</w:t>
            </w:r>
          </w:p>
        </w:tc>
      </w:tr>
      <w:tr w:rsidR="00F73744" w:rsidRPr="00346654" w14:paraId="4E6FC4B4"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D42175"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4.3.3</w:t>
            </w:r>
          </w:p>
        </w:tc>
        <w:tc>
          <w:tcPr>
            <w:tcW w:w="7229" w:type="dxa"/>
            <w:tcBorders>
              <w:top w:val="nil"/>
              <w:left w:val="nil"/>
              <w:bottom w:val="single" w:sz="8" w:space="0" w:color="auto"/>
              <w:right w:val="single" w:sz="8" w:space="0" w:color="auto"/>
            </w:tcBorders>
            <w:shd w:val="clear" w:color="auto" w:fill="auto"/>
            <w:vAlign w:val="center"/>
            <w:hideMark/>
          </w:tcPr>
          <w:p w14:paraId="2C1476A6"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выполнено работ, оказано услуг</w:t>
            </w:r>
          </w:p>
        </w:tc>
        <w:tc>
          <w:tcPr>
            <w:tcW w:w="1843" w:type="dxa"/>
            <w:tcBorders>
              <w:top w:val="nil"/>
              <w:left w:val="nil"/>
              <w:bottom w:val="single" w:sz="8" w:space="0" w:color="auto"/>
              <w:right w:val="single" w:sz="8" w:space="0" w:color="auto"/>
            </w:tcBorders>
            <w:shd w:val="clear" w:color="auto" w:fill="auto"/>
            <w:vAlign w:val="center"/>
            <w:hideMark/>
          </w:tcPr>
          <w:p w14:paraId="28187C92" w14:textId="77777777" w:rsidR="00F73744" w:rsidRPr="00D517A7" w:rsidRDefault="00DB59A2" w:rsidP="00F73744">
            <w:pPr>
              <w:widowControl/>
              <w:adjustRightInd/>
              <w:spacing w:line="240" w:lineRule="auto"/>
              <w:jc w:val="center"/>
              <w:textAlignment w:val="auto"/>
              <w:rPr>
                <w:color w:val="000000"/>
                <w:sz w:val="22"/>
                <w:szCs w:val="22"/>
              </w:rPr>
            </w:pPr>
            <w:r w:rsidRPr="00D517A7">
              <w:rPr>
                <w:color w:val="000000"/>
                <w:sz w:val="22"/>
                <w:szCs w:val="22"/>
              </w:rPr>
              <w:t>-</w:t>
            </w:r>
          </w:p>
        </w:tc>
      </w:tr>
      <w:tr w:rsidR="00F73744" w:rsidRPr="00346654" w14:paraId="4701CDB0" w14:textId="77777777" w:rsidTr="002968EB">
        <w:trPr>
          <w:trHeight w:val="122"/>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DA1B29"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p>
        </w:tc>
        <w:tc>
          <w:tcPr>
            <w:tcW w:w="7229" w:type="dxa"/>
            <w:tcBorders>
              <w:top w:val="nil"/>
              <w:left w:val="nil"/>
              <w:bottom w:val="single" w:sz="8" w:space="0" w:color="auto"/>
              <w:right w:val="single" w:sz="8" w:space="0" w:color="auto"/>
            </w:tcBorders>
            <w:shd w:val="clear" w:color="auto" w:fill="auto"/>
            <w:vAlign w:val="center"/>
            <w:hideMark/>
          </w:tcPr>
          <w:p w14:paraId="3A50D1B5" w14:textId="77777777" w:rsidR="00F73744" w:rsidRPr="00346654" w:rsidRDefault="00F73744" w:rsidP="00F73744">
            <w:pPr>
              <w:widowControl/>
              <w:adjustRightInd/>
              <w:spacing w:line="240" w:lineRule="auto"/>
              <w:textAlignment w:val="auto"/>
              <w:rPr>
                <w:color w:val="000000"/>
                <w:sz w:val="22"/>
                <w:szCs w:val="22"/>
              </w:rPr>
            </w:pPr>
            <w:proofErr w:type="spellStart"/>
            <w:r w:rsidRPr="00346654">
              <w:rPr>
                <w:color w:val="000000"/>
                <w:sz w:val="22"/>
                <w:szCs w:val="22"/>
              </w:rPr>
              <w:t>Справочно</w:t>
            </w:r>
            <w:proofErr w:type="spellEnd"/>
            <w:r w:rsidRPr="00346654">
              <w:rPr>
                <w:color w:val="000000"/>
                <w:sz w:val="22"/>
                <w:szCs w:val="22"/>
              </w:rPr>
              <w:t>:</w:t>
            </w:r>
          </w:p>
        </w:tc>
        <w:tc>
          <w:tcPr>
            <w:tcW w:w="1843" w:type="dxa"/>
            <w:tcBorders>
              <w:top w:val="nil"/>
              <w:left w:val="nil"/>
              <w:bottom w:val="single" w:sz="8" w:space="0" w:color="auto"/>
              <w:right w:val="single" w:sz="8" w:space="0" w:color="auto"/>
            </w:tcBorders>
            <w:shd w:val="clear" w:color="auto" w:fill="auto"/>
            <w:vAlign w:val="center"/>
            <w:hideMark/>
          </w:tcPr>
          <w:p w14:paraId="4989D01D" w14:textId="77777777" w:rsidR="00F73744" w:rsidRPr="00D517A7" w:rsidRDefault="00F73744" w:rsidP="00F73744">
            <w:pPr>
              <w:widowControl/>
              <w:adjustRightInd/>
              <w:spacing w:line="240" w:lineRule="auto"/>
              <w:jc w:val="center"/>
              <w:textAlignment w:val="auto"/>
              <w:rPr>
                <w:color w:val="000000"/>
                <w:sz w:val="22"/>
                <w:szCs w:val="22"/>
              </w:rPr>
            </w:pPr>
            <w:r w:rsidRPr="00D517A7">
              <w:rPr>
                <w:color w:val="000000"/>
                <w:sz w:val="22"/>
                <w:szCs w:val="22"/>
              </w:rPr>
              <w:t> </w:t>
            </w:r>
          </w:p>
        </w:tc>
      </w:tr>
      <w:tr w:rsidR="00F73744" w:rsidRPr="00346654" w14:paraId="32D7A7CB"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3CBB05"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.1</w:t>
            </w:r>
          </w:p>
        </w:tc>
        <w:tc>
          <w:tcPr>
            <w:tcW w:w="7229" w:type="dxa"/>
            <w:tcBorders>
              <w:top w:val="nil"/>
              <w:left w:val="nil"/>
              <w:bottom w:val="single" w:sz="8" w:space="0" w:color="auto"/>
              <w:right w:val="single" w:sz="8" w:space="0" w:color="auto"/>
            </w:tcBorders>
            <w:shd w:val="clear" w:color="auto" w:fill="auto"/>
            <w:vAlign w:val="center"/>
            <w:hideMark/>
          </w:tcPr>
          <w:p w14:paraId="53DF7FBD"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Привлечено к дисциплинарной ответственности, чел.</w:t>
            </w:r>
          </w:p>
        </w:tc>
        <w:tc>
          <w:tcPr>
            <w:tcW w:w="1843" w:type="dxa"/>
            <w:tcBorders>
              <w:top w:val="nil"/>
              <w:left w:val="nil"/>
              <w:bottom w:val="single" w:sz="8" w:space="0" w:color="auto"/>
              <w:right w:val="single" w:sz="8" w:space="0" w:color="auto"/>
            </w:tcBorders>
            <w:shd w:val="clear" w:color="auto" w:fill="auto"/>
            <w:vAlign w:val="center"/>
            <w:hideMark/>
          </w:tcPr>
          <w:p w14:paraId="40345618" w14:textId="473037DC" w:rsidR="00F73744" w:rsidRPr="00655FC8" w:rsidRDefault="00304DA2" w:rsidP="00F73744">
            <w:pPr>
              <w:widowControl/>
              <w:adjustRightInd/>
              <w:spacing w:line="240" w:lineRule="auto"/>
              <w:jc w:val="center"/>
              <w:textAlignment w:val="auto"/>
              <w:rPr>
                <w:color w:val="000000"/>
                <w:sz w:val="22"/>
                <w:szCs w:val="22"/>
                <w:highlight w:val="yellow"/>
              </w:rPr>
            </w:pPr>
            <w:r w:rsidRPr="00304DA2">
              <w:rPr>
                <w:color w:val="000000"/>
                <w:sz w:val="22"/>
                <w:szCs w:val="22"/>
              </w:rPr>
              <w:t>1</w:t>
            </w:r>
          </w:p>
        </w:tc>
      </w:tr>
      <w:tr w:rsidR="00F73744" w:rsidRPr="00346654" w14:paraId="24528E46"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64CDEC1"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.2</w:t>
            </w:r>
          </w:p>
        </w:tc>
        <w:tc>
          <w:tcPr>
            <w:tcW w:w="7229" w:type="dxa"/>
            <w:tcBorders>
              <w:top w:val="nil"/>
              <w:left w:val="nil"/>
              <w:bottom w:val="single" w:sz="8" w:space="0" w:color="auto"/>
              <w:right w:val="single" w:sz="8" w:space="0" w:color="auto"/>
            </w:tcBorders>
            <w:shd w:val="clear" w:color="auto" w:fill="auto"/>
            <w:vAlign w:val="center"/>
            <w:hideMark/>
          </w:tcPr>
          <w:p w14:paraId="1E0A5AF2"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Направлено материалов в правоохранительные органы</w:t>
            </w:r>
          </w:p>
        </w:tc>
        <w:tc>
          <w:tcPr>
            <w:tcW w:w="1843" w:type="dxa"/>
            <w:tcBorders>
              <w:top w:val="nil"/>
              <w:left w:val="nil"/>
              <w:bottom w:val="single" w:sz="8" w:space="0" w:color="auto"/>
              <w:right w:val="single" w:sz="8" w:space="0" w:color="auto"/>
            </w:tcBorders>
            <w:shd w:val="clear" w:color="auto" w:fill="auto"/>
            <w:vAlign w:val="center"/>
            <w:hideMark/>
          </w:tcPr>
          <w:p w14:paraId="0E4FBEAC" w14:textId="4FE07447" w:rsidR="00F73744" w:rsidRPr="00304DA2" w:rsidRDefault="00304DA2" w:rsidP="0034358A">
            <w:pPr>
              <w:widowControl/>
              <w:adjustRightInd/>
              <w:spacing w:line="240" w:lineRule="auto"/>
              <w:jc w:val="center"/>
              <w:textAlignment w:val="auto"/>
              <w:rPr>
                <w:color w:val="000000"/>
                <w:sz w:val="22"/>
                <w:szCs w:val="22"/>
              </w:rPr>
            </w:pPr>
            <w:r w:rsidRPr="00304DA2">
              <w:rPr>
                <w:color w:val="000000"/>
                <w:sz w:val="22"/>
                <w:szCs w:val="22"/>
              </w:rPr>
              <w:t>6</w:t>
            </w:r>
          </w:p>
        </w:tc>
      </w:tr>
      <w:tr w:rsidR="00F73744" w:rsidRPr="00346654" w14:paraId="74EB7002"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28D957"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.3</w:t>
            </w:r>
          </w:p>
        </w:tc>
        <w:tc>
          <w:tcPr>
            <w:tcW w:w="7229" w:type="dxa"/>
            <w:tcBorders>
              <w:top w:val="nil"/>
              <w:left w:val="nil"/>
              <w:bottom w:val="single" w:sz="8" w:space="0" w:color="auto"/>
              <w:right w:val="single" w:sz="8" w:space="0" w:color="auto"/>
            </w:tcBorders>
            <w:shd w:val="clear" w:color="auto" w:fill="auto"/>
            <w:vAlign w:val="center"/>
            <w:hideMark/>
          </w:tcPr>
          <w:p w14:paraId="5026A423"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Количество возбужденных по материалам КСО уголовных дел </w:t>
            </w:r>
          </w:p>
        </w:tc>
        <w:tc>
          <w:tcPr>
            <w:tcW w:w="1843" w:type="dxa"/>
            <w:tcBorders>
              <w:top w:val="nil"/>
              <w:left w:val="nil"/>
              <w:bottom w:val="single" w:sz="8" w:space="0" w:color="auto"/>
              <w:right w:val="single" w:sz="8" w:space="0" w:color="auto"/>
            </w:tcBorders>
            <w:shd w:val="clear" w:color="auto" w:fill="auto"/>
            <w:vAlign w:val="center"/>
            <w:hideMark/>
          </w:tcPr>
          <w:p w14:paraId="7573C221" w14:textId="77777777" w:rsidR="00F73744" w:rsidRPr="00304DA2" w:rsidRDefault="00AD7D82" w:rsidP="00F73744">
            <w:pPr>
              <w:widowControl/>
              <w:adjustRightInd/>
              <w:spacing w:line="240" w:lineRule="auto"/>
              <w:jc w:val="center"/>
              <w:textAlignment w:val="auto"/>
              <w:rPr>
                <w:color w:val="000000"/>
                <w:sz w:val="22"/>
                <w:szCs w:val="22"/>
              </w:rPr>
            </w:pPr>
            <w:r w:rsidRPr="00304DA2">
              <w:rPr>
                <w:color w:val="000000"/>
                <w:sz w:val="22"/>
                <w:szCs w:val="22"/>
              </w:rPr>
              <w:t>н</w:t>
            </w:r>
            <w:r w:rsidR="00211C8C" w:rsidRPr="00304DA2">
              <w:rPr>
                <w:color w:val="000000"/>
                <w:sz w:val="22"/>
                <w:szCs w:val="22"/>
              </w:rPr>
              <w:t>ет информации</w:t>
            </w:r>
          </w:p>
        </w:tc>
      </w:tr>
      <w:tr w:rsidR="00F73744" w:rsidRPr="00346654" w14:paraId="17288497" w14:textId="77777777" w:rsidTr="002968EB">
        <w:trPr>
          <w:trHeight w:val="6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34FF08"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r w:rsidRPr="00304DA2">
              <w:rPr>
                <w:b/>
                <w:bCs/>
                <w:color w:val="000000"/>
                <w:sz w:val="22"/>
                <w:szCs w:val="22"/>
              </w:rPr>
              <w:t>5. Гласность</w:t>
            </w:r>
          </w:p>
        </w:tc>
      </w:tr>
      <w:tr w:rsidR="00F73744" w:rsidRPr="00346654" w14:paraId="3CBD0E17" w14:textId="77777777" w:rsidTr="002968EB">
        <w:trPr>
          <w:trHeight w:val="6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8734E8E"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5.1</w:t>
            </w:r>
          </w:p>
        </w:tc>
        <w:tc>
          <w:tcPr>
            <w:tcW w:w="7229" w:type="dxa"/>
            <w:tcBorders>
              <w:top w:val="nil"/>
              <w:left w:val="nil"/>
              <w:bottom w:val="single" w:sz="8" w:space="0" w:color="auto"/>
              <w:right w:val="single" w:sz="8" w:space="0" w:color="auto"/>
            </w:tcBorders>
            <w:shd w:val="clear" w:color="auto" w:fill="auto"/>
            <w:vAlign w:val="center"/>
            <w:hideMark/>
          </w:tcPr>
          <w:p w14:paraId="4A994BD1" w14:textId="77777777"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Количество публикаций, отражающих деятельность КСО</w:t>
            </w:r>
            <w:r w:rsidR="00211C8C">
              <w:rPr>
                <w:color w:val="000000"/>
                <w:sz w:val="22"/>
                <w:szCs w:val="22"/>
              </w:rPr>
              <w:t xml:space="preserve"> (на сайте)</w:t>
            </w:r>
          </w:p>
        </w:tc>
        <w:tc>
          <w:tcPr>
            <w:tcW w:w="1843" w:type="dxa"/>
            <w:tcBorders>
              <w:top w:val="nil"/>
              <w:left w:val="nil"/>
              <w:bottom w:val="single" w:sz="8" w:space="0" w:color="auto"/>
              <w:right w:val="single" w:sz="8" w:space="0" w:color="auto"/>
            </w:tcBorders>
            <w:shd w:val="clear" w:color="auto" w:fill="auto"/>
            <w:vAlign w:val="center"/>
            <w:hideMark/>
          </w:tcPr>
          <w:p w14:paraId="75FE6D89" w14:textId="06725896" w:rsidR="00F73744" w:rsidRPr="00655FC8" w:rsidRDefault="00304DA2" w:rsidP="00F73744">
            <w:pPr>
              <w:widowControl/>
              <w:adjustRightInd/>
              <w:spacing w:line="240" w:lineRule="auto"/>
              <w:jc w:val="center"/>
              <w:textAlignment w:val="auto"/>
              <w:rPr>
                <w:color w:val="000000"/>
                <w:sz w:val="22"/>
                <w:szCs w:val="22"/>
                <w:highlight w:val="yellow"/>
              </w:rPr>
            </w:pPr>
            <w:r w:rsidRPr="00304DA2">
              <w:rPr>
                <w:color w:val="000000"/>
                <w:sz w:val="22"/>
                <w:szCs w:val="22"/>
              </w:rPr>
              <w:t>3</w:t>
            </w:r>
          </w:p>
        </w:tc>
      </w:tr>
      <w:tr w:rsidR="00F73744" w:rsidRPr="00346654" w14:paraId="3F98B833" w14:textId="77777777" w:rsidTr="002968EB">
        <w:trPr>
          <w:trHeight w:val="171"/>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D262C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5.2</w:t>
            </w:r>
          </w:p>
        </w:tc>
        <w:tc>
          <w:tcPr>
            <w:tcW w:w="7229" w:type="dxa"/>
            <w:tcBorders>
              <w:top w:val="nil"/>
              <w:left w:val="nil"/>
              <w:bottom w:val="single" w:sz="8" w:space="0" w:color="auto"/>
              <w:right w:val="single" w:sz="8" w:space="0" w:color="auto"/>
            </w:tcBorders>
            <w:shd w:val="clear" w:color="auto" w:fill="auto"/>
            <w:vAlign w:val="center"/>
            <w:hideMark/>
          </w:tcPr>
          <w:p w14:paraId="1124E8CE" w14:textId="3DABF3A2" w:rsidR="00F73744" w:rsidRPr="00346654" w:rsidRDefault="004254DB" w:rsidP="00F73744">
            <w:pPr>
              <w:widowControl/>
              <w:adjustRightInd/>
              <w:spacing w:line="240" w:lineRule="auto"/>
              <w:textAlignment w:val="auto"/>
              <w:rPr>
                <w:color w:val="000000"/>
                <w:sz w:val="22"/>
                <w:szCs w:val="22"/>
              </w:rPr>
            </w:pPr>
            <w:r>
              <w:rPr>
                <w:color w:val="000000"/>
                <w:sz w:val="22"/>
                <w:szCs w:val="22"/>
              </w:rPr>
              <w:t>Н</w:t>
            </w:r>
            <w:r w:rsidR="00F73744" w:rsidRPr="00346654">
              <w:rPr>
                <w:color w:val="000000"/>
                <w:sz w:val="22"/>
                <w:szCs w:val="22"/>
              </w:rPr>
              <w:t>аличие собственного информационного сайта или страницы на сайте представительного органа, регионального КСО, регионального объединения МКСО</w:t>
            </w:r>
            <w:r w:rsidR="00BE5966">
              <w:rPr>
                <w:color w:val="000000"/>
                <w:sz w:val="22"/>
                <w:szCs w:val="22"/>
              </w:rPr>
              <w:t>/страницы в социальных сетях</w:t>
            </w:r>
          </w:p>
        </w:tc>
        <w:tc>
          <w:tcPr>
            <w:tcW w:w="1843" w:type="dxa"/>
            <w:tcBorders>
              <w:top w:val="nil"/>
              <w:left w:val="nil"/>
              <w:bottom w:val="single" w:sz="8" w:space="0" w:color="auto"/>
              <w:right w:val="single" w:sz="8" w:space="0" w:color="auto"/>
            </w:tcBorders>
            <w:shd w:val="clear" w:color="auto" w:fill="auto"/>
            <w:vAlign w:val="center"/>
            <w:hideMark/>
          </w:tcPr>
          <w:p w14:paraId="5003DF42" w14:textId="69780657" w:rsidR="00F73744" w:rsidRPr="00655FC8" w:rsidRDefault="00BE5966" w:rsidP="00F73744">
            <w:pPr>
              <w:widowControl/>
              <w:adjustRightInd/>
              <w:spacing w:line="240" w:lineRule="auto"/>
              <w:jc w:val="center"/>
              <w:textAlignment w:val="auto"/>
              <w:rPr>
                <w:color w:val="000000"/>
                <w:sz w:val="22"/>
                <w:szCs w:val="22"/>
                <w:highlight w:val="yellow"/>
              </w:rPr>
            </w:pPr>
            <w:r w:rsidRPr="00795FAA">
              <w:rPr>
                <w:color w:val="000000"/>
                <w:sz w:val="22"/>
                <w:szCs w:val="22"/>
              </w:rPr>
              <w:t>да/да</w:t>
            </w:r>
          </w:p>
        </w:tc>
      </w:tr>
      <w:tr w:rsidR="00F73744" w:rsidRPr="00346654" w14:paraId="726BAC8B"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0DF5278" w14:textId="77777777" w:rsidR="00F73744" w:rsidRPr="00655FC8" w:rsidRDefault="00F73744" w:rsidP="00F73744">
            <w:pPr>
              <w:widowControl/>
              <w:adjustRightInd/>
              <w:spacing w:line="240" w:lineRule="auto"/>
              <w:jc w:val="center"/>
              <w:textAlignment w:val="auto"/>
              <w:rPr>
                <w:b/>
                <w:bCs/>
                <w:color w:val="000000"/>
                <w:sz w:val="22"/>
                <w:szCs w:val="22"/>
                <w:highlight w:val="yellow"/>
              </w:rPr>
            </w:pPr>
            <w:r w:rsidRPr="00142714">
              <w:rPr>
                <w:b/>
                <w:bCs/>
                <w:color w:val="000000"/>
                <w:sz w:val="22"/>
                <w:szCs w:val="22"/>
              </w:rPr>
              <w:t>6. Финансовое обеспечение деятельности контрольно-счетного органа</w:t>
            </w:r>
          </w:p>
        </w:tc>
      </w:tr>
      <w:tr w:rsidR="00F73744" w:rsidRPr="00346654" w14:paraId="5AF0C4C8" w14:textId="77777777" w:rsidTr="002968EB">
        <w:trPr>
          <w:trHeight w:val="60"/>
        </w:trPr>
        <w:tc>
          <w:tcPr>
            <w:tcW w:w="861" w:type="dxa"/>
            <w:tcBorders>
              <w:top w:val="nil"/>
              <w:left w:val="single" w:sz="8" w:space="0" w:color="auto"/>
              <w:bottom w:val="single" w:sz="4" w:space="0" w:color="auto"/>
              <w:right w:val="single" w:sz="8" w:space="0" w:color="auto"/>
            </w:tcBorders>
            <w:shd w:val="clear" w:color="auto" w:fill="auto"/>
            <w:vAlign w:val="center"/>
            <w:hideMark/>
          </w:tcPr>
          <w:p w14:paraId="27C7405E"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6.</w:t>
            </w:r>
            <w:r w:rsidR="007D3FCA">
              <w:rPr>
                <w:color w:val="000000"/>
                <w:sz w:val="22"/>
                <w:szCs w:val="22"/>
              </w:rPr>
              <w:t>1</w:t>
            </w:r>
          </w:p>
        </w:tc>
        <w:tc>
          <w:tcPr>
            <w:tcW w:w="7229" w:type="dxa"/>
            <w:tcBorders>
              <w:top w:val="nil"/>
              <w:left w:val="nil"/>
              <w:bottom w:val="single" w:sz="4" w:space="0" w:color="auto"/>
              <w:right w:val="single" w:sz="8" w:space="0" w:color="auto"/>
            </w:tcBorders>
            <w:shd w:val="clear" w:color="auto" w:fill="auto"/>
            <w:vAlign w:val="center"/>
            <w:hideMark/>
          </w:tcPr>
          <w:p w14:paraId="21FD10F8" w14:textId="03758148" w:rsidR="00F73744" w:rsidRPr="00346654" w:rsidRDefault="00F73744" w:rsidP="00346654">
            <w:pPr>
              <w:widowControl/>
              <w:adjustRightInd/>
              <w:spacing w:line="240" w:lineRule="auto"/>
              <w:textAlignment w:val="auto"/>
              <w:rPr>
                <w:color w:val="000000"/>
                <w:sz w:val="22"/>
                <w:szCs w:val="22"/>
              </w:rPr>
            </w:pPr>
            <w:r w:rsidRPr="00346654">
              <w:rPr>
                <w:color w:val="000000"/>
                <w:sz w:val="22"/>
                <w:szCs w:val="22"/>
              </w:rPr>
              <w:t>Затраты на содержание контрольно-счетного органа в 20</w:t>
            </w:r>
            <w:r w:rsidR="00B92C46">
              <w:rPr>
                <w:color w:val="000000"/>
                <w:sz w:val="22"/>
                <w:szCs w:val="22"/>
              </w:rPr>
              <w:t>2</w:t>
            </w:r>
            <w:r w:rsidR="00142714">
              <w:rPr>
                <w:color w:val="000000"/>
                <w:sz w:val="22"/>
                <w:szCs w:val="22"/>
              </w:rPr>
              <w:t>4</w:t>
            </w:r>
            <w:r w:rsidRPr="00346654">
              <w:rPr>
                <w:color w:val="000000"/>
                <w:sz w:val="22"/>
                <w:szCs w:val="22"/>
              </w:rPr>
              <w:t xml:space="preserve"> году, тыс. руб. (факт)</w:t>
            </w:r>
          </w:p>
        </w:tc>
        <w:tc>
          <w:tcPr>
            <w:tcW w:w="1843" w:type="dxa"/>
            <w:tcBorders>
              <w:top w:val="nil"/>
              <w:left w:val="nil"/>
              <w:bottom w:val="single" w:sz="4" w:space="0" w:color="auto"/>
              <w:right w:val="single" w:sz="8" w:space="0" w:color="auto"/>
            </w:tcBorders>
            <w:shd w:val="clear" w:color="auto" w:fill="auto"/>
            <w:vAlign w:val="center"/>
            <w:hideMark/>
          </w:tcPr>
          <w:p w14:paraId="0480C420" w14:textId="32420FB9" w:rsidR="00F73744" w:rsidRPr="00655FC8" w:rsidRDefault="00142714" w:rsidP="00F67858">
            <w:pPr>
              <w:widowControl/>
              <w:adjustRightInd/>
              <w:spacing w:line="240" w:lineRule="auto"/>
              <w:jc w:val="center"/>
              <w:textAlignment w:val="auto"/>
              <w:rPr>
                <w:color w:val="000000"/>
                <w:sz w:val="22"/>
                <w:szCs w:val="22"/>
                <w:highlight w:val="yellow"/>
              </w:rPr>
            </w:pPr>
            <w:r w:rsidRPr="00142714">
              <w:rPr>
                <w:color w:val="000000"/>
                <w:sz w:val="22"/>
                <w:szCs w:val="22"/>
              </w:rPr>
              <w:t>2 589,0</w:t>
            </w:r>
          </w:p>
        </w:tc>
      </w:tr>
      <w:tr w:rsidR="00211C8C" w:rsidRPr="00346654" w14:paraId="336C8802" w14:textId="77777777" w:rsidTr="00211C8C">
        <w:trPr>
          <w:trHeight w:val="435"/>
        </w:trPr>
        <w:tc>
          <w:tcPr>
            <w:tcW w:w="861" w:type="dxa"/>
            <w:tcBorders>
              <w:top w:val="single" w:sz="4" w:space="0" w:color="auto"/>
              <w:left w:val="single" w:sz="8" w:space="0" w:color="auto"/>
              <w:bottom w:val="single" w:sz="8" w:space="0" w:color="auto"/>
              <w:right w:val="single" w:sz="8" w:space="0" w:color="auto"/>
            </w:tcBorders>
            <w:shd w:val="clear" w:color="auto" w:fill="auto"/>
            <w:vAlign w:val="center"/>
          </w:tcPr>
          <w:p w14:paraId="61BA1F98" w14:textId="77777777" w:rsidR="00211C8C" w:rsidRPr="00346654" w:rsidRDefault="00211C8C" w:rsidP="00211C8C">
            <w:pPr>
              <w:widowControl/>
              <w:adjustRightInd/>
              <w:spacing w:line="240" w:lineRule="auto"/>
              <w:jc w:val="center"/>
              <w:textAlignment w:val="auto"/>
              <w:rPr>
                <w:color w:val="000000"/>
                <w:sz w:val="22"/>
                <w:szCs w:val="22"/>
              </w:rPr>
            </w:pPr>
            <w:r>
              <w:rPr>
                <w:color w:val="000000"/>
                <w:sz w:val="22"/>
                <w:szCs w:val="22"/>
              </w:rPr>
              <w:t>6.1.</w:t>
            </w:r>
            <w:r w:rsidR="007D3FCA">
              <w:rPr>
                <w:color w:val="000000"/>
                <w:sz w:val="22"/>
                <w:szCs w:val="22"/>
              </w:rPr>
              <w:t>1</w:t>
            </w:r>
          </w:p>
        </w:tc>
        <w:tc>
          <w:tcPr>
            <w:tcW w:w="7229" w:type="dxa"/>
            <w:tcBorders>
              <w:top w:val="single" w:sz="4" w:space="0" w:color="auto"/>
              <w:left w:val="nil"/>
              <w:bottom w:val="single" w:sz="8" w:space="0" w:color="auto"/>
              <w:right w:val="single" w:sz="8" w:space="0" w:color="auto"/>
            </w:tcBorders>
            <w:shd w:val="clear" w:color="auto" w:fill="auto"/>
            <w:vAlign w:val="center"/>
          </w:tcPr>
          <w:p w14:paraId="3C5AFC7C" w14:textId="77777777" w:rsidR="00211C8C" w:rsidRPr="00346654" w:rsidRDefault="00211C8C" w:rsidP="00211C8C">
            <w:pPr>
              <w:widowControl/>
              <w:adjustRightInd/>
              <w:spacing w:line="240" w:lineRule="auto"/>
              <w:textAlignment w:val="auto"/>
              <w:rPr>
                <w:color w:val="000000"/>
                <w:sz w:val="22"/>
                <w:szCs w:val="22"/>
              </w:rPr>
            </w:pPr>
            <w:r>
              <w:rPr>
                <w:color w:val="000000"/>
                <w:sz w:val="22"/>
                <w:szCs w:val="22"/>
              </w:rPr>
              <w:t xml:space="preserve">         в том числе за счет межбюджетных трансфертов по переданным полномочиям, тыс. руб.</w:t>
            </w:r>
          </w:p>
        </w:tc>
        <w:tc>
          <w:tcPr>
            <w:tcW w:w="1843" w:type="dxa"/>
            <w:tcBorders>
              <w:top w:val="single" w:sz="4" w:space="0" w:color="auto"/>
              <w:left w:val="nil"/>
              <w:bottom w:val="single" w:sz="8" w:space="0" w:color="auto"/>
              <w:right w:val="single" w:sz="8" w:space="0" w:color="auto"/>
            </w:tcBorders>
            <w:shd w:val="clear" w:color="auto" w:fill="auto"/>
            <w:vAlign w:val="center"/>
          </w:tcPr>
          <w:p w14:paraId="0994FAF7" w14:textId="1D743BF0" w:rsidR="00211C8C" w:rsidRPr="00655FC8" w:rsidRDefault="00142714" w:rsidP="00F67858">
            <w:pPr>
              <w:widowControl/>
              <w:adjustRightInd/>
              <w:spacing w:line="240" w:lineRule="auto"/>
              <w:jc w:val="center"/>
              <w:textAlignment w:val="auto"/>
              <w:rPr>
                <w:color w:val="000000"/>
                <w:sz w:val="22"/>
                <w:szCs w:val="22"/>
                <w:highlight w:val="yellow"/>
              </w:rPr>
            </w:pPr>
            <w:r w:rsidRPr="00142714">
              <w:rPr>
                <w:color w:val="000000"/>
                <w:sz w:val="22"/>
                <w:szCs w:val="22"/>
              </w:rPr>
              <w:t>479,7</w:t>
            </w:r>
          </w:p>
        </w:tc>
      </w:tr>
    </w:tbl>
    <w:p w14:paraId="65AA89FE" w14:textId="77777777" w:rsidR="00EA1CD8" w:rsidRDefault="00EA1CD8"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5A7CCA3C" w14:textId="77777777"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00674E65" w14:textId="77777777"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16373011" w14:textId="4D3D0EFF"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3A751BB0" w14:textId="39B3FA9E" w:rsidR="00BE5966" w:rsidRDefault="00BE5966"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48A24468" w14:textId="14272ECA" w:rsidR="00BE5966" w:rsidRDefault="00BE5966"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3E3AA92A" w14:textId="77777777" w:rsidR="00BE5966" w:rsidRDefault="00BE5966"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3275FFA4" w14:textId="73DD015B"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0089E48B" w14:textId="45114BF0"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439B0CCE" w14:textId="2E471F3E"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79865048" w14:textId="4F907A1A"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49F54047"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5346C7C9"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7A9AD81D"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3CEB7E83"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7C9BF92C"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1B19BE20"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15239837" w14:textId="77777777" w:rsidR="00E44B5B" w:rsidRDefault="00E44B5B"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4A2A0BA0"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6BAC80E1"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4D2D425A"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1D96BF7C"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25ABF5E4"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46363FA2"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282B12BA"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4351802D"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61F1C794"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0E118329"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722A1050"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4702F8BB"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06AF3FE7"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26229933" w14:textId="77777777" w:rsidR="00981FD9" w:rsidRDefault="00981FD9"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45983CC2" w14:textId="77777777" w:rsidR="002C0BB3" w:rsidRDefault="002C0BB3"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59BCB9CE"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Pr>
          <w:sz w:val="22"/>
          <w:szCs w:val="22"/>
          <w:lang w:val="x-none" w:eastAsia="x-none"/>
        </w:rPr>
        <w:t>\</w:t>
      </w:r>
    </w:p>
    <w:p w14:paraId="47F9C8F8"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0D5738B5"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05E09D0F"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3E0D6AE8"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3FC1F7C8"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3DD2DB12" w14:textId="77777777" w:rsidR="0058482E" w:rsidRDefault="0058482E"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621280B4"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0A9B1379" w14:textId="77777777" w:rsidR="00C54220" w:rsidRDefault="00C54220"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5E3BB891" w14:textId="7AE05147" w:rsidR="003C58AD" w:rsidRPr="00F73744" w:rsidRDefault="003C58AD"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w:t>
      </w:r>
      <w:r>
        <w:rPr>
          <w:sz w:val="22"/>
          <w:szCs w:val="22"/>
          <w:lang w:eastAsia="x-none"/>
        </w:rPr>
        <w:t>2</w:t>
      </w:r>
      <w:r w:rsidRPr="00F73744">
        <w:rPr>
          <w:sz w:val="22"/>
          <w:szCs w:val="22"/>
          <w:lang w:val="x-none" w:eastAsia="x-none"/>
        </w:rPr>
        <w:t xml:space="preserve"> </w:t>
      </w:r>
    </w:p>
    <w:p w14:paraId="34248A52" w14:textId="45BAC35C" w:rsidR="003C58AD" w:rsidRPr="00F73744" w:rsidRDefault="003C58AD" w:rsidP="003C58AD">
      <w:pPr>
        <w:widowControl/>
        <w:adjustRightInd/>
        <w:spacing w:line="240" w:lineRule="auto"/>
        <w:jc w:val="right"/>
        <w:textAlignment w:val="auto"/>
        <w:rPr>
          <w:sz w:val="22"/>
          <w:szCs w:val="22"/>
        </w:rPr>
      </w:pPr>
      <w:r w:rsidRPr="00F73744">
        <w:rPr>
          <w:sz w:val="22"/>
          <w:szCs w:val="22"/>
        </w:rPr>
        <w:t xml:space="preserve">к отчету </w:t>
      </w:r>
      <w:r w:rsidR="00C55AB8">
        <w:rPr>
          <w:sz w:val="22"/>
          <w:szCs w:val="22"/>
        </w:rPr>
        <w:t xml:space="preserve">о деятельности </w:t>
      </w:r>
      <w:r w:rsidRPr="00F73744">
        <w:rPr>
          <w:sz w:val="22"/>
          <w:szCs w:val="22"/>
        </w:rPr>
        <w:t>Контрольно-ревизионной комиссии</w:t>
      </w:r>
    </w:p>
    <w:p w14:paraId="78DB2A34" w14:textId="77777777" w:rsidR="003C58AD" w:rsidRDefault="003C58AD" w:rsidP="003C58AD">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0AEEF27F" w14:textId="0575CE7C" w:rsidR="003C58AD" w:rsidRPr="00F73744" w:rsidRDefault="003C58AD" w:rsidP="003C58AD">
      <w:pPr>
        <w:widowControl/>
        <w:adjustRightInd/>
        <w:spacing w:line="240" w:lineRule="auto"/>
        <w:jc w:val="right"/>
        <w:textAlignment w:val="auto"/>
        <w:rPr>
          <w:sz w:val="22"/>
          <w:szCs w:val="22"/>
        </w:rPr>
      </w:pPr>
      <w:r w:rsidRPr="00F73744">
        <w:rPr>
          <w:sz w:val="22"/>
          <w:szCs w:val="22"/>
        </w:rPr>
        <w:t xml:space="preserve"> Смоленской области за 20</w:t>
      </w:r>
      <w:r w:rsidR="004C5618">
        <w:rPr>
          <w:sz w:val="22"/>
          <w:szCs w:val="22"/>
        </w:rPr>
        <w:t>2</w:t>
      </w:r>
      <w:r w:rsidR="00C54220">
        <w:rPr>
          <w:sz w:val="22"/>
          <w:szCs w:val="22"/>
        </w:rPr>
        <w:t>4</w:t>
      </w:r>
      <w:r w:rsidRPr="00F73744">
        <w:rPr>
          <w:sz w:val="22"/>
          <w:szCs w:val="22"/>
        </w:rPr>
        <w:t xml:space="preserve"> год</w:t>
      </w:r>
    </w:p>
    <w:p w14:paraId="0BD9B14E" w14:textId="77777777" w:rsidR="003C58AD" w:rsidRDefault="003C58AD" w:rsidP="00DC0BEB">
      <w:pPr>
        <w:spacing w:line="240" w:lineRule="auto"/>
        <w:rPr>
          <w:color w:val="000000"/>
          <w:sz w:val="28"/>
          <w:szCs w:val="28"/>
        </w:rPr>
      </w:pPr>
    </w:p>
    <w:p w14:paraId="3973B588" w14:textId="5BFC61FA" w:rsidR="003C58AD" w:rsidRDefault="003C58AD" w:rsidP="003C58AD">
      <w:pPr>
        <w:spacing w:line="240" w:lineRule="auto"/>
        <w:jc w:val="center"/>
        <w:rPr>
          <w:b/>
          <w:color w:val="000000"/>
          <w:sz w:val="28"/>
          <w:szCs w:val="28"/>
        </w:rPr>
      </w:pPr>
      <w:r w:rsidRPr="00F23E76">
        <w:rPr>
          <w:b/>
          <w:color w:val="000000"/>
          <w:sz w:val="28"/>
          <w:szCs w:val="28"/>
        </w:rPr>
        <w:t>Основные итоги контрольных мероприятий</w:t>
      </w:r>
    </w:p>
    <w:p w14:paraId="7C47912D" w14:textId="77777777" w:rsidR="00D1022B" w:rsidRDefault="00D1022B" w:rsidP="003C58AD">
      <w:pPr>
        <w:spacing w:line="240" w:lineRule="auto"/>
        <w:jc w:val="center"/>
        <w:rPr>
          <w:b/>
          <w:color w:val="000000"/>
          <w:sz w:val="28"/>
          <w:szCs w:val="28"/>
        </w:rPr>
      </w:pPr>
    </w:p>
    <w:p w14:paraId="27080517" w14:textId="44A0E52F" w:rsidR="003C58AD" w:rsidRPr="0066017F" w:rsidRDefault="003C58AD" w:rsidP="00E34724">
      <w:pPr>
        <w:spacing w:line="240" w:lineRule="auto"/>
        <w:ind w:firstLine="708"/>
        <w:rPr>
          <w:bCs/>
          <w:color w:val="000000"/>
          <w:sz w:val="28"/>
          <w:szCs w:val="28"/>
          <w:highlight w:val="yellow"/>
        </w:rPr>
      </w:pPr>
      <w:r w:rsidRPr="00A26F76">
        <w:rPr>
          <w:color w:val="000000"/>
          <w:sz w:val="28"/>
          <w:szCs w:val="28"/>
        </w:rPr>
        <w:t xml:space="preserve">По результатам проведенных контрольных мероприятий установлены нарушения на общую </w:t>
      </w:r>
      <w:r w:rsidRPr="00A26F76">
        <w:rPr>
          <w:bCs/>
          <w:color w:val="000000"/>
          <w:sz w:val="28"/>
          <w:szCs w:val="28"/>
        </w:rPr>
        <w:t xml:space="preserve">сумму </w:t>
      </w:r>
      <w:r w:rsidR="00C54220">
        <w:rPr>
          <w:bCs/>
          <w:color w:val="000000"/>
          <w:sz w:val="28"/>
          <w:szCs w:val="28"/>
        </w:rPr>
        <w:t>1584,5</w:t>
      </w:r>
      <w:r w:rsidRPr="00E44B5B">
        <w:rPr>
          <w:bCs/>
          <w:color w:val="000000"/>
          <w:sz w:val="28"/>
          <w:szCs w:val="28"/>
        </w:rPr>
        <w:t xml:space="preserve"> тыс. руб</w:t>
      </w:r>
      <w:r w:rsidR="00B92C46" w:rsidRPr="00E44B5B">
        <w:rPr>
          <w:bCs/>
          <w:color w:val="000000"/>
          <w:sz w:val="28"/>
          <w:szCs w:val="28"/>
        </w:rPr>
        <w:t>лей</w:t>
      </w:r>
      <w:r w:rsidRPr="00E44B5B">
        <w:rPr>
          <w:bCs/>
          <w:color w:val="000000"/>
          <w:sz w:val="28"/>
          <w:szCs w:val="28"/>
        </w:rPr>
        <w:t>.</w:t>
      </w:r>
    </w:p>
    <w:p w14:paraId="147977A4" w14:textId="77777777" w:rsidR="003046DE" w:rsidRPr="0066017F" w:rsidRDefault="003046DE" w:rsidP="00E34724">
      <w:pPr>
        <w:spacing w:line="240" w:lineRule="auto"/>
        <w:ind w:firstLine="708"/>
        <w:rPr>
          <w:bCs/>
          <w:color w:val="000000"/>
          <w:sz w:val="28"/>
          <w:szCs w:val="28"/>
          <w:highlight w:val="yellow"/>
        </w:rPr>
      </w:pPr>
    </w:p>
    <w:p w14:paraId="44F44742" w14:textId="390DD247" w:rsidR="003046DE" w:rsidRPr="00033356" w:rsidRDefault="00033356" w:rsidP="00033356">
      <w:pPr>
        <w:spacing w:line="240" w:lineRule="auto"/>
        <w:ind w:firstLine="710"/>
        <w:rPr>
          <w:bCs/>
          <w:i/>
          <w:iCs/>
          <w:color w:val="000000"/>
          <w:sz w:val="28"/>
          <w:szCs w:val="28"/>
        </w:rPr>
      </w:pPr>
      <w:r>
        <w:rPr>
          <w:bCs/>
          <w:i/>
          <w:iCs/>
          <w:color w:val="000000"/>
          <w:sz w:val="28"/>
          <w:szCs w:val="28"/>
        </w:rPr>
        <w:t>1. </w:t>
      </w:r>
      <w:r w:rsidR="003046DE" w:rsidRPr="00033356">
        <w:rPr>
          <w:bCs/>
          <w:i/>
          <w:iCs/>
          <w:color w:val="000000"/>
          <w:sz w:val="28"/>
          <w:szCs w:val="28"/>
        </w:rPr>
        <w:t xml:space="preserve">Плановая проверка </w:t>
      </w:r>
      <w:r w:rsidR="00911EAD" w:rsidRPr="00911EAD">
        <w:rPr>
          <w:bCs/>
          <w:i/>
          <w:iCs/>
          <w:color w:val="000000"/>
          <w:sz w:val="28"/>
          <w:szCs w:val="28"/>
        </w:rPr>
        <w:t>в рамках предоставленной компетенции по обращению генерального директора ООО «Газпром межрегионгаз Смоленск» в Прокуратуру Смоленского района от 18.01.2024 в отношении Муниципального унитарного предприятия «Печерские коммунальные системы»»</w:t>
      </w:r>
      <w:r w:rsidR="003046DE" w:rsidRPr="00033356">
        <w:rPr>
          <w:bCs/>
          <w:i/>
          <w:iCs/>
          <w:color w:val="000000"/>
          <w:sz w:val="28"/>
          <w:szCs w:val="28"/>
        </w:rPr>
        <w:t xml:space="preserve"> проведена с </w:t>
      </w:r>
      <w:r w:rsidR="00911EAD" w:rsidRPr="00911EAD">
        <w:rPr>
          <w:bCs/>
          <w:i/>
          <w:iCs/>
          <w:color w:val="000000"/>
          <w:sz w:val="28"/>
          <w:szCs w:val="28"/>
        </w:rPr>
        <w:t>26.02.2024</w:t>
      </w:r>
      <w:r w:rsidR="00911EAD">
        <w:rPr>
          <w:bCs/>
          <w:i/>
          <w:iCs/>
          <w:color w:val="000000"/>
          <w:sz w:val="28"/>
          <w:szCs w:val="28"/>
        </w:rPr>
        <w:t xml:space="preserve"> по</w:t>
      </w:r>
      <w:r w:rsidR="00911EAD" w:rsidRPr="00911EAD">
        <w:rPr>
          <w:bCs/>
          <w:i/>
          <w:iCs/>
          <w:color w:val="000000"/>
          <w:sz w:val="28"/>
          <w:szCs w:val="28"/>
        </w:rPr>
        <w:t xml:space="preserve"> 05.03.2024</w:t>
      </w:r>
      <w:r w:rsidR="003046DE" w:rsidRPr="00033356">
        <w:rPr>
          <w:bCs/>
          <w:i/>
          <w:iCs/>
          <w:color w:val="000000"/>
          <w:sz w:val="28"/>
          <w:szCs w:val="28"/>
        </w:rPr>
        <w:t>.</w:t>
      </w:r>
    </w:p>
    <w:p w14:paraId="154C1A1D" w14:textId="472A4A62" w:rsidR="003046DE" w:rsidRDefault="003046DE" w:rsidP="003046DE">
      <w:pPr>
        <w:pStyle w:val="af"/>
        <w:spacing w:line="240" w:lineRule="auto"/>
        <w:ind w:left="0" w:firstLine="709"/>
        <w:rPr>
          <w:bCs/>
          <w:color w:val="000000"/>
          <w:sz w:val="28"/>
          <w:szCs w:val="28"/>
        </w:rPr>
      </w:pPr>
      <w:bookmarkStart w:id="4" w:name="_Hlk191465732"/>
      <w:r w:rsidRPr="00033356">
        <w:rPr>
          <w:bCs/>
          <w:color w:val="000000"/>
          <w:sz w:val="28"/>
          <w:szCs w:val="28"/>
        </w:rPr>
        <w:t>В ходе плановой проверки установлен</w:t>
      </w:r>
      <w:r w:rsidR="00911EAD">
        <w:rPr>
          <w:bCs/>
          <w:color w:val="000000"/>
          <w:sz w:val="28"/>
          <w:szCs w:val="28"/>
        </w:rPr>
        <w:t>о следующее</w:t>
      </w:r>
      <w:r w:rsidRPr="00033356">
        <w:rPr>
          <w:bCs/>
          <w:color w:val="000000"/>
          <w:sz w:val="28"/>
          <w:szCs w:val="28"/>
        </w:rPr>
        <w:t>:</w:t>
      </w:r>
    </w:p>
    <w:bookmarkEnd w:id="4"/>
    <w:p w14:paraId="73E8EDA4" w14:textId="47D69AF0"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Средства бюджета Печерского сельского поселения Смоленского района Смоленской области Предприяти</w:t>
      </w:r>
      <w:r>
        <w:rPr>
          <w:color w:val="000000"/>
          <w:sz w:val="28"/>
          <w:szCs w:val="28"/>
        </w:rPr>
        <w:t>ю</w:t>
      </w:r>
      <w:r w:rsidRPr="00911EAD">
        <w:rPr>
          <w:color w:val="000000"/>
          <w:sz w:val="28"/>
          <w:szCs w:val="28"/>
        </w:rPr>
        <w:t xml:space="preserve"> не перечислялись и им не использовались.</w:t>
      </w:r>
    </w:p>
    <w:p w14:paraId="49F1B1BA" w14:textId="77777777"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В части проверки эффективности и экономности использования материальных ценностей, находящихся в муниципальной собственности, 27.02.2024 проведена внеплановая инвентаризация, в ходе которой осмотрены все закрепленные за Предприятием объекты,</w:t>
      </w:r>
      <w:r w:rsidRPr="00911EAD">
        <w:rPr>
          <w:rFonts w:ascii="Verdana" w:hAnsi="Verdana"/>
          <w:color w:val="000000"/>
        </w:rPr>
        <w:t xml:space="preserve"> </w:t>
      </w:r>
      <w:r w:rsidRPr="00911EAD">
        <w:rPr>
          <w:color w:val="000000"/>
          <w:sz w:val="28"/>
          <w:szCs w:val="28"/>
        </w:rPr>
        <w:t>расхождений с данными бухгалтерского учета не выявлено.</w:t>
      </w:r>
    </w:p>
    <w:p w14:paraId="583BFDDE" w14:textId="77777777"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Предприятием принимаются активные меры по уменьшению кредиторской задолженности.</w:t>
      </w:r>
    </w:p>
    <w:p w14:paraId="10870A90" w14:textId="77777777"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Расходы Предприятием в проверяемом периоде осуществлялись в рамках уставных полномочий, согласно представленной бухгалтерской отчетности излишних или необоснованных расходов, в том числе на заработную плату, не выявлено.</w:t>
      </w:r>
    </w:p>
    <w:p w14:paraId="27ACF2C8" w14:textId="77777777"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Нарушений кассовой и платежной дисциплины не выявлено.</w:t>
      </w:r>
    </w:p>
    <w:p w14:paraId="43717D83" w14:textId="77777777" w:rsidR="00911EAD" w:rsidRPr="00033356" w:rsidRDefault="00911EAD" w:rsidP="003046DE">
      <w:pPr>
        <w:pStyle w:val="af"/>
        <w:spacing w:line="240" w:lineRule="auto"/>
        <w:ind w:left="0" w:firstLine="709"/>
        <w:rPr>
          <w:bCs/>
          <w:color w:val="000000"/>
          <w:sz w:val="28"/>
          <w:szCs w:val="28"/>
        </w:rPr>
      </w:pPr>
    </w:p>
    <w:p w14:paraId="4DB08166" w14:textId="72756A3D" w:rsidR="00033356" w:rsidRDefault="00033356" w:rsidP="003046DE">
      <w:pPr>
        <w:pStyle w:val="af"/>
        <w:numPr>
          <w:ilvl w:val="0"/>
          <w:numId w:val="3"/>
        </w:numPr>
        <w:spacing w:line="240" w:lineRule="auto"/>
        <w:ind w:left="0" w:firstLine="708"/>
        <w:rPr>
          <w:bCs/>
          <w:i/>
          <w:iCs/>
          <w:color w:val="000000"/>
          <w:sz w:val="28"/>
          <w:szCs w:val="28"/>
        </w:rPr>
      </w:pPr>
      <w:bookmarkStart w:id="5" w:name="_Hlk159833712"/>
      <w:r w:rsidRPr="00033356">
        <w:rPr>
          <w:bCs/>
          <w:i/>
          <w:iCs/>
          <w:color w:val="000000"/>
          <w:sz w:val="28"/>
          <w:szCs w:val="28"/>
        </w:rPr>
        <w:t xml:space="preserve">Плановая проверка </w:t>
      </w:r>
      <w:r w:rsidR="00911EAD" w:rsidRPr="00911EAD">
        <w:rPr>
          <w:bCs/>
          <w:i/>
          <w:iCs/>
          <w:color w:val="000000"/>
          <w:sz w:val="28"/>
          <w:szCs w:val="28"/>
        </w:rPr>
        <w:t>в рамках предоставленных полномочий по обращению генерального директора ООО «Газпром межрегионгаз Смоленск» Стоянова С.В. в Прокуратуру Смоленского района от 26.01.2024 в части проведения документальной проверки финансово-хозяйственной деятельности Муниципального унитарного предприятия «</w:t>
      </w:r>
      <w:proofErr w:type="spellStart"/>
      <w:r w:rsidR="00911EAD" w:rsidRPr="00911EAD">
        <w:rPr>
          <w:bCs/>
          <w:i/>
          <w:iCs/>
          <w:color w:val="000000"/>
          <w:sz w:val="28"/>
          <w:szCs w:val="28"/>
        </w:rPr>
        <w:t>Кощинское</w:t>
      </w:r>
      <w:proofErr w:type="spellEnd"/>
      <w:r w:rsidR="00911EAD" w:rsidRPr="00911EAD">
        <w:rPr>
          <w:bCs/>
          <w:i/>
          <w:iCs/>
          <w:color w:val="000000"/>
          <w:sz w:val="28"/>
          <w:szCs w:val="28"/>
        </w:rPr>
        <w:t>»</w:t>
      </w:r>
      <w:r w:rsidR="00911EAD">
        <w:rPr>
          <w:bCs/>
          <w:i/>
          <w:iCs/>
          <w:color w:val="000000"/>
          <w:sz w:val="28"/>
          <w:szCs w:val="28"/>
        </w:rPr>
        <w:t xml:space="preserve"> </w:t>
      </w:r>
      <w:r w:rsidR="000A0E18">
        <w:rPr>
          <w:bCs/>
          <w:i/>
          <w:iCs/>
          <w:color w:val="000000"/>
          <w:sz w:val="28"/>
          <w:szCs w:val="28"/>
        </w:rPr>
        <w:t xml:space="preserve">проведена с </w:t>
      </w:r>
      <w:r w:rsidR="00911EAD" w:rsidRPr="00911EAD">
        <w:rPr>
          <w:bCs/>
          <w:i/>
          <w:iCs/>
          <w:color w:val="000000"/>
          <w:sz w:val="28"/>
          <w:szCs w:val="28"/>
        </w:rPr>
        <w:t xml:space="preserve">28.02.2024 </w:t>
      </w:r>
      <w:r w:rsidR="00911EAD">
        <w:rPr>
          <w:bCs/>
          <w:i/>
          <w:iCs/>
          <w:color w:val="000000"/>
          <w:sz w:val="28"/>
          <w:szCs w:val="28"/>
        </w:rPr>
        <w:t>по</w:t>
      </w:r>
      <w:r w:rsidR="00911EAD" w:rsidRPr="00911EAD">
        <w:rPr>
          <w:bCs/>
          <w:i/>
          <w:iCs/>
          <w:color w:val="000000"/>
          <w:sz w:val="28"/>
          <w:szCs w:val="28"/>
        </w:rPr>
        <w:t xml:space="preserve"> 07.03.2024</w:t>
      </w:r>
      <w:r w:rsidR="000A0E18">
        <w:rPr>
          <w:bCs/>
          <w:i/>
          <w:iCs/>
          <w:color w:val="000000"/>
          <w:sz w:val="28"/>
          <w:szCs w:val="28"/>
        </w:rPr>
        <w:t>.</w:t>
      </w:r>
    </w:p>
    <w:p w14:paraId="6B3DF67D" w14:textId="77777777" w:rsidR="00911EAD" w:rsidRDefault="00911EAD" w:rsidP="00911EAD">
      <w:pPr>
        <w:widowControl/>
        <w:shd w:val="clear" w:color="auto" w:fill="FFFFFF"/>
        <w:tabs>
          <w:tab w:val="left" w:pos="993"/>
        </w:tabs>
        <w:adjustRightInd/>
        <w:spacing w:line="240" w:lineRule="auto"/>
        <w:ind w:right="5" w:firstLine="567"/>
        <w:textAlignment w:val="auto"/>
        <w:rPr>
          <w:bCs/>
          <w:color w:val="000000"/>
          <w:sz w:val="28"/>
          <w:szCs w:val="28"/>
        </w:rPr>
      </w:pPr>
      <w:r w:rsidRPr="00911EAD">
        <w:rPr>
          <w:bCs/>
          <w:color w:val="000000"/>
          <w:sz w:val="28"/>
          <w:szCs w:val="28"/>
        </w:rPr>
        <w:t>В ходе плановой проверки установлено следующее:</w:t>
      </w:r>
    </w:p>
    <w:p w14:paraId="2EDDAEEB" w14:textId="7A24A795"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highlight w:val="yellow"/>
        </w:rPr>
      </w:pPr>
      <w:r w:rsidRPr="00911EAD">
        <w:rPr>
          <w:color w:val="000000"/>
          <w:sz w:val="28"/>
          <w:szCs w:val="28"/>
        </w:rPr>
        <w:t xml:space="preserve">Средства бюджета </w:t>
      </w:r>
      <w:proofErr w:type="spellStart"/>
      <w:r w:rsidRPr="00911EAD">
        <w:rPr>
          <w:color w:val="000000"/>
          <w:sz w:val="28"/>
          <w:szCs w:val="28"/>
        </w:rPr>
        <w:t>Кощинского</w:t>
      </w:r>
      <w:proofErr w:type="spellEnd"/>
      <w:r w:rsidRPr="00911EAD">
        <w:rPr>
          <w:color w:val="000000"/>
          <w:sz w:val="28"/>
          <w:szCs w:val="28"/>
        </w:rPr>
        <w:t xml:space="preserve"> сельского поселения Смоленского района Смоленской области Предприятию не перечислялись и им не использовались.</w:t>
      </w:r>
    </w:p>
    <w:p w14:paraId="098C45A4" w14:textId="77777777" w:rsid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r w:rsidRPr="00911EAD">
        <w:rPr>
          <w:color w:val="000000"/>
          <w:sz w:val="28"/>
          <w:szCs w:val="28"/>
        </w:rPr>
        <w:t xml:space="preserve">В части проверки эффективности и экономности использования материальных ценностей, находящихся в муниципальной собственности, на момент проверки установлено, что в нарушение ст. 9, 10 11 Федерального закона от 06.12.2011 № 402-ФЗ «О бухгалтерском учете» Предприятием не поставлены на баланс и не учтены в бухгалтерском учете основные средства, переданные актами приема-передачи имущества Администрацией </w:t>
      </w:r>
      <w:proofErr w:type="spellStart"/>
      <w:r w:rsidRPr="00911EAD">
        <w:rPr>
          <w:color w:val="000000"/>
          <w:sz w:val="28"/>
          <w:szCs w:val="28"/>
        </w:rPr>
        <w:t>Кощинского</w:t>
      </w:r>
      <w:proofErr w:type="spellEnd"/>
      <w:r w:rsidRPr="00911EAD">
        <w:rPr>
          <w:color w:val="000000"/>
          <w:sz w:val="28"/>
          <w:szCs w:val="28"/>
        </w:rPr>
        <w:t xml:space="preserve"> сельского поселения Предприятию на праве хозяйственного ведения.</w:t>
      </w:r>
    </w:p>
    <w:p w14:paraId="57055239" w14:textId="6B46AD54" w:rsidR="00911EAD" w:rsidRPr="000D4E62" w:rsidRDefault="00911EAD" w:rsidP="00911EAD">
      <w:pPr>
        <w:pStyle w:val="af"/>
        <w:spacing w:line="240" w:lineRule="auto"/>
        <w:ind w:left="0" w:firstLine="708"/>
        <w:rPr>
          <w:bCs/>
          <w:sz w:val="28"/>
          <w:szCs w:val="28"/>
        </w:rPr>
      </w:pPr>
      <w:r w:rsidRPr="000D4E62">
        <w:rPr>
          <w:bCs/>
          <w:sz w:val="28"/>
          <w:szCs w:val="28"/>
        </w:rPr>
        <w:t xml:space="preserve">По результатам плановой проверки </w:t>
      </w:r>
      <w:r>
        <w:rPr>
          <w:bCs/>
          <w:sz w:val="28"/>
          <w:szCs w:val="28"/>
        </w:rPr>
        <w:t xml:space="preserve">Директору Предприятия Казаковой </w:t>
      </w:r>
      <w:r>
        <w:rPr>
          <w:bCs/>
          <w:sz w:val="28"/>
          <w:szCs w:val="28"/>
        </w:rPr>
        <w:lastRenderedPageBreak/>
        <w:t>Юлии Владимировне</w:t>
      </w:r>
      <w:r w:rsidRPr="000D4E62">
        <w:rPr>
          <w:bCs/>
          <w:sz w:val="28"/>
          <w:szCs w:val="28"/>
        </w:rPr>
        <w:t xml:space="preserve"> внесено представление от </w:t>
      </w:r>
      <w:r>
        <w:rPr>
          <w:bCs/>
          <w:sz w:val="28"/>
          <w:szCs w:val="28"/>
        </w:rPr>
        <w:t>11</w:t>
      </w:r>
      <w:r w:rsidRPr="000D4E62">
        <w:rPr>
          <w:bCs/>
          <w:sz w:val="28"/>
          <w:szCs w:val="28"/>
        </w:rPr>
        <w:t>.0</w:t>
      </w:r>
      <w:r>
        <w:rPr>
          <w:bCs/>
          <w:sz w:val="28"/>
          <w:szCs w:val="28"/>
        </w:rPr>
        <w:t>3</w:t>
      </w:r>
      <w:r w:rsidRPr="000D4E62">
        <w:rPr>
          <w:bCs/>
          <w:sz w:val="28"/>
          <w:szCs w:val="28"/>
        </w:rPr>
        <w:t>.202</w:t>
      </w:r>
      <w:r>
        <w:rPr>
          <w:bCs/>
          <w:sz w:val="28"/>
          <w:szCs w:val="28"/>
        </w:rPr>
        <w:t>4</w:t>
      </w:r>
      <w:r w:rsidRPr="000D4E62">
        <w:rPr>
          <w:bCs/>
          <w:sz w:val="28"/>
          <w:szCs w:val="28"/>
        </w:rPr>
        <w:t xml:space="preserve"> № </w:t>
      </w:r>
      <w:r>
        <w:rPr>
          <w:bCs/>
          <w:sz w:val="28"/>
          <w:szCs w:val="28"/>
        </w:rPr>
        <w:t>1</w:t>
      </w:r>
      <w:r w:rsidRPr="000D4E62">
        <w:rPr>
          <w:bCs/>
          <w:sz w:val="28"/>
          <w:szCs w:val="28"/>
        </w:rPr>
        <w:t>-П для рассмотрения и принятия мер по устранению выявленных нарушений и недостатков.</w:t>
      </w:r>
    </w:p>
    <w:p w14:paraId="0B1C4810" w14:textId="77777777" w:rsidR="00911EAD" w:rsidRPr="00911EAD" w:rsidRDefault="00911EAD" w:rsidP="00911EAD">
      <w:pPr>
        <w:widowControl/>
        <w:shd w:val="clear" w:color="auto" w:fill="FFFFFF"/>
        <w:tabs>
          <w:tab w:val="left" w:pos="993"/>
        </w:tabs>
        <w:adjustRightInd/>
        <w:spacing w:line="240" w:lineRule="auto"/>
        <w:ind w:right="5" w:firstLine="567"/>
        <w:textAlignment w:val="auto"/>
        <w:rPr>
          <w:color w:val="000000"/>
          <w:sz w:val="28"/>
          <w:szCs w:val="28"/>
        </w:rPr>
      </w:pPr>
    </w:p>
    <w:p w14:paraId="29D9791A" w14:textId="6A8950E4" w:rsidR="000A0E18" w:rsidRDefault="000A0E18" w:rsidP="003046DE">
      <w:pPr>
        <w:pStyle w:val="af"/>
        <w:numPr>
          <w:ilvl w:val="0"/>
          <w:numId w:val="3"/>
        </w:numPr>
        <w:spacing w:line="240" w:lineRule="auto"/>
        <w:ind w:left="0" w:firstLine="708"/>
        <w:rPr>
          <w:bCs/>
          <w:i/>
          <w:iCs/>
          <w:color w:val="000000"/>
          <w:sz w:val="28"/>
          <w:szCs w:val="28"/>
        </w:rPr>
      </w:pPr>
      <w:r w:rsidRPr="000A0E18">
        <w:rPr>
          <w:bCs/>
          <w:i/>
          <w:iCs/>
          <w:color w:val="000000"/>
          <w:sz w:val="28"/>
          <w:szCs w:val="28"/>
        </w:rPr>
        <w:t xml:space="preserve">Плановая проверка </w:t>
      </w:r>
      <w:r w:rsidR="00911EAD" w:rsidRPr="00911EAD">
        <w:rPr>
          <w:bCs/>
          <w:i/>
          <w:iCs/>
          <w:color w:val="000000"/>
          <w:sz w:val="28"/>
          <w:szCs w:val="28"/>
        </w:rPr>
        <w:t xml:space="preserve">эффективности и законности использования бюджетных средств Администрацией Катынского сельского поселения Смоленского района Смоленской области </w:t>
      </w:r>
      <w:r>
        <w:rPr>
          <w:bCs/>
          <w:i/>
          <w:iCs/>
          <w:color w:val="000000"/>
          <w:sz w:val="28"/>
          <w:szCs w:val="28"/>
        </w:rPr>
        <w:t xml:space="preserve">проведена с </w:t>
      </w:r>
      <w:r w:rsidR="00911EAD" w:rsidRPr="00911EAD">
        <w:rPr>
          <w:bCs/>
          <w:i/>
          <w:iCs/>
          <w:color w:val="000000"/>
          <w:sz w:val="28"/>
          <w:szCs w:val="28"/>
        </w:rPr>
        <w:t xml:space="preserve">06.05.2024 </w:t>
      </w:r>
      <w:r w:rsidR="00911EAD">
        <w:rPr>
          <w:bCs/>
          <w:i/>
          <w:iCs/>
          <w:color w:val="000000"/>
          <w:sz w:val="28"/>
          <w:szCs w:val="28"/>
        </w:rPr>
        <w:t>по</w:t>
      </w:r>
      <w:r w:rsidR="00911EAD" w:rsidRPr="00911EAD">
        <w:rPr>
          <w:bCs/>
          <w:i/>
          <w:iCs/>
          <w:color w:val="000000"/>
          <w:sz w:val="28"/>
          <w:szCs w:val="28"/>
        </w:rPr>
        <w:t xml:space="preserve"> 07.06.2024</w:t>
      </w:r>
      <w:r>
        <w:rPr>
          <w:bCs/>
          <w:i/>
          <w:iCs/>
          <w:color w:val="000000"/>
          <w:sz w:val="28"/>
          <w:szCs w:val="28"/>
        </w:rPr>
        <w:t>.</w:t>
      </w:r>
    </w:p>
    <w:p w14:paraId="78DBD685" w14:textId="77777777" w:rsidR="000A0E18" w:rsidRDefault="000A0E18" w:rsidP="000A0E18">
      <w:pPr>
        <w:pStyle w:val="af"/>
        <w:spacing w:line="240" w:lineRule="auto"/>
        <w:ind w:left="708"/>
        <w:rPr>
          <w:bCs/>
          <w:i/>
          <w:iCs/>
          <w:color w:val="000000"/>
          <w:sz w:val="28"/>
          <w:szCs w:val="28"/>
        </w:rPr>
      </w:pPr>
    </w:p>
    <w:p w14:paraId="20FD183F" w14:textId="77777777" w:rsidR="00911EAD" w:rsidRPr="00911EAD" w:rsidRDefault="00911EAD" w:rsidP="00911EAD">
      <w:pPr>
        <w:widowControl/>
        <w:adjustRightInd/>
        <w:spacing w:line="240" w:lineRule="auto"/>
        <w:ind w:firstLine="567"/>
        <w:textAlignment w:val="auto"/>
        <w:rPr>
          <w:sz w:val="28"/>
          <w:szCs w:val="28"/>
          <w:lang w:eastAsia="x-none"/>
        </w:rPr>
      </w:pPr>
      <w:r w:rsidRPr="00911EAD">
        <w:rPr>
          <w:sz w:val="28"/>
          <w:szCs w:val="28"/>
          <w:lang w:eastAsia="x-none"/>
        </w:rPr>
        <w:t>В ходе плановой проверки установлены нарушения на общую сумму 106 511,5 рублей:</w:t>
      </w:r>
    </w:p>
    <w:p w14:paraId="2897EFFF" w14:textId="77777777" w:rsidR="00911EAD" w:rsidRPr="00911EAD" w:rsidRDefault="00911EAD" w:rsidP="00911EAD">
      <w:pPr>
        <w:widowControl/>
        <w:adjustRightInd/>
        <w:spacing w:line="240" w:lineRule="auto"/>
        <w:ind w:firstLine="567"/>
        <w:textAlignment w:val="auto"/>
        <w:rPr>
          <w:b/>
          <w:bCs/>
          <w:i/>
          <w:iCs/>
          <w:sz w:val="28"/>
          <w:szCs w:val="28"/>
        </w:rPr>
      </w:pPr>
      <w:r w:rsidRPr="00911EAD">
        <w:rPr>
          <w:sz w:val="28"/>
          <w:szCs w:val="28"/>
        </w:rPr>
        <w:t>- 106 511,5 рублей - необоснованные выплаты в нарушение положений Постановления № 691 и Постановления № 311, а также нормативно-правовых актов Администрации поселения: в распоряжениях на оплату труда указывался вид выплат, не предусмотренный действующим законодательством - «дополнительные премии», также стоит отметить, что в отдельных месяцах «дополнительные премии» назначались и выплачивались работникам за один и тот же месяц два раза - отдельными распоряжениями;</w:t>
      </w:r>
    </w:p>
    <w:p w14:paraId="67DECB92" w14:textId="77777777" w:rsidR="00911EAD" w:rsidRPr="00911EAD" w:rsidRDefault="00911EAD" w:rsidP="00911EAD">
      <w:pPr>
        <w:widowControl/>
        <w:adjustRightInd/>
        <w:spacing w:line="240" w:lineRule="auto"/>
        <w:ind w:firstLine="567"/>
        <w:textAlignment w:val="auto"/>
        <w:rPr>
          <w:sz w:val="28"/>
          <w:szCs w:val="28"/>
          <w:lang w:eastAsia="en-US"/>
        </w:rPr>
      </w:pPr>
      <w:r w:rsidRPr="00911EAD">
        <w:rPr>
          <w:sz w:val="28"/>
          <w:szCs w:val="28"/>
          <w:lang w:eastAsia="en-US"/>
        </w:rPr>
        <w:t>Кроме того:</w:t>
      </w:r>
    </w:p>
    <w:p w14:paraId="69349A3F" w14:textId="77777777" w:rsidR="00911EAD" w:rsidRPr="00911EAD" w:rsidRDefault="00911EAD" w:rsidP="00911EAD">
      <w:pPr>
        <w:widowControl/>
        <w:adjustRightInd/>
        <w:spacing w:line="240" w:lineRule="auto"/>
        <w:ind w:firstLine="567"/>
        <w:textAlignment w:val="auto"/>
        <w:rPr>
          <w:sz w:val="28"/>
          <w:szCs w:val="28"/>
        </w:rPr>
      </w:pPr>
      <w:r w:rsidRPr="00911EAD">
        <w:rPr>
          <w:sz w:val="28"/>
          <w:szCs w:val="28"/>
        </w:rPr>
        <w:t>В нарушение статьи 286 Трудового кодекса РФ работнику Администрации в 2021 и 2023 годах ежегодный отпуск по основной должности и по договору внутреннего совместительства предоставлялся не одновременно.</w:t>
      </w:r>
    </w:p>
    <w:p w14:paraId="220E468B" w14:textId="77777777" w:rsidR="00911EAD" w:rsidRPr="00911EAD" w:rsidRDefault="00911EAD" w:rsidP="00911EAD">
      <w:pPr>
        <w:widowControl/>
        <w:adjustRightInd/>
        <w:spacing w:line="240" w:lineRule="auto"/>
        <w:ind w:firstLine="567"/>
        <w:textAlignment w:val="auto"/>
        <w:rPr>
          <w:sz w:val="28"/>
          <w:szCs w:val="28"/>
          <w:highlight w:val="yellow"/>
          <w:lang w:eastAsia="en-US"/>
        </w:rPr>
      </w:pPr>
    </w:p>
    <w:p w14:paraId="04053D57" w14:textId="33419925" w:rsidR="008A103D" w:rsidRPr="000D4E62" w:rsidRDefault="008A103D" w:rsidP="000A0E18">
      <w:pPr>
        <w:pStyle w:val="af"/>
        <w:spacing w:line="240" w:lineRule="auto"/>
        <w:ind w:left="0" w:firstLine="708"/>
        <w:rPr>
          <w:bCs/>
          <w:sz w:val="28"/>
          <w:szCs w:val="28"/>
        </w:rPr>
      </w:pPr>
      <w:r w:rsidRPr="000D4E62">
        <w:rPr>
          <w:bCs/>
          <w:sz w:val="28"/>
          <w:szCs w:val="28"/>
        </w:rPr>
        <w:t xml:space="preserve">По результатам плановой проверки Главе муниципального образования </w:t>
      </w:r>
      <w:r w:rsidR="00911EAD">
        <w:rPr>
          <w:bCs/>
          <w:sz w:val="28"/>
          <w:szCs w:val="28"/>
        </w:rPr>
        <w:t>Катынского</w:t>
      </w:r>
      <w:r w:rsidRPr="000D4E62">
        <w:rPr>
          <w:bCs/>
          <w:sz w:val="28"/>
          <w:szCs w:val="28"/>
        </w:rPr>
        <w:t xml:space="preserve"> сельского поселения </w:t>
      </w:r>
      <w:r w:rsidR="00911EAD">
        <w:rPr>
          <w:bCs/>
          <w:sz w:val="28"/>
          <w:szCs w:val="28"/>
        </w:rPr>
        <w:t>Трусову Валерию Эдуардовичу</w:t>
      </w:r>
      <w:r w:rsidRPr="000D4E62">
        <w:rPr>
          <w:bCs/>
          <w:sz w:val="28"/>
          <w:szCs w:val="28"/>
        </w:rPr>
        <w:t xml:space="preserve"> внесено представление от </w:t>
      </w:r>
      <w:r w:rsidR="00911EAD">
        <w:rPr>
          <w:bCs/>
          <w:sz w:val="28"/>
          <w:szCs w:val="28"/>
        </w:rPr>
        <w:t>10</w:t>
      </w:r>
      <w:r w:rsidRPr="000D4E62">
        <w:rPr>
          <w:bCs/>
          <w:sz w:val="28"/>
          <w:szCs w:val="28"/>
        </w:rPr>
        <w:t>.0</w:t>
      </w:r>
      <w:r w:rsidR="00911EAD">
        <w:rPr>
          <w:bCs/>
          <w:sz w:val="28"/>
          <w:szCs w:val="28"/>
        </w:rPr>
        <w:t>6</w:t>
      </w:r>
      <w:r w:rsidRPr="000D4E62">
        <w:rPr>
          <w:bCs/>
          <w:sz w:val="28"/>
          <w:szCs w:val="28"/>
        </w:rPr>
        <w:t>.202</w:t>
      </w:r>
      <w:r w:rsidR="00911EAD">
        <w:rPr>
          <w:bCs/>
          <w:sz w:val="28"/>
          <w:szCs w:val="28"/>
        </w:rPr>
        <w:t>4</w:t>
      </w:r>
      <w:r w:rsidRPr="000D4E62">
        <w:rPr>
          <w:bCs/>
          <w:sz w:val="28"/>
          <w:szCs w:val="28"/>
        </w:rPr>
        <w:t xml:space="preserve"> № 2-П для рассмотрения и принятия мер по устранению выявленных нарушений и недостатков.</w:t>
      </w:r>
    </w:p>
    <w:p w14:paraId="44D713DC" w14:textId="77777777" w:rsidR="000A0E18" w:rsidRDefault="000A0E18" w:rsidP="000A0E18">
      <w:pPr>
        <w:pStyle w:val="af"/>
        <w:spacing w:line="240" w:lineRule="auto"/>
        <w:ind w:left="0" w:firstLine="708"/>
        <w:rPr>
          <w:bCs/>
          <w:color w:val="000000"/>
          <w:sz w:val="28"/>
          <w:szCs w:val="28"/>
        </w:rPr>
      </w:pPr>
    </w:p>
    <w:p w14:paraId="012D9B9D" w14:textId="7BE51CEA" w:rsidR="00E34724" w:rsidRPr="003046DE" w:rsidRDefault="00E34724" w:rsidP="003046DE">
      <w:pPr>
        <w:pStyle w:val="af"/>
        <w:numPr>
          <w:ilvl w:val="0"/>
          <w:numId w:val="3"/>
        </w:numPr>
        <w:spacing w:line="240" w:lineRule="auto"/>
        <w:ind w:left="0" w:firstLine="708"/>
        <w:rPr>
          <w:bCs/>
          <w:i/>
          <w:iCs/>
          <w:color w:val="000000"/>
          <w:sz w:val="28"/>
          <w:szCs w:val="28"/>
        </w:rPr>
      </w:pPr>
      <w:r w:rsidRPr="003046DE">
        <w:rPr>
          <w:bCs/>
          <w:i/>
          <w:iCs/>
          <w:color w:val="000000"/>
          <w:sz w:val="28"/>
          <w:szCs w:val="28"/>
        </w:rPr>
        <w:t xml:space="preserve">Плановая проверка </w:t>
      </w:r>
      <w:r w:rsidR="00911EAD" w:rsidRPr="00911EAD">
        <w:rPr>
          <w:bCs/>
          <w:i/>
          <w:iCs/>
          <w:color w:val="000000"/>
          <w:sz w:val="28"/>
          <w:szCs w:val="28"/>
        </w:rPr>
        <w:t>эффективности и законности использования бюджетных средств муниципальным бюджетным учреждением «Хозяйственно-эксплуатационное управление Смоленского района»</w:t>
      </w:r>
      <w:r w:rsidR="003046DE" w:rsidRPr="003046DE">
        <w:rPr>
          <w:bCs/>
          <w:i/>
          <w:iCs/>
          <w:color w:val="000000"/>
          <w:sz w:val="28"/>
          <w:szCs w:val="28"/>
        </w:rPr>
        <w:t xml:space="preserve"> </w:t>
      </w:r>
      <w:r w:rsidR="00F23E76" w:rsidRPr="003046DE">
        <w:rPr>
          <w:bCs/>
          <w:i/>
          <w:iCs/>
          <w:color w:val="000000"/>
          <w:sz w:val="28"/>
          <w:szCs w:val="28"/>
        </w:rPr>
        <w:t xml:space="preserve">проведена </w:t>
      </w:r>
      <w:r w:rsidRPr="003046DE">
        <w:rPr>
          <w:bCs/>
          <w:i/>
          <w:iCs/>
          <w:color w:val="000000"/>
          <w:sz w:val="28"/>
          <w:szCs w:val="28"/>
        </w:rPr>
        <w:t xml:space="preserve">с </w:t>
      </w:r>
      <w:r w:rsidR="00911EAD" w:rsidRPr="00911EAD">
        <w:rPr>
          <w:bCs/>
          <w:i/>
          <w:iCs/>
          <w:color w:val="000000"/>
          <w:sz w:val="28"/>
          <w:szCs w:val="28"/>
        </w:rPr>
        <w:t>26.06.2024</w:t>
      </w:r>
      <w:r w:rsidR="00911EAD">
        <w:rPr>
          <w:bCs/>
          <w:i/>
          <w:iCs/>
          <w:color w:val="000000"/>
          <w:sz w:val="28"/>
          <w:szCs w:val="28"/>
        </w:rPr>
        <w:t xml:space="preserve"> по</w:t>
      </w:r>
      <w:r w:rsidR="00911EAD" w:rsidRPr="00911EAD">
        <w:rPr>
          <w:bCs/>
          <w:i/>
          <w:iCs/>
          <w:color w:val="000000"/>
          <w:sz w:val="28"/>
          <w:szCs w:val="28"/>
        </w:rPr>
        <w:t xml:space="preserve"> 23.07.2024</w:t>
      </w:r>
      <w:r w:rsidRPr="003046DE">
        <w:rPr>
          <w:bCs/>
          <w:i/>
          <w:iCs/>
          <w:color w:val="000000"/>
          <w:sz w:val="28"/>
          <w:szCs w:val="28"/>
        </w:rPr>
        <w:t>.</w:t>
      </w:r>
    </w:p>
    <w:bookmarkEnd w:id="5"/>
    <w:p w14:paraId="013D2D87" w14:textId="77777777" w:rsidR="00911EAD" w:rsidRDefault="003046DE" w:rsidP="003046DE">
      <w:pPr>
        <w:spacing w:line="240" w:lineRule="auto"/>
        <w:ind w:firstLine="709"/>
        <w:rPr>
          <w:bCs/>
          <w:color w:val="000000"/>
          <w:sz w:val="28"/>
          <w:szCs w:val="28"/>
        </w:rPr>
      </w:pPr>
      <w:r w:rsidRPr="003046DE">
        <w:rPr>
          <w:bCs/>
          <w:color w:val="000000"/>
          <w:sz w:val="28"/>
          <w:szCs w:val="28"/>
        </w:rPr>
        <w:t>В ходе проведения плановой проверки установлен</w:t>
      </w:r>
      <w:r w:rsidR="00911EAD">
        <w:rPr>
          <w:bCs/>
          <w:color w:val="000000"/>
          <w:sz w:val="28"/>
          <w:szCs w:val="28"/>
        </w:rPr>
        <w:t xml:space="preserve"> о следующее:</w:t>
      </w:r>
    </w:p>
    <w:p w14:paraId="522E32D3" w14:textId="77777777" w:rsidR="00911EAD" w:rsidRPr="00911EAD" w:rsidRDefault="00911EAD" w:rsidP="00911EAD">
      <w:pPr>
        <w:widowControl/>
        <w:adjustRightInd/>
        <w:spacing w:line="240" w:lineRule="auto"/>
        <w:ind w:firstLine="567"/>
        <w:textAlignment w:val="auto"/>
        <w:rPr>
          <w:sz w:val="28"/>
          <w:szCs w:val="28"/>
        </w:rPr>
      </w:pPr>
      <w:r w:rsidRPr="00911EAD">
        <w:tab/>
      </w:r>
      <w:r w:rsidRPr="00911EAD">
        <w:rPr>
          <w:sz w:val="28"/>
          <w:szCs w:val="28"/>
        </w:rPr>
        <w:t>Бухгалтерский учет в учреждении ведется в соответствии:</w:t>
      </w:r>
    </w:p>
    <w:p w14:paraId="5160BA2B" w14:textId="77777777" w:rsidR="00911EAD" w:rsidRPr="00911EAD" w:rsidRDefault="00911EAD" w:rsidP="00911EAD">
      <w:pPr>
        <w:widowControl/>
        <w:adjustRightInd/>
        <w:spacing w:line="240" w:lineRule="auto"/>
        <w:ind w:firstLine="567"/>
        <w:textAlignment w:val="auto"/>
        <w:rPr>
          <w:sz w:val="28"/>
          <w:szCs w:val="28"/>
        </w:rPr>
      </w:pPr>
      <w:r w:rsidRPr="00911EAD">
        <w:rPr>
          <w:sz w:val="28"/>
          <w:szCs w:val="28"/>
        </w:rPr>
        <w:t>- с Федеральным законом от 06.12.2011 N 402-ФЗ «О бухгалтерском учете»;</w:t>
      </w:r>
    </w:p>
    <w:p w14:paraId="06D2E495" w14:textId="77777777" w:rsidR="00911EAD" w:rsidRPr="00911EAD" w:rsidRDefault="00911EAD" w:rsidP="00911EAD">
      <w:pPr>
        <w:widowControl/>
        <w:adjustRightInd/>
        <w:spacing w:line="240" w:lineRule="auto"/>
        <w:ind w:firstLine="567"/>
        <w:textAlignment w:val="auto"/>
        <w:rPr>
          <w:sz w:val="28"/>
          <w:szCs w:val="28"/>
        </w:rPr>
      </w:pPr>
      <w:r w:rsidRPr="00911EAD">
        <w:rPr>
          <w:sz w:val="28"/>
          <w:szCs w:val="28"/>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w:t>
      </w:r>
    </w:p>
    <w:p w14:paraId="6397DD40" w14:textId="77777777" w:rsidR="00911EAD" w:rsidRPr="00911EAD" w:rsidRDefault="00911EAD" w:rsidP="00911EAD">
      <w:pPr>
        <w:widowControl/>
        <w:adjustRightInd/>
        <w:spacing w:line="240" w:lineRule="auto"/>
        <w:ind w:firstLine="567"/>
        <w:textAlignment w:val="auto"/>
        <w:rPr>
          <w:sz w:val="28"/>
          <w:szCs w:val="28"/>
        </w:rPr>
      </w:pPr>
      <w:r w:rsidRPr="00911EAD">
        <w:rPr>
          <w:sz w:val="28"/>
          <w:szCs w:val="28"/>
        </w:rPr>
        <w:t>- Инструкцией по применению Плана счетов бухгалтерского учета бюджетных учреждений, утвержденной Приказом Минфина России от 16.12.2010 N 174н;</w:t>
      </w:r>
    </w:p>
    <w:p w14:paraId="540FD822" w14:textId="77777777" w:rsidR="00911EAD" w:rsidRPr="00911EAD" w:rsidRDefault="00911EAD" w:rsidP="00911EAD">
      <w:pPr>
        <w:widowControl/>
        <w:adjustRightInd/>
        <w:spacing w:line="240" w:lineRule="auto"/>
        <w:ind w:firstLine="567"/>
        <w:textAlignment w:val="auto"/>
        <w:rPr>
          <w:sz w:val="28"/>
          <w:szCs w:val="28"/>
        </w:rPr>
      </w:pPr>
      <w:r w:rsidRPr="00911EAD">
        <w:rPr>
          <w:sz w:val="28"/>
          <w:szCs w:val="28"/>
        </w:rPr>
        <w:t>- Приказом Минфина России от 25 марта 2011г. № 33н «Об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14:paraId="7EE3822A" w14:textId="77777777" w:rsidR="00911EAD" w:rsidRPr="00911EAD" w:rsidRDefault="00911EAD" w:rsidP="00911EAD">
      <w:pPr>
        <w:widowControl/>
        <w:adjustRightInd/>
        <w:spacing w:line="240" w:lineRule="auto"/>
        <w:ind w:firstLine="567"/>
        <w:textAlignment w:val="auto"/>
      </w:pPr>
      <w:r w:rsidRPr="00911EAD">
        <w:rPr>
          <w:sz w:val="28"/>
          <w:szCs w:val="28"/>
        </w:rPr>
        <w:t>- иными нормативными правовыми актами, регулирующими вопросы бухгалтерского учета в бюджетных учреждениях.</w:t>
      </w:r>
      <w:r w:rsidRPr="00911EAD">
        <w:t xml:space="preserve"> </w:t>
      </w:r>
    </w:p>
    <w:p w14:paraId="79058216" w14:textId="77777777" w:rsidR="00911EAD" w:rsidRPr="00911EAD" w:rsidRDefault="00911EAD" w:rsidP="00911EAD">
      <w:pPr>
        <w:widowControl/>
        <w:adjustRightInd/>
        <w:spacing w:line="240" w:lineRule="auto"/>
        <w:ind w:firstLine="567"/>
        <w:textAlignment w:val="auto"/>
        <w:outlineLvl w:val="0"/>
        <w:rPr>
          <w:sz w:val="28"/>
          <w:szCs w:val="28"/>
          <w:lang w:eastAsia="x-none"/>
        </w:rPr>
      </w:pPr>
      <w:r w:rsidRPr="00911EAD">
        <w:rPr>
          <w:sz w:val="28"/>
          <w:szCs w:val="28"/>
          <w:lang w:eastAsia="x-none"/>
        </w:rPr>
        <w:lastRenderedPageBreak/>
        <w:t xml:space="preserve">Нарушений не выявлено. </w:t>
      </w:r>
    </w:p>
    <w:p w14:paraId="28895C7A" w14:textId="38AD8C23" w:rsidR="00E34724" w:rsidRPr="0066017F" w:rsidRDefault="00E34724" w:rsidP="00E34724">
      <w:pPr>
        <w:spacing w:line="240" w:lineRule="auto"/>
        <w:rPr>
          <w:bCs/>
          <w:color w:val="000000"/>
          <w:sz w:val="28"/>
          <w:szCs w:val="28"/>
          <w:highlight w:val="yellow"/>
        </w:rPr>
      </w:pPr>
    </w:p>
    <w:p w14:paraId="32DD67A2" w14:textId="156A0B4B" w:rsidR="000A0E18" w:rsidRDefault="000A0E18" w:rsidP="000A0E18">
      <w:pPr>
        <w:pStyle w:val="af"/>
        <w:numPr>
          <w:ilvl w:val="0"/>
          <w:numId w:val="3"/>
        </w:numPr>
        <w:ind w:left="0" w:firstLine="710"/>
        <w:rPr>
          <w:bCs/>
          <w:i/>
          <w:iCs/>
          <w:color w:val="000000"/>
          <w:sz w:val="28"/>
          <w:szCs w:val="28"/>
        </w:rPr>
      </w:pPr>
      <w:r w:rsidRPr="000A0E18">
        <w:rPr>
          <w:bCs/>
          <w:i/>
          <w:iCs/>
          <w:color w:val="000000"/>
          <w:sz w:val="28"/>
          <w:szCs w:val="28"/>
        </w:rPr>
        <w:t xml:space="preserve">Плановая проверка эффективности и законности использования бюджетных средств Администрацией </w:t>
      </w:r>
      <w:r w:rsidR="00EA6F05">
        <w:rPr>
          <w:bCs/>
          <w:i/>
          <w:iCs/>
          <w:color w:val="000000"/>
          <w:sz w:val="28"/>
          <w:szCs w:val="28"/>
        </w:rPr>
        <w:t xml:space="preserve">Новосельского </w:t>
      </w:r>
      <w:r w:rsidRPr="000A0E18">
        <w:rPr>
          <w:bCs/>
          <w:i/>
          <w:iCs/>
          <w:color w:val="000000"/>
          <w:sz w:val="28"/>
          <w:szCs w:val="28"/>
        </w:rPr>
        <w:t>сельского поселения Смоленского района Смоленской области</w:t>
      </w:r>
      <w:r>
        <w:rPr>
          <w:bCs/>
          <w:i/>
          <w:iCs/>
          <w:color w:val="000000"/>
          <w:sz w:val="28"/>
          <w:szCs w:val="28"/>
        </w:rPr>
        <w:t xml:space="preserve"> проведена</w:t>
      </w:r>
      <w:r w:rsidRPr="000A0E18">
        <w:rPr>
          <w:bCs/>
          <w:i/>
          <w:iCs/>
          <w:color w:val="000000"/>
          <w:sz w:val="28"/>
          <w:szCs w:val="28"/>
        </w:rPr>
        <w:t xml:space="preserve"> </w:t>
      </w:r>
      <w:r>
        <w:rPr>
          <w:bCs/>
          <w:i/>
          <w:iCs/>
          <w:color w:val="000000"/>
          <w:sz w:val="28"/>
          <w:szCs w:val="28"/>
        </w:rPr>
        <w:t xml:space="preserve">с </w:t>
      </w:r>
      <w:r w:rsidR="00EA6F05" w:rsidRPr="00EA6F05">
        <w:rPr>
          <w:bCs/>
          <w:i/>
          <w:iCs/>
          <w:color w:val="000000"/>
          <w:sz w:val="28"/>
          <w:szCs w:val="28"/>
        </w:rPr>
        <w:t xml:space="preserve">23.08.2024 </w:t>
      </w:r>
      <w:r w:rsidR="00EA6F05">
        <w:rPr>
          <w:bCs/>
          <w:i/>
          <w:iCs/>
          <w:color w:val="000000"/>
          <w:sz w:val="28"/>
          <w:szCs w:val="28"/>
        </w:rPr>
        <w:t>по</w:t>
      </w:r>
      <w:r w:rsidR="00EA6F05" w:rsidRPr="00EA6F05">
        <w:rPr>
          <w:bCs/>
          <w:i/>
          <w:iCs/>
          <w:color w:val="000000"/>
          <w:sz w:val="28"/>
          <w:szCs w:val="28"/>
        </w:rPr>
        <w:t xml:space="preserve"> 20.09.2024</w:t>
      </w:r>
      <w:r w:rsidRPr="000A0E18">
        <w:rPr>
          <w:bCs/>
          <w:i/>
          <w:iCs/>
          <w:color w:val="000000"/>
          <w:sz w:val="28"/>
          <w:szCs w:val="28"/>
        </w:rPr>
        <w:t>.</w:t>
      </w:r>
    </w:p>
    <w:p w14:paraId="1544D463" w14:textId="77777777" w:rsidR="00EA6F05" w:rsidRPr="00EA6F05" w:rsidRDefault="00EA6F05" w:rsidP="00EA6F05">
      <w:pPr>
        <w:ind w:firstLine="709"/>
        <w:rPr>
          <w:bCs/>
          <w:color w:val="000000"/>
          <w:sz w:val="28"/>
          <w:szCs w:val="28"/>
        </w:rPr>
      </w:pPr>
      <w:r w:rsidRPr="00EA6F05">
        <w:rPr>
          <w:bCs/>
          <w:color w:val="000000"/>
          <w:sz w:val="28"/>
          <w:szCs w:val="28"/>
        </w:rPr>
        <w:t>В результате проведенной плановой проверки эффективности и законности использования бюджетных средств Администрацией поселения установлены нарушения на общую сумму 1 478 281,78 рубль:</w:t>
      </w:r>
    </w:p>
    <w:p w14:paraId="0C94A951" w14:textId="77777777" w:rsidR="00EA6F05" w:rsidRPr="00EA6F05" w:rsidRDefault="00EA6F05" w:rsidP="00EA6F05">
      <w:pPr>
        <w:ind w:firstLine="709"/>
        <w:rPr>
          <w:bCs/>
          <w:color w:val="000000"/>
          <w:sz w:val="28"/>
          <w:szCs w:val="28"/>
        </w:rPr>
      </w:pPr>
      <w:r w:rsidRPr="00EA6F05">
        <w:rPr>
          <w:bCs/>
          <w:color w:val="000000"/>
          <w:sz w:val="28"/>
          <w:szCs w:val="28"/>
        </w:rPr>
        <w:t>- нецелевое расходование бюджетных средств в сумме 79 999,96 рублей - в нарушение требований п. 4 ст. 81 Бюджетного кодекса РФ, Положения о резервном фонде в 2022 году из средств резервного фонда оплачена просроченная кредиторская задолженность прошлого года;</w:t>
      </w:r>
    </w:p>
    <w:p w14:paraId="3E30499D" w14:textId="77777777" w:rsidR="00EA6F05" w:rsidRPr="00EA6F05" w:rsidRDefault="00EA6F05" w:rsidP="00EA6F05">
      <w:pPr>
        <w:ind w:firstLine="709"/>
        <w:rPr>
          <w:bCs/>
          <w:color w:val="000000"/>
          <w:sz w:val="28"/>
          <w:szCs w:val="28"/>
        </w:rPr>
      </w:pPr>
      <w:r w:rsidRPr="00EA6F05">
        <w:rPr>
          <w:bCs/>
          <w:color w:val="000000"/>
          <w:sz w:val="28"/>
          <w:szCs w:val="28"/>
        </w:rPr>
        <w:t>- нецелевое расходование бюджетных средств в сумме 536 903,98 рубля - в нарушение ст. 179.4 Бюджетного кодекса РФ, п. 1.3 Положения о дорожном фонде Администрацией поселения в 2023 году средства дорожного фонда были потрачены на цели, не связанные с дорожной деятельностью;</w:t>
      </w:r>
    </w:p>
    <w:p w14:paraId="5D84E6EC" w14:textId="77777777" w:rsidR="00EA6F05" w:rsidRPr="00EA6F05" w:rsidRDefault="00EA6F05" w:rsidP="00EA6F05">
      <w:pPr>
        <w:ind w:firstLine="709"/>
        <w:rPr>
          <w:bCs/>
          <w:color w:val="000000"/>
          <w:sz w:val="28"/>
          <w:szCs w:val="28"/>
        </w:rPr>
      </w:pPr>
      <w:r w:rsidRPr="00EA6F05">
        <w:rPr>
          <w:bCs/>
          <w:color w:val="000000"/>
          <w:sz w:val="28"/>
          <w:szCs w:val="28"/>
        </w:rPr>
        <w:t>- прочие нарушения в сумме 83 705,03 рублей - в нарушение требований Закона Смоленской области от 29.11.2007 № 109-з «Об отдельных вопросах муниципальной службы в Смоленской области», п.4.1 ст. Положения об оплате труда специалисту 1 категории Администрации поселения в проверяемом периоде не начислялась и не выплачивалась ежемесячная квалификационная надбавка к должностному окладу муниципального служащего, однако единовременные выплаты и премии рассчитывались от исходя из оклада денежного содержания (должностной оклад и классный чин);</w:t>
      </w:r>
    </w:p>
    <w:p w14:paraId="4E9BD23C" w14:textId="77777777" w:rsidR="00EA6F05" w:rsidRPr="00EA6F05" w:rsidRDefault="00EA6F05" w:rsidP="00EA6F05">
      <w:pPr>
        <w:ind w:firstLine="709"/>
        <w:rPr>
          <w:bCs/>
          <w:color w:val="000000"/>
          <w:sz w:val="28"/>
          <w:szCs w:val="28"/>
        </w:rPr>
      </w:pPr>
      <w:r w:rsidRPr="00EA6F05">
        <w:rPr>
          <w:bCs/>
          <w:color w:val="000000"/>
          <w:sz w:val="28"/>
          <w:szCs w:val="28"/>
        </w:rPr>
        <w:t>- прочие нарушения в сумме 152 060,68 рублей - в нарушение положений Постановления № 691, п.4.1 ст. Положения об оплате труда Главе муниципального образования Новосельского сельского поселения в проверяемом периоде не начислялась и не выплачивалась «Ежемесячная надбавка к должностному окладу за особые условия муниципальной службы» в размере 70 % должностного оклада по замещаемой должности;</w:t>
      </w:r>
    </w:p>
    <w:p w14:paraId="4ADD3438" w14:textId="77777777" w:rsidR="00EA6F05" w:rsidRPr="00EA6F05" w:rsidRDefault="00EA6F05" w:rsidP="00EA6F05">
      <w:pPr>
        <w:ind w:firstLine="709"/>
        <w:rPr>
          <w:bCs/>
          <w:color w:val="000000"/>
          <w:sz w:val="28"/>
          <w:szCs w:val="28"/>
        </w:rPr>
      </w:pPr>
      <w:r w:rsidRPr="00EA6F05">
        <w:rPr>
          <w:bCs/>
          <w:color w:val="000000"/>
          <w:sz w:val="28"/>
          <w:szCs w:val="28"/>
        </w:rPr>
        <w:t>- необоснованные выплаты в сумме 625 612,13 рублей - в проверяемом периоде Главе поселения и муниципальным служащим Администрации поселения необоснованно начислялись и выплачивались «Премии по результатам работы» в отсутствие распоряжений о соответствующих выплатах, также данный вид выплат не предусмотрен действующим законодательством.</w:t>
      </w:r>
    </w:p>
    <w:p w14:paraId="23291BD1" w14:textId="77777777" w:rsidR="00EA6F05" w:rsidRPr="00EA6F05" w:rsidRDefault="00EA6F05" w:rsidP="00EA6F05">
      <w:pPr>
        <w:ind w:firstLine="709"/>
        <w:rPr>
          <w:bCs/>
          <w:color w:val="000000"/>
          <w:sz w:val="28"/>
          <w:szCs w:val="28"/>
        </w:rPr>
      </w:pPr>
      <w:r w:rsidRPr="00EA6F05">
        <w:rPr>
          <w:bCs/>
          <w:color w:val="000000"/>
          <w:sz w:val="28"/>
          <w:szCs w:val="28"/>
        </w:rPr>
        <w:t>Также выявлено следующее:</w:t>
      </w:r>
    </w:p>
    <w:p w14:paraId="7B1CE1BC" w14:textId="77777777" w:rsidR="00EA6F05" w:rsidRPr="00EA6F05" w:rsidRDefault="00EA6F05" w:rsidP="00EA6F05">
      <w:pPr>
        <w:ind w:firstLine="709"/>
        <w:rPr>
          <w:bCs/>
          <w:color w:val="000000"/>
          <w:sz w:val="28"/>
          <w:szCs w:val="28"/>
        </w:rPr>
      </w:pPr>
      <w:r w:rsidRPr="00EA6F05">
        <w:rPr>
          <w:bCs/>
          <w:color w:val="000000"/>
          <w:sz w:val="28"/>
          <w:szCs w:val="28"/>
        </w:rPr>
        <w:t xml:space="preserve">- представленное к проверке Положение об оплате труда разработано с нарушением Постановления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 также отдельные его пункты не соответствуют пп.6 п.1 ст.31 Устава </w:t>
      </w:r>
      <w:r w:rsidRPr="00EA6F05">
        <w:rPr>
          <w:bCs/>
          <w:color w:val="000000"/>
          <w:sz w:val="28"/>
          <w:szCs w:val="28"/>
        </w:rPr>
        <w:lastRenderedPageBreak/>
        <w:t>Новосельского сельского поселения;</w:t>
      </w:r>
    </w:p>
    <w:p w14:paraId="1E0CEE12" w14:textId="77777777" w:rsidR="00EA6F05" w:rsidRPr="00EA6F05" w:rsidRDefault="00EA6F05" w:rsidP="00EA6F05">
      <w:pPr>
        <w:ind w:firstLine="709"/>
        <w:rPr>
          <w:bCs/>
          <w:color w:val="000000"/>
          <w:sz w:val="28"/>
          <w:szCs w:val="28"/>
        </w:rPr>
      </w:pPr>
      <w:r w:rsidRPr="00EA6F05">
        <w:rPr>
          <w:bCs/>
          <w:color w:val="000000"/>
          <w:sz w:val="28"/>
          <w:szCs w:val="28"/>
        </w:rPr>
        <w:t>- в преамбуле действующего Положения об оплате труда указана ссылка на закон Смоленской области от 01.12.2011 №786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утративший свою силу с 8 октября 2014 года на основании постановления Администрации Смоленской области от 08.10.2014 № 691;</w:t>
      </w:r>
    </w:p>
    <w:p w14:paraId="7115FD48" w14:textId="77777777" w:rsidR="00EA6F05" w:rsidRPr="00EA6F05" w:rsidRDefault="00EA6F05" w:rsidP="00EA6F05">
      <w:pPr>
        <w:ind w:firstLine="709"/>
        <w:rPr>
          <w:bCs/>
          <w:color w:val="000000"/>
          <w:sz w:val="28"/>
          <w:szCs w:val="28"/>
        </w:rPr>
      </w:pPr>
      <w:r w:rsidRPr="00EA6F05">
        <w:rPr>
          <w:bCs/>
          <w:color w:val="000000"/>
          <w:sz w:val="28"/>
          <w:szCs w:val="28"/>
        </w:rPr>
        <w:t>- в нарушение ст. 60.2 и ст. 151 Трудового кодекса РФ в табелях учета рабочего времени введена строка «инспектор ВУС», ее заполнение велось как на отдельного сотрудника, работающего полный рабочий день/месяц;</w:t>
      </w:r>
    </w:p>
    <w:p w14:paraId="73A29DB4" w14:textId="7872E776" w:rsidR="00EA6F05" w:rsidRPr="00EA6F05" w:rsidRDefault="00EA6F05" w:rsidP="00EA6F05">
      <w:pPr>
        <w:ind w:firstLine="709"/>
        <w:rPr>
          <w:bCs/>
          <w:color w:val="000000"/>
          <w:sz w:val="28"/>
          <w:szCs w:val="28"/>
        </w:rPr>
      </w:pPr>
      <w:r w:rsidRPr="00EA6F05">
        <w:rPr>
          <w:bCs/>
          <w:color w:val="000000"/>
          <w:sz w:val="28"/>
          <w:szCs w:val="28"/>
        </w:rPr>
        <w:t>- в нарушение п. 8.2 ст. 7 Положения об оплате труда специалисту 1 категории материальная помощь к очередному отпуску рассчитывалась и выплачивалась в размере 4000,0 рублей, а не в размере оклада денежного содержания (должностной оклад+ классный чин);</w:t>
      </w:r>
    </w:p>
    <w:p w14:paraId="4088E79E" w14:textId="77777777" w:rsidR="00EA6F05" w:rsidRPr="00EA6F05" w:rsidRDefault="00EA6F05" w:rsidP="00EA6F05">
      <w:pPr>
        <w:ind w:firstLine="709"/>
        <w:rPr>
          <w:bCs/>
          <w:color w:val="000000"/>
          <w:sz w:val="28"/>
          <w:szCs w:val="28"/>
        </w:rPr>
      </w:pPr>
      <w:r w:rsidRPr="00EA6F05">
        <w:rPr>
          <w:bCs/>
          <w:color w:val="000000"/>
          <w:sz w:val="28"/>
          <w:szCs w:val="28"/>
        </w:rPr>
        <w:t>-  премия за выполнение особо важных и сложных заданий муниципальным служащим и Главе поселения по распоряжениям назначалась в процентном отношении от оклада денежного содержания, однако, рассчитывалась бухгалтерией в процентном отношении к должностному окладу;</w:t>
      </w:r>
    </w:p>
    <w:p w14:paraId="5F2A8185" w14:textId="77777777" w:rsidR="00EA6F05" w:rsidRPr="00EA6F05" w:rsidRDefault="00EA6F05" w:rsidP="00EA6F05">
      <w:pPr>
        <w:ind w:firstLine="709"/>
        <w:rPr>
          <w:bCs/>
          <w:color w:val="000000"/>
          <w:sz w:val="28"/>
          <w:szCs w:val="28"/>
        </w:rPr>
      </w:pPr>
      <w:r w:rsidRPr="00EA6F05">
        <w:rPr>
          <w:bCs/>
          <w:color w:val="000000"/>
          <w:sz w:val="28"/>
          <w:szCs w:val="28"/>
        </w:rPr>
        <w:t>- в нарушение требований п. 6 приказа Министерства транспорта РФ от 28.09.2022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(далее-  Приказ Минтранса) отсутствуют отметки о прохождении предрейсового и послерейсового медицинского осмотра отсутствуют и серия, номер и дата выдачи водительского удостоверения водителя;</w:t>
      </w:r>
    </w:p>
    <w:p w14:paraId="7CB7C572" w14:textId="77777777" w:rsidR="00EA6F05" w:rsidRPr="00EA6F05" w:rsidRDefault="00EA6F05" w:rsidP="00EA6F05">
      <w:pPr>
        <w:ind w:firstLine="709"/>
        <w:rPr>
          <w:bCs/>
          <w:color w:val="000000"/>
          <w:sz w:val="28"/>
          <w:szCs w:val="28"/>
        </w:rPr>
      </w:pPr>
      <w:r w:rsidRPr="00EA6F05">
        <w:rPr>
          <w:bCs/>
          <w:color w:val="000000"/>
          <w:sz w:val="28"/>
          <w:szCs w:val="28"/>
        </w:rPr>
        <w:t xml:space="preserve">- в нарушение требований п. 13 Приказа Минтранса отсутствуют дата, время и результат проведения предрейсового или </w:t>
      </w:r>
      <w:proofErr w:type="spellStart"/>
      <w:r w:rsidRPr="00EA6F05">
        <w:rPr>
          <w:bCs/>
          <w:color w:val="000000"/>
          <w:sz w:val="28"/>
          <w:szCs w:val="28"/>
        </w:rPr>
        <w:t>предсменного</w:t>
      </w:r>
      <w:proofErr w:type="spellEnd"/>
      <w:r w:rsidRPr="00EA6F05">
        <w:rPr>
          <w:bCs/>
          <w:color w:val="000000"/>
          <w:sz w:val="28"/>
          <w:szCs w:val="28"/>
        </w:rPr>
        <w:t xml:space="preserve"> контроля технического состояния транспортного средства, которые проставляются должностным лицом, ответственным за техническое состояние и безопасную эксплуатацию транспортных средств, назначаемым решением руководителя юридического лица.</w:t>
      </w:r>
    </w:p>
    <w:p w14:paraId="54DDC76C" w14:textId="08B55773" w:rsidR="00D4002E" w:rsidRDefault="00D4002E" w:rsidP="00D4002E">
      <w:pPr>
        <w:ind w:firstLine="709"/>
        <w:rPr>
          <w:bCs/>
          <w:color w:val="000000"/>
          <w:sz w:val="28"/>
          <w:szCs w:val="28"/>
        </w:rPr>
      </w:pPr>
      <w:r w:rsidRPr="00D4002E">
        <w:rPr>
          <w:bCs/>
          <w:color w:val="000000"/>
          <w:sz w:val="28"/>
          <w:szCs w:val="28"/>
        </w:rPr>
        <w:t xml:space="preserve">По результатам проверки Главе муниципального образования </w:t>
      </w:r>
      <w:r w:rsidR="00EA6F05">
        <w:rPr>
          <w:bCs/>
          <w:color w:val="000000"/>
          <w:sz w:val="28"/>
          <w:szCs w:val="28"/>
        </w:rPr>
        <w:t>Новосельского</w:t>
      </w:r>
      <w:r w:rsidRPr="00D4002E">
        <w:rPr>
          <w:bCs/>
          <w:color w:val="000000"/>
          <w:sz w:val="28"/>
          <w:szCs w:val="28"/>
        </w:rPr>
        <w:t xml:space="preserve"> сельского поселения </w:t>
      </w:r>
      <w:proofErr w:type="spellStart"/>
      <w:r w:rsidR="00EA6F05">
        <w:rPr>
          <w:bCs/>
          <w:color w:val="000000"/>
          <w:sz w:val="28"/>
          <w:szCs w:val="28"/>
        </w:rPr>
        <w:t>Андреюшкину</w:t>
      </w:r>
      <w:proofErr w:type="spellEnd"/>
      <w:r w:rsidR="00EA6F05">
        <w:rPr>
          <w:bCs/>
          <w:color w:val="000000"/>
          <w:sz w:val="28"/>
          <w:szCs w:val="28"/>
        </w:rPr>
        <w:t xml:space="preserve"> Игорю Павловичу</w:t>
      </w:r>
      <w:r w:rsidR="008A103D">
        <w:rPr>
          <w:bCs/>
          <w:color w:val="000000"/>
          <w:sz w:val="28"/>
          <w:szCs w:val="28"/>
        </w:rPr>
        <w:t xml:space="preserve"> </w:t>
      </w:r>
      <w:r w:rsidRPr="00D4002E">
        <w:rPr>
          <w:bCs/>
          <w:color w:val="000000"/>
          <w:sz w:val="28"/>
          <w:szCs w:val="28"/>
        </w:rPr>
        <w:t xml:space="preserve">внесено представление от </w:t>
      </w:r>
      <w:r w:rsidR="00EA6F05">
        <w:rPr>
          <w:bCs/>
          <w:color w:val="000000"/>
          <w:sz w:val="28"/>
          <w:szCs w:val="28"/>
        </w:rPr>
        <w:t>26</w:t>
      </w:r>
      <w:r w:rsidRPr="00D4002E">
        <w:rPr>
          <w:bCs/>
          <w:color w:val="000000"/>
          <w:sz w:val="28"/>
          <w:szCs w:val="28"/>
        </w:rPr>
        <w:t>.0</w:t>
      </w:r>
      <w:r w:rsidR="008A103D">
        <w:rPr>
          <w:bCs/>
          <w:color w:val="000000"/>
          <w:sz w:val="28"/>
          <w:szCs w:val="28"/>
        </w:rPr>
        <w:t>9</w:t>
      </w:r>
      <w:r w:rsidRPr="00D4002E">
        <w:rPr>
          <w:bCs/>
          <w:color w:val="000000"/>
          <w:sz w:val="28"/>
          <w:szCs w:val="28"/>
        </w:rPr>
        <w:t>.202</w:t>
      </w:r>
      <w:r w:rsidR="00EA6F05">
        <w:rPr>
          <w:bCs/>
          <w:color w:val="000000"/>
          <w:sz w:val="28"/>
          <w:szCs w:val="28"/>
        </w:rPr>
        <w:t>4</w:t>
      </w:r>
      <w:r w:rsidRPr="00D4002E">
        <w:rPr>
          <w:bCs/>
          <w:color w:val="000000"/>
          <w:sz w:val="28"/>
          <w:szCs w:val="28"/>
        </w:rPr>
        <w:t xml:space="preserve"> № </w:t>
      </w:r>
      <w:r w:rsidR="00EA6F05">
        <w:rPr>
          <w:bCs/>
          <w:color w:val="000000"/>
          <w:sz w:val="28"/>
          <w:szCs w:val="28"/>
        </w:rPr>
        <w:t xml:space="preserve">3 </w:t>
      </w:r>
      <w:r w:rsidRPr="00D4002E">
        <w:rPr>
          <w:bCs/>
          <w:color w:val="000000"/>
          <w:sz w:val="28"/>
          <w:szCs w:val="28"/>
        </w:rPr>
        <w:t>П для рассмотрения и принятия мер по устранению выявленных нарушений и недостатков.</w:t>
      </w:r>
    </w:p>
    <w:p w14:paraId="179F1E3D" w14:textId="77777777" w:rsidR="00D4002E" w:rsidRPr="00D4002E" w:rsidRDefault="00D4002E" w:rsidP="00D4002E">
      <w:pPr>
        <w:ind w:firstLine="709"/>
        <w:rPr>
          <w:bCs/>
          <w:color w:val="000000"/>
          <w:sz w:val="28"/>
          <w:szCs w:val="28"/>
        </w:rPr>
      </w:pPr>
    </w:p>
    <w:p w14:paraId="77ABCE0B" w14:textId="2153CABC" w:rsidR="000A0E18" w:rsidRPr="003D758F" w:rsidRDefault="00D4002E" w:rsidP="003046DE">
      <w:pPr>
        <w:pStyle w:val="af"/>
        <w:numPr>
          <w:ilvl w:val="0"/>
          <w:numId w:val="3"/>
        </w:numPr>
        <w:spacing w:line="240" w:lineRule="auto"/>
        <w:ind w:left="0" w:firstLine="851"/>
        <w:rPr>
          <w:bCs/>
          <w:i/>
          <w:iCs/>
          <w:color w:val="000000"/>
          <w:sz w:val="28"/>
          <w:szCs w:val="28"/>
        </w:rPr>
      </w:pPr>
      <w:r w:rsidRPr="003D758F">
        <w:rPr>
          <w:bCs/>
          <w:i/>
          <w:iCs/>
          <w:color w:val="000000"/>
          <w:sz w:val="28"/>
          <w:szCs w:val="28"/>
        </w:rPr>
        <w:t xml:space="preserve">Плановая проверка </w:t>
      </w:r>
      <w:r w:rsidR="00EA6F05" w:rsidRPr="003D758F">
        <w:rPr>
          <w:bCs/>
          <w:i/>
          <w:iCs/>
          <w:color w:val="000000"/>
          <w:sz w:val="28"/>
          <w:szCs w:val="28"/>
        </w:rPr>
        <w:t xml:space="preserve">эффективности и законности использования бюджетных средств Администрацией </w:t>
      </w:r>
      <w:proofErr w:type="spellStart"/>
      <w:r w:rsidR="00EA6F05" w:rsidRPr="003D758F">
        <w:rPr>
          <w:bCs/>
          <w:i/>
          <w:iCs/>
          <w:color w:val="000000"/>
          <w:sz w:val="28"/>
          <w:szCs w:val="28"/>
        </w:rPr>
        <w:t>Кощинского</w:t>
      </w:r>
      <w:proofErr w:type="spellEnd"/>
      <w:r w:rsidR="00EA6F05" w:rsidRPr="003D758F">
        <w:rPr>
          <w:bCs/>
          <w:i/>
          <w:iCs/>
          <w:color w:val="000000"/>
          <w:sz w:val="28"/>
          <w:szCs w:val="28"/>
        </w:rPr>
        <w:t xml:space="preserve"> сельского поселения Смоленского района Смоленской области </w:t>
      </w:r>
      <w:r w:rsidRPr="003D758F">
        <w:rPr>
          <w:bCs/>
          <w:i/>
          <w:iCs/>
          <w:color w:val="000000"/>
          <w:sz w:val="28"/>
          <w:szCs w:val="28"/>
        </w:rPr>
        <w:t xml:space="preserve">проведена с </w:t>
      </w:r>
      <w:r w:rsidR="00EA6F05" w:rsidRPr="003D758F">
        <w:rPr>
          <w:bCs/>
          <w:i/>
          <w:iCs/>
          <w:color w:val="000000"/>
          <w:sz w:val="28"/>
          <w:szCs w:val="28"/>
        </w:rPr>
        <w:t>15.10.2024 по 15.11.2024</w:t>
      </w:r>
      <w:r w:rsidRPr="003D758F">
        <w:rPr>
          <w:bCs/>
          <w:i/>
          <w:iCs/>
          <w:color w:val="000000"/>
          <w:sz w:val="28"/>
          <w:szCs w:val="28"/>
        </w:rPr>
        <w:t>.</w:t>
      </w:r>
    </w:p>
    <w:p w14:paraId="2470AC3D" w14:textId="0216871B" w:rsidR="00D4002E" w:rsidRPr="00D4002E" w:rsidRDefault="003D758F" w:rsidP="00D4002E">
      <w:pPr>
        <w:pStyle w:val="af"/>
        <w:spacing w:line="240" w:lineRule="auto"/>
        <w:ind w:left="0" w:firstLine="851"/>
        <w:rPr>
          <w:bCs/>
          <w:color w:val="000000"/>
          <w:sz w:val="28"/>
          <w:szCs w:val="28"/>
          <w:highlight w:val="yellow"/>
        </w:rPr>
      </w:pPr>
      <w:r w:rsidRPr="003D758F">
        <w:rPr>
          <w:bCs/>
          <w:color w:val="000000"/>
          <w:sz w:val="28"/>
          <w:szCs w:val="28"/>
        </w:rPr>
        <w:t xml:space="preserve">В ходе проверки нарушений эффективности и законности использования бюджетных средств Администрацией </w:t>
      </w:r>
      <w:proofErr w:type="spellStart"/>
      <w:r w:rsidRPr="003D758F">
        <w:rPr>
          <w:bCs/>
          <w:color w:val="000000"/>
          <w:sz w:val="28"/>
          <w:szCs w:val="28"/>
        </w:rPr>
        <w:t>Кощинского</w:t>
      </w:r>
      <w:proofErr w:type="spellEnd"/>
      <w:r w:rsidRPr="003D758F">
        <w:rPr>
          <w:bCs/>
          <w:color w:val="000000"/>
          <w:sz w:val="28"/>
          <w:szCs w:val="28"/>
        </w:rPr>
        <w:t xml:space="preserve"> сельского поселения Смоленского района Смоленской области не выявлено.</w:t>
      </w:r>
    </w:p>
    <w:p w14:paraId="23A6E4D7" w14:textId="0E715B56" w:rsidR="002204DA" w:rsidRPr="00F73744" w:rsidRDefault="002204DA" w:rsidP="002204DA">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w:t>
      </w:r>
      <w:r>
        <w:rPr>
          <w:sz w:val="22"/>
          <w:szCs w:val="22"/>
          <w:lang w:eastAsia="x-none"/>
        </w:rPr>
        <w:t>3</w:t>
      </w:r>
      <w:r w:rsidRPr="00F73744">
        <w:rPr>
          <w:sz w:val="22"/>
          <w:szCs w:val="22"/>
          <w:lang w:val="x-none" w:eastAsia="x-none"/>
        </w:rPr>
        <w:t xml:space="preserve"> </w:t>
      </w:r>
    </w:p>
    <w:p w14:paraId="54A5E38C" w14:textId="77777777" w:rsidR="002204DA" w:rsidRPr="00F73744" w:rsidRDefault="002204DA" w:rsidP="002204DA">
      <w:pPr>
        <w:widowControl/>
        <w:adjustRightInd/>
        <w:spacing w:line="240" w:lineRule="auto"/>
        <w:jc w:val="right"/>
        <w:textAlignment w:val="auto"/>
        <w:rPr>
          <w:sz w:val="22"/>
          <w:szCs w:val="22"/>
        </w:rPr>
      </w:pPr>
      <w:r w:rsidRPr="00F73744">
        <w:rPr>
          <w:sz w:val="22"/>
          <w:szCs w:val="22"/>
        </w:rPr>
        <w:t xml:space="preserve">к отчету </w:t>
      </w:r>
      <w:r>
        <w:rPr>
          <w:sz w:val="22"/>
          <w:szCs w:val="22"/>
        </w:rPr>
        <w:t xml:space="preserve">о деятельности </w:t>
      </w:r>
      <w:r w:rsidRPr="00F73744">
        <w:rPr>
          <w:sz w:val="22"/>
          <w:szCs w:val="22"/>
        </w:rPr>
        <w:t>Контрольно-ревизионной комиссии</w:t>
      </w:r>
    </w:p>
    <w:p w14:paraId="7B174AB9" w14:textId="77777777" w:rsidR="002204DA" w:rsidRDefault="002204DA" w:rsidP="002204DA">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479A8561" w14:textId="2A496824" w:rsidR="002204DA" w:rsidRPr="00F73744" w:rsidRDefault="002204DA" w:rsidP="002204DA">
      <w:pPr>
        <w:widowControl/>
        <w:adjustRightInd/>
        <w:spacing w:line="240" w:lineRule="auto"/>
        <w:jc w:val="right"/>
        <w:textAlignment w:val="auto"/>
        <w:rPr>
          <w:sz w:val="22"/>
          <w:szCs w:val="22"/>
        </w:rPr>
      </w:pPr>
      <w:r w:rsidRPr="00F73744">
        <w:rPr>
          <w:sz w:val="22"/>
          <w:szCs w:val="22"/>
        </w:rPr>
        <w:t xml:space="preserve"> Смоленской области за 20</w:t>
      </w:r>
      <w:r>
        <w:rPr>
          <w:sz w:val="22"/>
          <w:szCs w:val="22"/>
        </w:rPr>
        <w:t>24</w:t>
      </w:r>
      <w:r w:rsidRPr="00F73744">
        <w:rPr>
          <w:sz w:val="22"/>
          <w:szCs w:val="22"/>
        </w:rPr>
        <w:t xml:space="preserve"> год</w:t>
      </w:r>
    </w:p>
    <w:p w14:paraId="7588FEE1" w14:textId="77777777" w:rsidR="002204DA" w:rsidRDefault="002204DA" w:rsidP="002C0BB3">
      <w:pPr>
        <w:spacing w:line="240" w:lineRule="auto"/>
        <w:ind w:firstLine="851"/>
        <w:rPr>
          <w:bCs/>
          <w:color w:val="000000"/>
          <w:sz w:val="28"/>
          <w:szCs w:val="28"/>
          <w:highlight w:val="yellow"/>
        </w:rPr>
      </w:pPr>
    </w:p>
    <w:p w14:paraId="1F2F5177" w14:textId="77777777" w:rsidR="002204DA" w:rsidRDefault="002204DA" w:rsidP="002204DA">
      <w:pPr>
        <w:autoSpaceDE w:val="0"/>
        <w:autoSpaceDN w:val="0"/>
        <w:spacing w:line="240" w:lineRule="auto"/>
        <w:jc w:val="center"/>
        <w:textAlignment w:val="auto"/>
        <w:rPr>
          <w:bCs/>
          <w:sz w:val="28"/>
          <w:szCs w:val="28"/>
        </w:rPr>
      </w:pPr>
      <w:r w:rsidRPr="002204DA">
        <w:rPr>
          <w:bCs/>
          <w:sz w:val="28"/>
          <w:szCs w:val="28"/>
        </w:rPr>
        <w:t xml:space="preserve">Справка </w:t>
      </w:r>
    </w:p>
    <w:p w14:paraId="651A5A4B" w14:textId="487AAEB3" w:rsidR="002204DA" w:rsidRDefault="002204DA" w:rsidP="002204DA">
      <w:pPr>
        <w:autoSpaceDE w:val="0"/>
        <w:autoSpaceDN w:val="0"/>
        <w:spacing w:line="240" w:lineRule="auto"/>
        <w:jc w:val="center"/>
        <w:textAlignment w:val="auto"/>
        <w:rPr>
          <w:bCs/>
          <w:sz w:val="28"/>
          <w:szCs w:val="28"/>
        </w:rPr>
      </w:pPr>
      <w:r w:rsidRPr="002204DA">
        <w:rPr>
          <w:bCs/>
          <w:sz w:val="28"/>
          <w:szCs w:val="28"/>
        </w:rPr>
        <w:t>о результатах совместной проверки соблюдения требований законодательства о платежной дисциплине в отношении МУП «</w:t>
      </w:r>
      <w:proofErr w:type="spellStart"/>
      <w:r w:rsidRPr="002204DA">
        <w:rPr>
          <w:bCs/>
          <w:sz w:val="28"/>
          <w:szCs w:val="28"/>
        </w:rPr>
        <w:t>Кощинское</w:t>
      </w:r>
      <w:proofErr w:type="spellEnd"/>
      <w:r w:rsidRPr="002204DA">
        <w:rPr>
          <w:bCs/>
          <w:sz w:val="28"/>
          <w:szCs w:val="28"/>
        </w:rPr>
        <w:t>» по требованию Прокуратуры Смоленского района Смоленской области от 20.02.2024 № Исорг-20660017-609-24/67-20660017, проведенной 28.02.2024</w:t>
      </w:r>
      <w:r>
        <w:rPr>
          <w:bCs/>
          <w:sz w:val="28"/>
          <w:szCs w:val="28"/>
        </w:rPr>
        <w:t>.</w:t>
      </w:r>
    </w:p>
    <w:p w14:paraId="2B3B358D" w14:textId="77777777" w:rsidR="002204DA" w:rsidRPr="002204DA" w:rsidRDefault="002204DA" w:rsidP="002204DA">
      <w:pPr>
        <w:autoSpaceDE w:val="0"/>
        <w:autoSpaceDN w:val="0"/>
        <w:spacing w:line="240" w:lineRule="auto"/>
        <w:jc w:val="center"/>
        <w:textAlignment w:val="auto"/>
        <w:rPr>
          <w:bCs/>
          <w:sz w:val="28"/>
          <w:szCs w:val="28"/>
        </w:rPr>
      </w:pPr>
    </w:p>
    <w:p w14:paraId="3F06D3A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В целях решения вопросов местного значения, руководствуясь Федеральным законом от 06 октября 2003 года № 131-ФЗ «Об общих принципах организации местного самоуправления в Российской Федерации», Гражданским кодексом РФ, Федеральным законом от 14 ноября 2002 года № 161-ФЗ «О государственных и муниципальных унитарных предприятиях», </w:t>
      </w:r>
      <w:proofErr w:type="spellStart"/>
      <w:r w:rsidRPr="002204DA">
        <w:rPr>
          <w:bCs/>
          <w:sz w:val="28"/>
          <w:szCs w:val="28"/>
        </w:rPr>
        <w:t>п.п</w:t>
      </w:r>
      <w:proofErr w:type="spellEnd"/>
      <w:r w:rsidRPr="002204DA">
        <w:rPr>
          <w:bCs/>
          <w:sz w:val="28"/>
          <w:szCs w:val="28"/>
        </w:rPr>
        <w:t xml:space="preserve">. 6 п. 2 ст. 22 Устава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решением Совета депутатов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от 14 ноября 2019 года № 46 «Об утверждении Порядка принятия решений о создании, реорганизации, ликвидации муниципальных унитарных предприятий, муниципальных учреждений на территории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Советом депутатов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было принято Решение от 14 ноября 2019 года № 47 «О создании муниципального унитарного предприятия (МУП) муниципального образования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w:t>
      </w:r>
    </w:p>
    <w:p w14:paraId="03F2706F"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Основное направление деятельности унитарного предприятия - содержание и эксплуатация имущества инженерно-технического обеспечения в сфере теплоснабжения, холодного водоснабжения, горячего водоснабжения и водоотведения на территории муниципального образования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w:t>
      </w:r>
    </w:p>
    <w:p w14:paraId="06CFFFBC"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Цель деятельности МУП - удовлетворение общественных потребностей в результате оказания услуг по теплоснабжению, холодному водоснабжению, горячему водоснабжению и водоотведению на территории муниципального образования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и получение прибыли.</w:t>
      </w:r>
    </w:p>
    <w:p w14:paraId="7492859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Предмет деятельности МУП - выполнение работ в сфере водопроводно-канализационного хозяйства, теплоснабжения и горячего водоснабжения, добыча и транспортировка воды, прием и транспортировка хозяйственно-бытовых стоков, прием, транспортировка и очистка поверхностных сточных вод.</w:t>
      </w:r>
    </w:p>
    <w:p w14:paraId="341CF2B0"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В соответствии с Гражданским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14 ноября 2002 год №161-ФЗ «О государственных и муниципальных унитарных предприятиях», </w:t>
      </w:r>
      <w:proofErr w:type="spellStart"/>
      <w:r w:rsidRPr="002204DA">
        <w:rPr>
          <w:bCs/>
          <w:sz w:val="28"/>
          <w:szCs w:val="28"/>
        </w:rPr>
        <w:t>п.п</w:t>
      </w:r>
      <w:proofErr w:type="spellEnd"/>
      <w:r w:rsidRPr="002204DA">
        <w:rPr>
          <w:bCs/>
          <w:sz w:val="28"/>
          <w:szCs w:val="28"/>
        </w:rPr>
        <w:t xml:space="preserve">. 6 п. 2 ст. 22 и п. 2 ст. 39 Устава муниципального образования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и решением Совета депутатов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от 14 ноября 2019 года № 47 «О создании </w:t>
      </w:r>
      <w:r w:rsidRPr="002204DA">
        <w:rPr>
          <w:bCs/>
          <w:sz w:val="28"/>
          <w:szCs w:val="28"/>
        </w:rPr>
        <w:lastRenderedPageBreak/>
        <w:t xml:space="preserve">муниципального унитарного предприятия (МУП) муниципального образования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Постановлением Администрации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от 12 апреля 2022 года</w:t>
      </w:r>
      <w:r w:rsidRPr="002204DA">
        <w:rPr>
          <w:bCs/>
          <w:sz w:val="28"/>
          <w:szCs w:val="28"/>
        </w:rPr>
        <w:tab/>
        <w:t>№ 36 создано муниципальное унитарное предприятие «</w:t>
      </w:r>
      <w:proofErr w:type="spellStart"/>
      <w:r w:rsidRPr="002204DA">
        <w:rPr>
          <w:bCs/>
          <w:sz w:val="28"/>
          <w:szCs w:val="28"/>
        </w:rPr>
        <w:t>Кощинское</w:t>
      </w:r>
      <w:proofErr w:type="spellEnd"/>
      <w:r w:rsidRPr="002204DA">
        <w:rPr>
          <w:bCs/>
          <w:sz w:val="28"/>
          <w:szCs w:val="28"/>
        </w:rPr>
        <w:t>» (далее – Предприятие).</w:t>
      </w:r>
    </w:p>
    <w:p w14:paraId="5597202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Учредителем Предприятия является муниципальное образование </w:t>
      </w:r>
      <w:proofErr w:type="spellStart"/>
      <w:r w:rsidRPr="002204DA">
        <w:rPr>
          <w:bCs/>
          <w:sz w:val="28"/>
          <w:szCs w:val="28"/>
        </w:rPr>
        <w:t>Кощинское</w:t>
      </w:r>
      <w:proofErr w:type="spellEnd"/>
      <w:r w:rsidRPr="002204DA">
        <w:rPr>
          <w:bCs/>
          <w:sz w:val="28"/>
          <w:szCs w:val="28"/>
        </w:rPr>
        <w:t xml:space="preserve"> сельское поселение Смоленского района Смоленской области. Функции и полномочия Учредителя в отношении Предприятия осуществляет Администрация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w:t>
      </w:r>
    </w:p>
    <w:p w14:paraId="21BA612D"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Предприятие является получателем субсидий из областного бюджета (Соглашение от 10.03.2023 №134/2023-ВНВД о предоставлении из областного бюджета в 2023 году субсидии в рамках реализации государственной программы «Создание условий для обеспечения качественными услугами жилищно-коммунального хозяйства населения Смоленской области» организации, осуществляющей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14:paraId="062EB45F"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Ответственными за финансово-хозяйственную деятельность в проверяемом периоде являлись:</w:t>
      </w:r>
    </w:p>
    <w:p w14:paraId="48CA5CC1"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с правом первой подписи:</w:t>
      </w:r>
    </w:p>
    <w:p w14:paraId="16553374"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директор Предприятия Казакова Юлия Владимировна;</w:t>
      </w:r>
    </w:p>
    <w:p w14:paraId="5DA3ACB9"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с правом второй подписи:</w:t>
      </w:r>
    </w:p>
    <w:p w14:paraId="6B262F43"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главный бухгалтер Кабанова Татьяна Дмитриевна.</w:t>
      </w:r>
    </w:p>
    <w:p w14:paraId="32F0196C"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Для осуществления финансовой деятельности Предприятием открыт счет:</w:t>
      </w:r>
    </w:p>
    <w:p w14:paraId="400C1648"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- 40702810859000000258 Смоленское отделение №8609 ПАО Сбербанк России г. Смоленск.</w:t>
      </w:r>
    </w:p>
    <w:p w14:paraId="2ABF9E07"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Предприятие является юридическим лицом, имеет печать со своим наименованием, лицевые счета, бланки и штампы.</w:t>
      </w:r>
    </w:p>
    <w:p w14:paraId="141E2C2A"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Предприятие в проверяемом периоде действовало на основании Устава, утвержденного постановлением Администрации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от 12.04.2022 №37.</w:t>
      </w:r>
    </w:p>
    <w:p w14:paraId="649114E2"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Информация из Статистического регистра о хозяйствующем субъекте и его идентификация с использованием Общероссийских классификаторов:</w:t>
      </w:r>
    </w:p>
    <w:p w14:paraId="2CDB02D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ОКПО - 57328811;</w:t>
      </w:r>
    </w:p>
    <w:p w14:paraId="69089253"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 ОКТМО – 66644445101; </w:t>
      </w:r>
    </w:p>
    <w:p w14:paraId="08E2580B"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ОКОПФ - 65243;</w:t>
      </w:r>
    </w:p>
    <w:p w14:paraId="6E5841F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 ОКВЭД – Производство, передача и распределение пара и горячей воды; кондиционирование воздуха (35.30); Производство пара и горячей воды (тепловой энергии) котельными (35.30.14); Забор, очистка и распределение воды (36.00); Сбор и обработка сточных вод (37.00); Аренда и управление собственным или арендованным нежилым недвижимым имуществом (68.20.2); Деятельность по чистке и уборке прочая (81.29); </w:t>
      </w:r>
    </w:p>
    <w:p w14:paraId="4AE75B6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ОКФС - 14 – Муниципальная собственность.</w:t>
      </w:r>
    </w:p>
    <w:p w14:paraId="28AA3A9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Проверке представлены договоры, кассовые документы, авансовые отчеты, оборотно-сальдовые ведомости с приложенными первичными бухгалтерскими </w:t>
      </w:r>
      <w:r w:rsidRPr="002204DA">
        <w:rPr>
          <w:bCs/>
          <w:sz w:val="28"/>
          <w:szCs w:val="28"/>
        </w:rPr>
        <w:lastRenderedPageBreak/>
        <w:t>документами, выписки операций по лицевому счету.</w:t>
      </w:r>
    </w:p>
    <w:p w14:paraId="259660DD" w14:textId="77777777" w:rsidR="002204DA" w:rsidRPr="002204DA" w:rsidRDefault="002204DA" w:rsidP="002204DA">
      <w:pPr>
        <w:autoSpaceDE w:val="0"/>
        <w:autoSpaceDN w:val="0"/>
        <w:spacing w:line="240" w:lineRule="auto"/>
        <w:ind w:firstLine="708"/>
        <w:textAlignment w:val="auto"/>
        <w:rPr>
          <w:bCs/>
          <w:sz w:val="28"/>
          <w:szCs w:val="28"/>
        </w:rPr>
      </w:pPr>
    </w:p>
    <w:p w14:paraId="150EC5FF"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За Предприятием постановлением Администрации </w:t>
      </w:r>
      <w:proofErr w:type="spellStart"/>
      <w:r w:rsidRPr="002204DA">
        <w:rPr>
          <w:bCs/>
          <w:sz w:val="28"/>
          <w:szCs w:val="28"/>
        </w:rPr>
        <w:t>Кощинского</w:t>
      </w:r>
      <w:proofErr w:type="spellEnd"/>
      <w:r w:rsidRPr="002204DA">
        <w:rPr>
          <w:bCs/>
          <w:sz w:val="28"/>
          <w:szCs w:val="28"/>
        </w:rPr>
        <w:t xml:space="preserve"> сельского поселения Смоленского района Смоленской области от 15 апреля 2022 года</w:t>
      </w:r>
      <w:r w:rsidRPr="002204DA">
        <w:rPr>
          <w:bCs/>
          <w:sz w:val="28"/>
          <w:szCs w:val="28"/>
        </w:rPr>
        <w:tab/>
        <w:t>№ 40 на праве хозяйственного ведения закреплено муниципальное имущество. Однако проверкой выявлено, что указанное имущество на баланс Предприятием не поставлено, что является нарушением ст. 9, 10, 11 Федерального закона от 06.12.2011 N 402-ФЗ "О бухгалтерском учете".</w:t>
      </w:r>
    </w:p>
    <w:p w14:paraId="72CE7497" w14:textId="77777777" w:rsidR="002204DA" w:rsidRPr="002204DA" w:rsidRDefault="002204DA" w:rsidP="002204DA">
      <w:pPr>
        <w:autoSpaceDE w:val="0"/>
        <w:autoSpaceDN w:val="0"/>
        <w:spacing w:line="240" w:lineRule="auto"/>
        <w:ind w:firstLine="708"/>
        <w:textAlignment w:val="auto"/>
        <w:rPr>
          <w:bCs/>
          <w:sz w:val="28"/>
          <w:szCs w:val="28"/>
        </w:rPr>
      </w:pPr>
    </w:p>
    <w:p w14:paraId="755BC475"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По состоянию на 01.02.2024 Предприятие имеет дебиторскую задолженность в сумме 8 247 325,68 рублей и кредиторскую задолженность в сумме 18 279 880,84 рублей. </w:t>
      </w:r>
    </w:p>
    <w:p w14:paraId="5C8CA33B" w14:textId="77777777" w:rsidR="002204DA" w:rsidRPr="002204DA" w:rsidRDefault="002204DA" w:rsidP="002204DA">
      <w:pPr>
        <w:autoSpaceDE w:val="0"/>
        <w:autoSpaceDN w:val="0"/>
        <w:spacing w:line="240" w:lineRule="auto"/>
        <w:textAlignment w:val="auto"/>
        <w:rPr>
          <w:bCs/>
          <w:sz w:val="28"/>
          <w:szCs w:val="28"/>
        </w:rPr>
      </w:pPr>
      <w:r w:rsidRPr="002204DA">
        <w:rPr>
          <w:bCs/>
          <w:sz w:val="28"/>
          <w:szCs w:val="28"/>
        </w:rPr>
        <w:tab/>
        <w:t xml:space="preserve">Анализ дебиторской задолженности показал, что за проверяемый период   самый высокий рост задолженности пришелся на первый год работы Предприятия - с 0,0 рублей с момента образования Предприятия до 4 397 061,19 рубля (в т.ч. задолженность населения за коммунальные услуги – 3 284 052,04 рубля) по состоянию на 31.12.2022.  В 2023 году рост дебиторской задолженности составил в сумме 2 498 497,07 рублей (в т.ч. рост дебиторской задолженности населения – в сумме 1 666 332,79 рублей) и по состоянию на 31.12.2023 общая дебиторская задолженность составила 6 895 558,26 рублей (в т.ч. задолженность населения за коммунальные услуги – 4 950 384,83 рубля). За январь 2024 года дебиторская задолженность увеличилась еще на 1 351 767,42 рублей (в т.ч. рост дебиторской задолженности населения – в сумме 901 567,60 рублей). </w:t>
      </w:r>
    </w:p>
    <w:p w14:paraId="1A5EE979"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 xml:space="preserve">В 2022 году удельный вес задолженности населения в общей задолженности составил 74,7%, в 2023 году удельный вес задолженности населения снизился – 66,7%, в январе 2024 года – 66,7%, на диаграмме представлен рост дебиторской задолженности по годам в тыс. рублей: </w:t>
      </w:r>
    </w:p>
    <w:p w14:paraId="462F9508" w14:textId="77777777" w:rsidR="002204DA" w:rsidRPr="002204DA" w:rsidRDefault="002204DA" w:rsidP="002204DA">
      <w:pPr>
        <w:autoSpaceDE w:val="0"/>
        <w:autoSpaceDN w:val="0"/>
        <w:spacing w:line="240" w:lineRule="auto"/>
        <w:textAlignment w:val="auto"/>
        <w:rPr>
          <w:bCs/>
          <w:sz w:val="28"/>
          <w:szCs w:val="28"/>
        </w:rPr>
      </w:pPr>
    </w:p>
    <w:p w14:paraId="2A753816" w14:textId="77777777" w:rsidR="002204DA" w:rsidRPr="002204DA" w:rsidRDefault="002204DA" w:rsidP="002204DA">
      <w:pPr>
        <w:autoSpaceDE w:val="0"/>
        <w:autoSpaceDN w:val="0"/>
        <w:spacing w:line="240" w:lineRule="auto"/>
        <w:textAlignment w:val="auto"/>
        <w:rPr>
          <w:bCs/>
          <w:sz w:val="28"/>
          <w:szCs w:val="28"/>
        </w:rPr>
      </w:pPr>
      <w:r w:rsidRPr="002204DA">
        <w:rPr>
          <w:bCs/>
          <w:sz w:val="28"/>
          <w:szCs w:val="28"/>
        </w:rPr>
        <w:object w:dxaOrig="9510" w:dyaOrig="2955" w14:anchorId="3D5A5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148.05pt" o:ole="">
            <v:imagedata r:id="rId8" o:title=""/>
          </v:shape>
          <o:OLEObject Type="Embed" ProgID="MSGraph.Chart.8" ShapeID="_x0000_i1025" DrawAspect="Content" ObjectID="_1802164191" r:id="rId9">
            <o:FieldCodes>\s</o:FieldCodes>
          </o:OLEObject>
        </w:object>
      </w:r>
    </w:p>
    <w:p w14:paraId="6DF57836"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В целом население за оказанные услуги оплачивает 85,8% выставленных счетов.</w:t>
      </w:r>
    </w:p>
    <w:p w14:paraId="7D118FBF"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Среди прочих дебиторов наибольшую задолженность по состоянию на 01.02.2024 имеют бюджетные организации:</w:t>
      </w:r>
    </w:p>
    <w:p w14:paraId="25C49464"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 xml:space="preserve">- МБОУ </w:t>
      </w:r>
      <w:proofErr w:type="spellStart"/>
      <w:r w:rsidRPr="002204DA">
        <w:rPr>
          <w:bCs/>
          <w:sz w:val="28"/>
          <w:szCs w:val="28"/>
        </w:rPr>
        <w:t>Кощинская</w:t>
      </w:r>
      <w:proofErr w:type="spellEnd"/>
      <w:r w:rsidRPr="002204DA">
        <w:rPr>
          <w:bCs/>
          <w:sz w:val="28"/>
          <w:szCs w:val="28"/>
        </w:rPr>
        <w:t xml:space="preserve"> СШ в сумме 901 809,28 рублей;</w:t>
      </w:r>
    </w:p>
    <w:p w14:paraId="017D7981"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 ОГБУЗ «Смоленская ЦРБ» в сумме 516 622,11 рубля.</w:t>
      </w:r>
    </w:p>
    <w:p w14:paraId="45AAEDAE" w14:textId="77777777" w:rsidR="002204DA" w:rsidRPr="002204DA" w:rsidRDefault="002204DA" w:rsidP="002204DA">
      <w:pPr>
        <w:autoSpaceDE w:val="0"/>
        <w:autoSpaceDN w:val="0"/>
        <w:spacing w:line="240" w:lineRule="auto"/>
        <w:textAlignment w:val="auto"/>
        <w:rPr>
          <w:bCs/>
          <w:sz w:val="28"/>
          <w:szCs w:val="28"/>
        </w:rPr>
      </w:pPr>
    </w:p>
    <w:p w14:paraId="496CFF4F" w14:textId="77777777" w:rsidR="002204DA" w:rsidRPr="002204DA" w:rsidRDefault="002204DA" w:rsidP="002204DA">
      <w:pPr>
        <w:autoSpaceDE w:val="0"/>
        <w:autoSpaceDN w:val="0"/>
        <w:spacing w:line="240" w:lineRule="auto"/>
        <w:ind w:firstLine="709"/>
        <w:textAlignment w:val="auto"/>
        <w:rPr>
          <w:bCs/>
          <w:sz w:val="28"/>
          <w:szCs w:val="28"/>
        </w:rPr>
      </w:pPr>
      <w:r w:rsidRPr="002204DA">
        <w:rPr>
          <w:bCs/>
          <w:sz w:val="28"/>
          <w:szCs w:val="28"/>
        </w:rPr>
        <w:t xml:space="preserve"> Анализ кредиторской задолженности показал, что за проверяемый период кредиторская задолженность стала быстро расти практически с первого месяца работы Предприятия: </w:t>
      </w:r>
    </w:p>
    <w:p w14:paraId="758B497F" w14:textId="77777777" w:rsidR="002204DA" w:rsidRPr="002204DA" w:rsidRDefault="002204DA" w:rsidP="002204DA">
      <w:pPr>
        <w:autoSpaceDE w:val="0"/>
        <w:autoSpaceDN w:val="0"/>
        <w:spacing w:line="240" w:lineRule="auto"/>
        <w:ind w:firstLine="708"/>
        <w:textAlignment w:val="auto"/>
        <w:rPr>
          <w:bCs/>
          <w:sz w:val="28"/>
          <w:szCs w:val="28"/>
        </w:rPr>
      </w:pPr>
    </w:p>
    <w:tbl>
      <w:tblPr>
        <w:tblW w:w="10060" w:type="dxa"/>
        <w:tblInd w:w="113" w:type="dxa"/>
        <w:tblLook w:val="04A0" w:firstRow="1" w:lastRow="0" w:firstColumn="1" w:lastColumn="0" w:noHBand="0" w:noVBand="1"/>
      </w:tblPr>
      <w:tblGrid>
        <w:gridCol w:w="2820"/>
        <w:gridCol w:w="1711"/>
        <w:gridCol w:w="1843"/>
        <w:gridCol w:w="1701"/>
        <w:gridCol w:w="1985"/>
      </w:tblGrid>
      <w:tr w:rsidR="002204DA" w:rsidRPr="002204DA" w14:paraId="4F700C3A" w14:textId="77777777" w:rsidTr="00D71A41">
        <w:trPr>
          <w:trHeight w:val="15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F7822"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Кредиторы</w:t>
            </w:r>
          </w:p>
        </w:tc>
        <w:tc>
          <w:tcPr>
            <w:tcW w:w="1711" w:type="dxa"/>
            <w:tcBorders>
              <w:top w:val="single" w:sz="4" w:space="0" w:color="auto"/>
              <w:left w:val="nil"/>
              <w:bottom w:val="single" w:sz="4" w:space="0" w:color="auto"/>
              <w:right w:val="single" w:sz="4" w:space="0" w:color="auto"/>
            </w:tcBorders>
            <w:shd w:val="clear" w:color="auto" w:fill="auto"/>
            <w:vAlign w:val="bottom"/>
            <w:hideMark/>
          </w:tcPr>
          <w:p w14:paraId="4A0098E0"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Рост задолженности в 2022 году, руб.</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3F5B234"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Рост задолженности в 2023 году, руб.</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3C22CC9"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Рост задолженности в январе 2024, руб.</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B3D0830"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Итого кредиторская задолженность по состоянию на 01.02.2024, руб.</w:t>
            </w:r>
          </w:p>
        </w:tc>
      </w:tr>
      <w:tr w:rsidR="002204DA" w:rsidRPr="002204DA" w14:paraId="754C6D9C" w14:textId="77777777" w:rsidTr="00D71A41">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891F167"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Газпром межрегионгаз Смоленск</w:t>
            </w:r>
          </w:p>
        </w:tc>
        <w:tc>
          <w:tcPr>
            <w:tcW w:w="1711" w:type="dxa"/>
            <w:tcBorders>
              <w:top w:val="nil"/>
              <w:left w:val="nil"/>
              <w:bottom w:val="single" w:sz="4" w:space="0" w:color="auto"/>
              <w:right w:val="single" w:sz="4" w:space="0" w:color="auto"/>
            </w:tcBorders>
            <w:shd w:val="clear" w:color="auto" w:fill="auto"/>
            <w:noWrap/>
            <w:vAlign w:val="bottom"/>
            <w:hideMark/>
          </w:tcPr>
          <w:p w14:paraId="31E6B836"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4 839 841,06</w:t>
            </w:r>
          </w:p>
        </w:tc>
        <w:tc>
          <w:tcPr>
            <w:tcW w:w="1843" w:type="dxa"/>
            <w:tcBorders>
              <w:top w:val="nil"/>
              <w:left w:val="nil"/>
              <w:bottom w:val="single" w:sz="4" w:space="0" w:color="auto"/>
              <w:right w:val="single" w:sz="4" w:space="0" w:color="auto"/>
            </w:tcBorders>
            <w:shd w:val="clear" w:color="auto" w:fill="auto"/>
            <w:noWrap/>
            <w:vAlign w:val="bottom"/>
            <w:hideMark/>
          </w:tcPr>
          <w:p w14:paraId="7B35C781"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3 792 095,58</w:t>
            </w:r>
          </w:p>
        </w:tc>
        <w:tc>
          <w:tcPr>
            <w:tcW w:w="1701" w:type="dxa"/>
            <w:tcBorders>
              <w:top w:val="nil"/>
              <w:left w:val="nil"/>
              <w:bottom w:val="single" w:sz="4" w:space="0" w:color="auto"/>
              <w:right w:val="single" w:sz="4" w:space="0" w:color="auto"/>
            </w:tcBorders>
            <w:shd w:val="clear" w:color="auto" w:fill="auto"/>
            <w:noWrap/>
            <w:vAlign w:val="bottom"/>
            <w:hideMark/>
          </w:tcPr>
          <w:p w14:paraId="5933A289"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2 269 091,36</w:t>
            </w:r>
          </w:p>
        </w:tc>
        <w:tc>
          <w:tcPr>
            <w:tcW w:w="1985" w:type="dxa"/>
            <w:tcBorders>
              <w:top w:val="nil"/>
              <w:left w:val="nil"/>
              <w:bottom w:val="single" w:sz="4" w:space="0" w:color="auto"/>
              <w:right w:val="single" w:sz="4" w:space="0" w:color="auto"/>
            </w:tcBorders>
            <w:shd w:val="clear" w:color="auto" w:fill="auto"/>
            <w:noWrap/>
            <w:vAlign w:val="bottom"/>
            <w:hideMark/>
          </w:tcPr>
          <w:p w14:paraId="2CEF5995" w14:textId="77777777" w:rsidR="002204DA" w:rsidRPr="002204DA" w:rsidRDefault="002204DA" w:rsidP="002204DA">
            <w:pPr>
              <w:widowControl/>
              <w:adjustRightInd/>
              <w:spacing w:line="240" w:lineRule="auto"/>
              <w:jc w:val="right"/>
              <w:textAlignment w:val="auto"/>
              <w:rPr>
                <w:b/>
                <w:bCs/>
                <w:color w:val="000000"/>
                <w:sz w:val="22"/>
                <w:szCs w:val="22"/>
              </w:rPr>
            </w:pPr>
            <w:r w:rsidRPr="002204DA">
              <w:rPr>
                <w:b/>
                <w:bCs/>
                <w:color w:val="000000"/>
                <w:sz w:val="22"/>
                <w:szCs w:val="22"/>
              </w:rPr>
              <w:t>10 901 028,00</w:t>
            </w:r>
          </w:p>
        </w:tc>
      </w:tr>
      <w:tr w:rsidR="002204DA" w:rsidRPr="002204DA" w14:paraId="76143DCF" w14:textId="77777777" w:rsidTr="00D71A41">
        <w:trPr>
          <w:trHeight w:val="60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015FAA0" w14:textId="77777777" w:rsidR="002204DA" w:rsidRPr="002204DA" w:rsidRDefault="002204DA" w:rsidP="002204DA">
            <w:pPr>
              <w:widowControl/>
              <w:adjustRightInd/>
              <w:spacing w:line="240" w:lineRule="auto"/>
              <w:jc w:val="left"/>
              <w:textAlignment w:val="auto"/>
              <w:rPr>
                <w:color w:val="000000"/>
                <w:sz w:val="22"/>
                <w:szCs w:val="22"/>
              </w:rPr>
            </w:pPr>
            <w:proofErr w:type="spellStart"/>
            <w:r w:rsidRPr="002204DA">
              <w:rPr>
                <w:color w:val="000000"/>
                <w:sz w:val="22"/>
                <w:szCs w:val="22"/>
              </w:rPr>
              <w:t>СмоленскАтомЭнергоСбыт</w:t>
            </w:r>
            <w:proofErr w:type="spellEnd"/>
          </w:p>
        </w:tc>
        <w:tc>
          <w:tcPr>
            <w:tcW w:w="1711" w:type="dxa"/>
            <w:tcBorders>
              <w:top w:val="nil"/>
              <w:left w:val="nil"/>
              <w:bottom w:val="single" w:sz="4" w:space="0" w:color="auto"/>
              <w:right w:val="single" w:sz="4" w:space="0" w:color="auto"/>
            </w:tcBorders>
            <w:shd w:val="clear" w:color="auto" w:fill="auto"/>
            <w:noWrap/>
            <w:vAlign w:val="bottom"/>
            <w:hideMark/>
          </w:tcPr>
          <w:p w14:paraId="363C96D4"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2 133 795,52</w:t>
            </w:r>
          </w:p>
        </w:tc>
        <w:tc>
          <w:tcPr>
            <w:tcW w:w="1843" w:type="dxa"/>
            <w:tcBorders>
              <w:top w:val="nil"/>
              <w:left w:val="nil"/>
              <w:bottom w:val="single" w:sz="4" w:space="0" w:color="auto"/>
              <w:right w:val="single" w:sz="4" w:space="0" w:color="auto"/>
            </w:tcBorders>
            <w:shd w:val="clear" w:color="auto" w:fill="auto"/>
            <w:noWrap/>
            <w:vAlign w:val="bottom"/>
            <w:hideMark/>
          </w:tcPr>
          <w:p w14:paraId="4D732087"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4 510 346,29</w:t>
            </w:r>
          </w:p>
        </w:tc>
        <w:tc>
          <w:tcPr>
            <w:tcW w:w="1701" w:type="dxa"/>
            <w:tcBorders>
              <w:top w:val="nil"/>
              <w:left w:val="nil"/>
              <w:bottom w:val="single" w:sz="4" w:space="0" w:color="auto"/>
              <w:right w:val="single" w:sz="4" w:space="0" w:color="auto"/>
            </w:tcBorders>
            <w:shd w:val="clear" w:color="auto" w:fill="auto"/>
            <w:noWrap/>
            <w:vAlign w:val="bottom"/>
            <w:hideMark/>
          </w:tcPr>
          <w:p w14:paraId="54B3A8E4"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737 352,86</w:t>
            </w:r>
          </w:p>
        </w:tc>
        <w:tc>
          <w:tcPr>
            <w:tcW w:w="1985" w:type="dxa"/>
            <w:tcBorders>
              <w:top w:val="nil"/>
              <w:left w:val="nil"/>
              <w:bottom w:val="single" w:sz="4" w:space="0" w:color="auto"/>
              <w:right w:val="single" w:sz="4" w:space="0" w:color="auto"/>
            </w:tcBorders>
            <w:shd w:val="clear" w:color="auto" w:fill="auto"/>
            <w:noWrap/>
            <w:vAlign w:val="bottom"/>
            <w:hideMark/>
          </w:tcPr>
          <w:p w14:paraId="0B632878" w14:textId="77777777" w:rsidR="002204DA" w:rsidRPr="002204DA" w:rsidRDefault="002204DA" w:rsidP="002204DA">
            <w:pPr>
              <w:widowControl/>
              <w:adjustRightInd/>
              <w:spacing w:line="240" w:lineRule="auto"/>
              <w:jc w:val="right"/>
              <w:textAlignment w:val="auto"/>
              <w:rPr>
                <w:b/>
                <w:bCs/>
                <w:color w:val="000000"/>
                <w:sz w:val="22"/>
                <w:szCs w:val="22"/>
              </w:rPr>
            </w:pPr>
            <w:r w:rsidRPr="002204DA">
              <w:rPr>
                <w:b/>
                <w:bCs/>
                <w:color w:val="000000"/>
                <w:sz w:val="22"/>
                <w:szCs w:val="22"/>
              </w:rPr>
              <w:t>7 381 494,67</w:t>
            </w:r>
          </w:p>
        </w:tc>
      </w:tr>
      <w:tr w:rsidR="002204DA" w:rsidRPr="002204DA" w14:paraId="796A850E" w14:textId="77777777" w:rsidTr="00D71A41">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1943393"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Прочие кредиторы</w:t>
            </w:r>
          </w:p>
        </w:tc>
        <w:tc>
          <w:tcPr>
            <w:tcW w:w="1711" w:type="dxa"/>
            <w:tcBorders>
              <w:top w:val="nil"/>
              <w:left w:val="nil"/>
              <w:bottom w:val="single" w:sz="4" w:space="0" w:color="auto"/>
              <w:right w:val="single" w:sz="4" w:space="0" w:color="auto"/>
            </w:tcBorders>
            <w:shd w:val="clear" w:color="auto" w:fill="auto"/>
            <w:noWrap/>
            <w:vAlign w:val="bottom"/>
            <w:hideMark/>
          </w:tcPr>
          <w:p w14:paraId="2D8B4E2B"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2 980,26</w:t>
            </w:r>
          </w:p>
        </w:tc>
        <w:tc>
          <w:tcPr>
            <w:tcW w:w="1843" w:type="dxa"/>
            <w:tcBorders>
              <w:top w:val="nil"/>
              <w:left w:val="nil"/>
              <w:bottom w:val="single" w:sz="4" w:space="0" w:color="auto"/>
              <w:right w:val="single" w:sz="4" w:space="0" w:color="auto"/>
            </w:tcBorders>
            <w:shd w:val="clear" w:color="auto" w:fill="auto"/>
            <w:noWrap/>
            <w:vAlign w:val="bottom"/>
            <w:hideMark/>
          </w:tcPr>
          <w:p w14:paraId="54429133"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58 381,53</w:t>
            </w:r>
          </w:p>
        </w:tc>
        <w:tc>
          <w:tcPr>
            <w:tcW w:w="1701" w:type="dxa"/>
            <w:tcBorders>
              <w:top w:val="nil"/>
              <w:left w:val="nil"/>
              <w:bottom w:val="single" w:sz="4" w:space="0" w:color="auto"/>
              <w:right w:val="single" w:sz="4" w:space="0" w:color="auto"/>
            </w:tcBorders>
            <w:shd w:val="clear" w:color="auto" w:fill="auto"/>
            <w:noWrap/>
            <w:vAlign w:val="bottom"/>
            <w:hideMark/>
          </w:tcPr>
          <w:p w14:paraId="18C9451B"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-64 003,62</w:t>
            </w:r>
          </w:p>
        </w:tc>
        <w:tc>
          <w:tcPr>
            <w:tcW w:w="1985" w:type="dxa"/>
            <w:tcBorders>
              <w:top w:val="nil"/>
              <w:left w:val="nil"/>
              <w:bottom w:val="single" w:sz="4" w:space="0" w:color="auto"/>
              <w:right w:val="single" w:sz="4" w:space="0" w:color="auto"/>
            </w:tcBorders>
            <w:shd w:val="clear" w:color="auto" w:fill="auto"/>
            <w:noWrap/>
            <w:vAlign w:val="bottom"/>
            <w:hideMark/>
          </w:tcPr>
          <w:p w14:paraId="7C6CEA6E" w14:textId="77777777" w:rsidR="002204DA" w:rsidRPr="002204DA" w:rsidRDefault="002204DA" w:rsidP="002204DA">
            <w:pPr>
              <w:widowControl/>
              <w:adjustRightInd/>
              <w:spacing w:line="240" w:lineRule="auto"/>
              <w:jc w:val="right"/>
              <w:textAlignment w:val="auto"/>
              <w:rPr>
                <w:b/>
                <w:bCs/>
                <w:color w:val="000000"/>
                <w:sz w:val="22"/>
                <w:szCs w:val="22"/>
              </w:rPr>
            </w:pPr>
            <w:r w:rsidRPr="002204DA">
              <w:rPr>
                <w:b/>
                <w:bCs/>
                <w:color w:val="000000"/>
                <w:sz w:val="22"/>
                <w:szCs w:val="22"/>
              </w:rPr>
              <w:t>-2 641,83</w:t>
            </w:r>
          </w:p>
        </w:tc>
      </w:tr>
      <w:tr w:rsidR="002204DA" w:rsidRPr="002204DA" w14:paraId="1C0C82B5" w14:textId="77777777" w:rsidTr="00D71A41">
        <w:trPr>
          <w:trHeight w:val="60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67F571C" w14:textId="77777777" w:rsidR="002204DA" w:rsidRPr="002204DA" w:rsidRDefault="002204DA" w:rsidP="002204DA">
            <w:pPr>
              <w:widowControl/>
              <w:adjustRightInd/>
              <w:spacing w:line="240" w:lineRule="auto"/>
              <w:jc w:val="left"/>
              <w:textAlignment w:val="auto"/>
              <w:rPr>
                <w:color w:val="000000"/>
                <w:sz w:val="22"/>
                <w:szCs w:val="22"/>
              </w:rPr>
            </w:pPr>
            <w:r w:rsidRPr="002204DA">
              <w:rPr>
                <w:color w:val="000000"/>
                <w:sz w:val="22"/>
                <w:szCs w:val="22"/>
              </w:rPr>
              <w:t>Общая кредиторская задолженность</w:t>
            </w:r>
          </w:p>
        </w:tc>
        <w:tc>
          <w:tcPr>
            <w:tcW w:w="1711" w:type="dxa"/>
            <w:tcBorders>
              <w:top w:val="nil"/>
              <w:left w:val="nil"/>
              <w:bottom w:val="single" w:sz="4" w:space="0" w:color="auto"/>
              <w:right w:val="single" w:sz="4" w:space="0" w:color="auto"/>
            </w:tcBorders>
            <w:shd w:val="clear" w:color="auto" w:fill="auto"/>
            <w:noWrap/>
            <w:vAlign w:val="bottom"/>
            <w:hideMark/>
          </w:tcPr>
          <w:p w14:paraId="5E3D8BBC"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6 976 616,84</w:t>
            </w:r>
          </w:p>
        </w:tc>
        <w:tc>
          <w:tcPr>
            <w:tcW w:w="1843" w:type="dxa"/>
            <w:tcBorders>
              <w:top w:val="nil"/>
              <w:left w:val="nil"/>
              <w:bottom w:val="single" w:sz="4" w:space="0" w:color="auto"/>
              <w:right w:val="single" w:sz="4" w:space="0" w:color="auto"/>
            </w:tcBorders>
            <w:shd w:val="clear" w:color="auto" w:fill="auto"/>
            <w:noWrap/>
            <w:vAlign w:val="bottom"/>
            <w:hideMark/>
          </w:tcPr>
          <w:p w14:paraId="7A269ED5"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8 360 823,40</w:t>
            </w:r>
          </w:p>
        </w:tc>
        <w:tc>
          <w:tcPr>
            <w:tcW w:w="1701" w:type="dxa"/>
            <w:tcBorders>
              <w:top w:val="nil"/>
              <w:left w:val="nil"/>
              <w:bottom w:val="single" w:sz="4" w:space="0" w:color="auto"/>
              <w:right w:val="single" w:sz="4" w:space="0" w:color="auto"/>
            </w:tcBorders>
            <w:shd w:val="clear" w:color="auto" w:fill="auto"/>
            <w:noWrap/>
            <w:vAlign w:val="bottom"/>
            <w:hideMark/>
          </w:tcPr>
          <w:p w14:paraId="36A85507" w14:textId="77777777" w:rsidR="002204DA" w:rsidRPr="002204DA" w:rsidRDefault="002204DA" w:rsidP="002204DA">
            <w:pPr>
              <w:widowControl/>
              <w:adjustRightInd/>
              <w:spacing w:line="240" w:lineRule="auto"/>
              <w:jc w:val="right"/>
              <w:textAlignment w:val="auto"/>
              <w:rPr>
                <w:color w:val="000000"/>
                <w:sz w:val="22"/>
                <w:szCs w:val="22"/>
              </w:rPr>
            </w:pPr>
            <w:r w:rsidRPr="002204DA">
              <w:rPr>
                <w:color w:val="000000"/>
                <w:sz w:val="22"/>
                <w:szCs w:val="22"/>
              </w:rPr>
              <w:t>2 942 440,60</w:t>
            </w:r>
          </w:p>
        </w:tc>
        <w:tc>
          <w:tcPr>
            <w:tcW w:w="1985" w:type="dxa"/>
            <w:tcBorders>
              <w:top w:val="nil"/>
              <w:left w:val="nil"/>
              <w:bottom w:val="single" w:sz="4" w:space="0" w:color="auto"/>
              <w:right w:val="single" w:sz="4" w:space="0" w:color="auto"/>
            </w:tcBorders>
            <w:shd w:val="clear" w:color="auto" w:fill="auto"/>
            <w:noWrap/>
            <w:vAlign w:val="bottom"/>
            <w:hideMark/>
          </w:tcPr>
          <w:p w14:paraId="72D2CCED" w14:textId="77777777" w:rsidR="002204DA" w:rsidRPr="002204DA" w:rsidRDefault="002204DA" w:rsidP="002204DA">
            <w:pPr>
              <w:widowControl/>
              <w:adjustRightInd/>
              <w:spacing w:line="240" w:lineRule="auto"/>
              <w:jc w:val="right"/>
              <w:textAlignment w:val="auto"/>
              <w:rPr>
                <w:b/>
                <w:bCs/>
                <w:color w:val="000000"/>
                <w:sz w:val="22"/>
                <w:szCs w:val="22"/>
              </w:rPr>
            </w:pPr>
            <w:bookmarkStart w:id="6" w:name="_Hlk160200831"/>
            <w:r w:rsidRPr="002204DA">
              <w:rPr>
                <w:b/>
                <w:bCs/>
                <w:color w:val="000000"/>
                <w:sz w:val="22"/>
                <w:szCs w:val="22"/>
              </w:rPr>
              <w:t>18 279 880,84</w:t>
            </w:r>
            <w:bookmarkEnd w:id="6"/>
          </w:p>
        </w:tc>
      </w:tr>
    </w:tbl>
    <w:p w14:paraId="21E4DF85"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Остаток денежных средств на расчетном счете Предприятия по состоянию на момент проверки составляет 0,00 рублей.</w:t>
      </w:r>
    </w:p>
    <w:p w14:paraId="645FC502"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Согласно выпискам операций по лицевому счету – Предприятие фактически не распоряжается средствами на счете, так по состоянию на 08.02.2024 в картотеку к счету было помещено 61 расчетный документ на общую сумму 5 334 834,79 рубля.</w:t>
      </w:r>
    </w:p>
    <w:p w14:paraId="6651AC3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На рост кредиторской задолженности оказали влияние следующие факторы:</w:t>
      </w:r>
    </w:p>
    <w:p w14:paraId="6649C2C1"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задолженность населения по коммунальным платежам;</w:t>
      </w:r>
    </w:p>
    <w:p w14:paraId="36C14619"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задолженность бюджетных организаций по коммунальным платежам;</w:t>
      </w:r>
    </w:p>
    <w:p w14:paraId="2FAAFAB6"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 задолженность кредиторы взимают с помощью службы судебных приставов, которая берет 7 процентов за оказанные услуги, эти дополнительные расходы не заложены в тарифы и идут в убыток Предприятию; </w:t>
      </w:r>
    </w:p>
    <w:p w14:paraId="4D60D27C"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постоянная картотека к расчетному счету Предприятия приводит к нарушению очередности платежей, в частности – к несвоевременности уплаты обязательных взносов в страховые фонды.</w:t>
      </w:r>
    </w:p>
    <w:p w14:paraId="1677CBFF"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Кроме того, согласно представленным Предприятием расчетам (расчет показателей производственной деятельности предприятия) при доведенных тарифах на услуги - предоставление услуг по водоснабжению и теплоснабжению не рентабельно. Так согласно бухгалтерской отчетности за 2022 год за оказание услуг по водоснабжению при себестоимости 1254,7 тыс. рублей доход по указанной услуге составил 1115,2 тыс. рублей (убыток 139,5 тыс. рублей), при оказании услуги по теплоснабжению – при себестоимости 12390,1 тыс. рублей доход составил 8722,6 тыс. рублей (убыток 4862,0 тыс. рублей).</w:t>
      </w:r>
    </w:p>
    <w:p w14:paraId="15D4C83A"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В части проверки исполнения Предприятием действующего законодательства о платежной дисциплине выявлено следующее:</w:t>
      </w:r>
    </w:p>
    <w:p w14:paraId="1F1213B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На момент проверки на кассу Предприятия наложен арест в размере 70%, частично платежи от населения поступают наличными денежными средствами в кассу Предприятия и 70% поступивших средств должны быть переведены судебным приставам на спец. счет. </w:t>
      </w:r>
      <w:r w:rsidRPr="002204DA">
        <w:rPr>
          <w:b/>
          <w:i/>
          <w:iCs/>
          <w:sz w:val="28"/>
          <w:szCs w:val="28"/>
        </w:rPr>
        <w:t>Однако в нарушение ст. 17.14 КоАП ни в 2023 году, ни в январе 2024 года требуемые 70% денежных средств от всего поступивших наличными в кассу Предприятиям на депозитный счет отдела судебных приставов не перечислялись.</w:t>
      </w:r>
      <w:r w:rsidRPr="002204DA">
        <w:rPr>
          <w:bCs/>
          <w:sz w:val="28"/>
          <w:szCs w:val="28"/>
        </w:rPr>
        <w:t xml:space="preserve"> Поступившие денежные средства выдавались в подотчет директору Казаковой Ю.В. и в дальнейшем в полном объеме шли на выплату заработной платы работникам Предприятия через кассу, так же </w:t>
      </w:r>
      <w:r w:rsidRPr="002204DA">
        <w:rPr>
          <w:bCs/>
          <w:sz w:val="28"/>
          <w:szCs w:val="28"/>
        </w:rPr>
        <w:lastRenderedPageBreak/>
        <w:t xml:space="preserve">выдавались в подотчет работникам на хозяйственные нужды. </w:t>
      </w:r>
    </w:p>
    <w:p w14:paraId="138C1C1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Приказом директора от 20.02.2023 №05/2 «О выдаче подотчетных сумм» на Предприятии установлен лимит выдаваемых под отчет денежных средств в сумме 200 000,00 рублей и срок выдачи – не более 20 рабочих дней.</w:t>
      </w:r>
      <w:r w:rsidRPr="002204DA">
        <w:rPr>
          <w:bCs/>
          <w:sz w:val="28"/>
          <w:szCs w:val="28"/>
        </w:rPr>
        <w:tab/>
      </w:r>
    </w:p>
    <w:p w14:paraId="011F784E"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Однако по состоянию на 01.01.2024 за подотчетным лицом Казаковой Ю.В. числилась сумма 362 770,01 рублей неизрасходованных подотчетных сумм, за январь 2024 года под отчет выдано еще 1 057 754,37 рублей, принято отчетов от подотчетного лица (возвращено в кассу) на сумму 988 696,56 рублей, остаток неизрасходованных подотчетных сумм, числящихся за Казаковой Ю.В., по состоянию на 01.02.2024 составил 432 267,82 рублей, что явно выше установленного лимита. </w:t>
      </w:r>
    </w:p>
    <w:p w14:paraId="34EDA46C"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Выводы.</w:t>
      </w:r>
    </w:p>
    <w:p w14:paraId="1BC98523"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 xml:space="preserve">Проанализировав представленные документы, Контрольно-ревизионная комиссия приходит к следующему выводу: за полтора года с момента начала своей деятельности кредиторская задолженность Предприятия выросла на сумму 18 279 880,84 рублей при росте дебиторской задолженности в сумме 8 247 325,68 рублей. Наибольшую долю задолженности составляет кредиторская задолженность прошлых лет. </w:t>
      </w:r>
    </w:p>
    <w:p w14:paraId="1D054CE5"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Таким образом, с самого начала работы Предприятия расходы значительно превышали доходы, что привело к наращиванию кредиторской задолженности перед поставщиками энергоресурсов. Это в свою очередь привело к аресту счета Предприятия, постоянной картотеке на счете, и нарушению очередности текущих платежей, а также к наложению на кассу ареста в размере 70%. Выявлен факт неисполнения Предприятием наложенных ограничений на кассу, что попадает под ст. 17.14 КоАП.</w:t>
      </w:r>
    </w:p>
    <w:p w14:paraId="6F63BFB9" w14:textId="77777777" w:rsidR="002204DA" w:rsidRPr="002204DA" w:rsidRDefault="002204DA" w:rsidP="002204DA">
      <w:pPr>
        <w:autoSpaceDE w:val="0"/>
        <w:autoSpaceDN w:val="0"/>
        <w:spacing w:line="240" w:lineRule="auto"/>
        <w:ind w:firstLine="708"/>
        <w:textAlignment w:val="auto"/>
        <w:rPr>
          <w:bCs/>
          <w:sz w:val="28"/>
          <w:szCs w:val="28"/>
        </w:rPr>
      </w:pPr>
      <w:r w:rsidRPr="002204DA">
        <w:rPr>
          <w:bCs/>
          <w:sz w:val="28"/>
          <w:szCs w:val="28"/>
        </w:rPr>
        <w:t>Также выявлены нарушения</w:t>
      </w:r>
      <w:r w:rsidRPr="002204DA">
        <w:rPr>
          <w:b/>
          <w:bCs/>
          <w:sz w:val="20"/>
          <w:szCs w:val="20"/>
        </w:rPr>
        <w:t xml:space="preserve"> </w:t>
      </w:r>
      <w:r w:rsidRPr="002204DA">
        <w:rPr>
          <w:bCs/>
          <w:sz w:val="28"/>
          <w:szCs w:val="28"/>
        </w:rPr>
        <w:t>Федерального закона от 06.12.2011 N 402-ФЗ "О бухгалтерском учете" в части учета основных средств и нарушения при выдаче наличных денежных средств под отчет.</w:t>
      </w:r>
    </w:p>
    <w:p w14:paraId="1C4365EE" w14:textId="77777777" w:rsidR="002204DA" w:rsidRPr="002204DA" w:rsidRDefault="002204DA" w:rsidP="002204DA">
      <w:pPr>
        <w:autoSpaceDE w:val="0"/>
        <w:autoSpaceDN w:val="0"/>
        <w:spacing w:line="240" w:lineRule="auto"/>
        <w:textAlignment w:val="auto"/>
        <w:rPr>
          <w:bCs/>
          <w:sz w:val="28"/>
          <w:szCs w:val="28"/>
        </w:rPr>
      </w:pPr>
    </w:p>
    <w:p w14:paraId="60AA22CA" w14:textId="77777777" w:rsidR="002204DA" w:rsidRDefault="002204DA" w:rsidP="002204DA">
      <w:pPr>
        <w:autoSpaceDE w:val="0"/>
        <w:autoSpaceDN w:val="0"/>
        <w:spacing w:line="240" w:lineRule="auto"/>
        <w:textAlignment w:val="auto"/>
        <w:rPr>
          <w:bCs/>
          <w:sz w:val="28"/>
          <w:szCs w:val="28"/>
        </w:rPr>
      </w:pPr>
    </w:p>
    <w:p w14:paraId="57C94A9E" w14:textId="77777777" w:rsidR="0058482E" w:rsidRDefault="0058482E" w:rsidP="002204DA">
      <w:pPr>
        <w:autoSpaceDE w:val="0"/>
        <w:autoSpaceDN w:val="0"/>
        <w:spacing w:line="240" w:lineRule="auto"/>
        <w:textAlignment w:val="auto"/>
        <w:rPr>
          <w:bCs/>
          <w:sz w:val="28"/>
          <w:szCs w:val="28"/>
        </w:rPr>
      </w:pPr>
    </w:p>
    <w:p w14:paraId="2276B64F" w14:textId="77777777" w:rsidR="0058482E" w:rsidRPr="002204DA" w:rsidRDefault="0058482E" w:rsidP="002204DA">
      <w:pPr>
        <w:autoSpaceDE w:val="0"/>
        <w:autoSpaceDN w:val="0"/>
        <w:spacing w:line="240" w:lineRule="auto"/>
        <w:textAlignment w:val="auto"/>
        <w:rPr>
          <w:bCs/>
          <w:sz w:val="28"/>
          <w:szCs w:val="28"/>
        </w:rPr>
      </w:pPr>
    </w:p>
    <w:p w14:paraId="70D9A925" w14:textId="77777777" w:rsidR="0058482E" w:rsidRPr="00EA1CD8" w:rsidRDefault="0058482E" w:rsidP="0058482E">
      <w:pPr>
        <w:spacing w:line="240" w:lineRule="auto"/>
        <w:rPr>
          <w:color w:val="000000"/>
          <w:sz w:val="28"/>
          <w:szCs w:val="28"/>
        </w:rPr>
      </w:pPr>
      <w:r w:rsidRPr="00EA1CD8">
        <w:rPr>
          <w:color w:val="000000"/>
          <w:sz w:val="28"/>
          <w:szCs w:val="28"/>
        </w:rPr>
        <w:t>Председатель Контрольно-ревизионной</w:t>
      </w:r>
    </w:p>
    <w:p w14:paraId="693ADD29" w14:textId="77777777" w:rsidR="0058482E" w:rsidRPr="00EA1CD8" w:rsidRDefault="0058482E" w:rsidP="0058482E">
      <w:pPr>
        <w:spacing w:line="240" w:lineRule="auto"/>
        <w:rPr>
          <w:color w:val="000000"/>
          <w:sz w:val="28"/>
          <w:szCs w:val="28"/>
        </w:rPr>
      </w:pPr>
      <w:r w:rsidRPr="00EA1CD8">
        <w:rPr>
          <w:color w:val="000000"/>
          <w:sz w:val="28"/>
          <w:szCs w:val="28"/>
        </w:rPr>
        <w:t>комиссии муниципального образования</w:t>
      </w:r>
    </w:p>
    <w:p w14:paraId="12435D51" w14:textId="77777777" w:rsidR="0058482E" w:rsidRDefault="0058482E" w:rsidP="0058482E">
      <w:pPr>
        <w:spacing w:line="240" w:lineRule="auto"/>
        <w:rPr>
          <w:color w:val="000000"/>
          <w:sz w:val="28"/>
          <w:szCs w:val="28"/>
        </w:rPr>
      </w:pPr>
      <w:r w:rsidRPr="00EA1CD8">
        <w:rPr>
          <w:color w:val="000000"/>
          <w:sz w:val="28"/>
          <w:szCs w:val="28"/>
        </w:rPr>
        <w:t>«Смоленский</w:t>
      </w:r>
      <w:r>
        <w:rPr>
          <w:color w:val="000000"/>
          <w:sz w:val="28"/>
          <w:szCs w:val="28"/>
        </w:rPr>
        <w:t xml:space="preserve"> муниципальный округ</w:t>
      </w:r>
      <w:r w:rsidRPr="00EA1CD8">
        <w:rPr>
          <w:color w:val="000000"/>
          <w:sz w:val="28"/>
          <w:szCs w:val="28"/>
        </w:rPr>
        <w:t xml:space="preserve">» </w:t>
      </w:r>
    </w:p>
    <w:p w14:paraId="3D5FA3B9" w14:textId="77777777" w:rsidR="0058482E" w:rsidRDefault="0058482E" w:rsidP="0058482E">
      <w:pPr>
        <w:spacing w:line="240" w:lineRule="auto"/>
        <w:rPr>
          <w:color w:val="000000"/>
          <w:sz w:val="28"/>
          <w:szCs w:val="28"/>
        </w:rPr>
      </w:pPr>
      <w:r w:rsidRPr="00EA1CD8">
        <w:rPr>
          <w:color w:val="000000"/>
          <w:sz w:val="28"/>
          <w:szCs w:val="28"/>
        </w:rPr>
        <w:t>Смоленской области</w:t>
      </w:r>
      <w:r w:rsidRPr="00EA1CD8">
        <w:rPr>
          <w:color w:val="000000"/>
          <w:sz w:val="28"/>
          <w:szCs w:val="28"/>
        </w:rPr>
        <w:tab/>
        <w:t xml:space="preserve">                       </w:t>
      </w:r>
      <w:r>
        <w:rPr>
          <w:color w:val="000000"/>
          <w:sz w:val="28"/>
          <w:szCs w:val="28"/>
        </w:rPr>
        <w:t xml:space="preserve">                                            </w:t>
      </w:r>
      <w:r w:rsidRPr="00EA1CD8">
        <w:rPr>
          <w:color w:val="000000"/>
          <w:sz w:val="28"/>
          <w:szCs w:val="28"/>
        </w:rPr>
        <w:t xml:space="preserve">    </w:t>
      </w:r>
      <w:r>
        <w:rPr>
          <w:b/>
          <w:color w:val="000000"/>
          <w:sz w:val="28"/>
          <w:szCs w:val="28"/>
        </w:rPr>
        <w:t>С</w:t>
      </w:r>
      <w:r w:rsidRPr="00EA1CD8">
        <w:rPr>
          <w:b/>
          <w:color w:val="000000"/>
          <w:sz w:val="28"/>
          <w:szCs w:val="28"/>
        </w:rPr>
        <w:t xml:space="preserve">.А. </w:t>
      </w:r>
      <w:r>
        <w:rPr>
          <w:b/>
          <w:color w:val="000000"/>
          <w:sz w:val="28"/>
          <w:szCs w:val="28"/>
        </w:rPr>
        <w:t>Корыткина</w:t>
      </w:r>
    </w:p>
    <w:p w14:paraId="44551456" w14:textId="7FAB7CA4" w:rsidR="002204DA" w:rsidRPr="002204DA" w:rsidRDefault="002204DA" w:rsidP="002204DA">
      <w:pPr>
        <w:autoSpaceDE w:val="0"/>
        <w:autoSpaceDN w:val="0"/>
        <w:spacing w:line="240" w:lineRule="auto"/>
        <w:textAlignment w:val="auto"/>
        <w:rPr>
          <w:bCs/>
          <w:sz w:val="16"/>
          <w:szCs w:val="16"/>
        </w:rPr>
      </w:pPr>
    </w:p>
    <w:p w14:paraId="3A006CCA" w14:textId="77777777" w:rsidR="002204DA" w:rsidRPr="0066017F" w:rsidRDefault="002204DA" w:rsidP="002C0BB3">
      <w:pPr>
        <w:spacing w:line="240" w:lineRule="auto"/>
        <w:ind w:firstLine="851"/>
        <w:rPr>
          <w:bCs/>
          <w:color w:val="000000"/>
          <w:sz w:val="28"/>
          <w:szCs w:val="28"/>
          <w:highlight w:val="yellow"/>
        </w:rPr>
      </w:pPr>
    </w:p>
    <w:sectPr w:rsidR="002204DA" w:rsidRPr="0066017F" w:rsidSect="00F94D7A">
      <w:footerReference w:type="even" r:id="rId10"/>
      <w:footerReference w:type="default" r:id="rId11"/>
      <w:pgSz w:w="11906" w:h="16838"/>
      <w:pgMar w:top="709" w:right="707" w:bottom="709" w:left="1276"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264B" w14:textId="77777777" w:rsidR="00DD2567" w:rsidRDefault="00DD2567">
      <w:r>
        <w:separator/>
      </w:r>
    </w:p>
  </w:endnote>
  <w:endnote w:type="continuationSeparator" w:id="0">
    <w:p w14:paraId="27E3ABE5" w14:textId="77777777" w:rsidR="00DD2567" w:rsidRDefault="00DD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E776" w14:textId="77777777" w:rsidR="00FE5A90" w:rsidRDefault="00FE5A90"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26164B9" w14:textId="77777777" w:rsidR="00FE5A90" w:rsidRDefault="00FE5A90" w:rsidP="008648B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1910" w14:textId="77777777" w:rsidR="00FE5A90" w:rsidRDefault="00FE5A90"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25D0C">
      <w:rPr>
        <w:rStyle w:val="a8"/>
        <w:noProof/>
      </w:rPr>
      <w:t>20</w:t>
    </w:r>
    <w:r>
      <w:rPr>
        <w:rStyle w:val="a8"/>
      </w:rPr>
      <w:fldChar w:fldCharType="end"/>
    </w:r>
  </w:p>
  <w:p w14:paraId="531F86DA" w14:textId="77777777" w:rsidR="00FE5A90" w:rsidRDefault="00FE5A90" w:rsidP="008648B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9818" w14:textId="77777777" w:rsidR="00DD2567" w:rsidRDefault="00DD2567">
      <w:r>
        <w:separator/>
      </w:r>
    </w:p>
  </w:footnote>
  <w:footnote w:type="continuationSeparator" w:id="0">
    <w:p w14:paraId="24A2EBC9" w14:textId="77777777" w:rsidR="00DD2567" w:rsidRDefault="00DD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13F5"/>
    <w:multiLevelType w:val="hybridMultilevel"/>
    <w:tmpl w:val="EDF2DD94"/>
    <w:lvl w:ilvl="0" w:tplc="C5247F6C">
      <w:start w:val="7"/>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15:restartNumberingAfterBreak="0">
    <w:nsid w:val="137E6DE8"/>
    <w:multiLevelType w:val="hybridMultilevel"/>
    <w:tmpl w:val="FDBA683A"/>
    <w:lvl w:ilvl="0" w:tplc="6DDABAC8">
      <w:start w:val="7"/>
      <w:numFmt w:val="decimal"/>
      <w:lvlText w:val="%1."/>
      <w:lvlJc w:val="left"/>
      <w:pPr>
        <w:ind w:left="2510" w:hanging="360"/>
      </w:pPr>
      <w:rPr>
        <w:rFonts w:hint="default"/>
      </w:rPr>
    </w:lvl>
    <w:lvl w:ilvl="1" w:tplc="04190019" w:tentative="1">
      <w:start w:val="1"/>
      <w:numFmt w:val="lowerLetter"/>
      <w:lvlText w:val="%2."/>
      <w:lvlJc w:val="left"/>
      <w:pPr>
        <w:ind w:left="3230" w:hanging="360"/>
      </w:pPr>
    </w:lvl>
    <w:lvl w:ilvl="2" w:tplc="0419001B" w:tentative="1">
      <w:start w:val="1"/>
      <w:numFmt w:val="lowerRoman"/>
      <w:lvlText w:val="%3."/>
      <w:lvlJc w:val="right"/>
      <w:pPr>
        <w:ind w:left="3950" w:hanging="180"/>
      </w:pPr>
    </w:lvl>
    <w:lvl w:ilvl="3" w:tplc="0419000F" w:tentative="1">
      <w:start w:val="1"/>
      <w:numFmt w:val="decimal"/>
      <w:lvlText w:val="%4."/>
      <w:lvlJc w:val="left"/>
      <w:pPr>
        <w:ind w:left="4670" w:hanging="360"/>
      </w:pPr>
    </w:lvl>
    <w:lvl w:ilvl="4" w:tplc="04190019" w:tentative="1">
      <w:start w:val="1"/>
      <w:numFmt w:val="lowerLetter"/>
      <w:lvlText w:val="%5."/>
      <w:lvlJc w:val="left"/>
      <w:pPr>
        <w:ind w:left="5390" w:hanging="360"/>
      </w:pPr>
    </w:lvl>
    <w:lvl w:ilvl="5" w:tplc="0419001B" w:tentative="1">
      <w:start w:val="1"/>
      <w:numFmt w:val="lowerRoman"/>
      <w:lvlText w:val="%6."/>
      <w:lvlJc w:val="right"/>
      <w:pPr>
        <w:ind w:left="6110" w:hanging="180"/>
      </w:pPr>
    </w:lvl>
    <w:lvl w:ilvl="6" w:tplc="0419000F" w:tentative="1">
      <w:start w:val="1"/>
      <w:numFmt w:val="decimal"/>
      <w:lvlText w:val="%7."/>
      <w:lvlJc w:val="left"/>
      <w:pPr>
        <w:ind w:left="6830" w:hanging="360"/>
      </w:pPr>
    </w:lvl>
    <w:lvl w:ilvl="7" w:tplc="04190019" w:tentative="1">
      <w:start w:val="1"/>
      <w:numFmt w:val="lowerLetter"/>
      <w:lvlText w:val="%8."/>
      <w:lvlJc w:val="left"/>
      <w:pPr>
        <w:ind w:left="7550" w:hanging="360"/>
      </w:pPr>
    </w:lvl>
    <w:lvl w:ilvl="8" w:tplc="0419001B" w:tentative="1">
      <w:start w:val="1"/>
      <w:numFmt w:val="lowerRoman"/>
      <w:lvlText w:val="%9."/>
      <w:lvlJc w:val="right"/>
      <w:pPr>
        <w:ind w:left="8270" w:hanging="180"/>
      </w:pPr>
    </w:lvl>
  </w:abstractNum>
  <w:abstractNum w:abstractNumId="2" w15:restartNumberingAfterBreak="0">
    <w:nsid w:val="143D1DDF"/>
    <w:multiLevelType w:val="hybridMultilevel"/>
    <w:tmpl w:val="B9B00F1C"/>
    <w:lvl w:ilvl="0" w:tplc="0D48D062">
      <w:start w:val="7"/>
      <w:numFmt w:val="decimal"/>
      <w:lvlText w:val="%1"/>
      <w:lvlJc w:val="left"/>
      <w:pPr>
        <w:ind w:left="2150" w:hanging="360"/>
      </w:pPr>
      <w:rPr>
        <w:rFonts w:hint="default"/>
      </w:rPr>
    </w:lvl>
    <w:lvl w:ilvl="1" w:tplc="04190019" w:tentative="1">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3" w15:restartNumberingAfterBreak="0">
    <w:nsid w:val="28A90F33"/>
    <w:multiLevelType w:val="hybridMultilevel"/>
    <w:tmpl w:val="C63EE822"/>
    <w:lvl w:ilvl="0" w:tplc="F70C0AA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AD615C4"/>
    <w:multiLevelType w:val="hybridMultilevel"/>
    <w:tmpl w:val="EE606DB4"/>
    <w:lvl w:ilvl="0" w:tplc="6F46586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2BDC46A3"/>
    <w:multiLevelType w:val="multilevel"/>
    <w:tmpl w:val="3E04A362"/>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E5A6453"/>
    <w:multiLevelType w:val="hybridMultilevel"/>
    <w:tmpl w:val="BA4EF248"/>
    <w:lvl w:ilvl="0" w:tplc="7C72A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8" w15:restartNumberingAfterBreak="0">
    <w:nsid w:val="4CF341E0"/>
    <w:multiLevelType w:val="hybridMultilevel"/>
    <w:tmpl w:val="D25CC568"/>
    <w:lvl w:ilvl="0" w:tplc="71D2EA58">
      <w:start w:val="1"/>
      <w:numFmt w:val="decimal"/>
      <w:lvlText w:val="%1."/>
      <w:lvlJc w:val="left"/>
      <w:pPr>
        <w:ind w:left="2629"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15:restartNumberingAfterBreak="0">
    <w:nsid w:val="5D887B45"/>
    <w:multiLevelType w:val="hybridMultilevel"/>
    <w:tmpl w:val="D4208122"/>
    <w:lvl w:ilvl="0" w:tplc="4554FA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680007C4"/>
    <w:multiLevelType w:val="multilevel"/>
    <w:tmpl w:val="29B2D902"/>
    <w:lvl w:ilvl="0">
      <w:start w:val="1"/>
      <w:numFmt w:val="decimal"/>
      <w:lvlText w:val="%1."/>
      <w:lvlJc w:val="left"/>
      <w:pPr>
        <w:ind w:left="9433"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6F3D4EE4"/>
    <w:multiLevelType w:val="hybridMultilevel"/>
    <w:tmpl w:val="E9888282"/>
    <w:lvl w:ilvl="0" w:tplc="D38E7AC8">
      <w:start w:val="3"/>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647704848">
    <w:abstractNumId w:val="7"/>
  </w:num>
  <w:num w:numId="2" w16cid:durableId="2145461986">
    <w:abstractNumId w:val="4"/>
  </w:num>
  <w:num w:numId="3" w16cid:durableId="541940485">
    <w:abstractNumId w:val="10"/>
  </w:num>
  <w:num w:numId="4" w16cid:durableId="1770348332">
    <w:abstractNumId w:val="3"/>
  </w:num>
  <w:num w:numId="5" w16cid:durableId="1249580946">
    <w:abstractNumId w:val="6"/>
  </w:num>
  <w:num w:numId="6" w16cid:durableId="1531797350">
    <w:abstractNumId w:val="5"/>
  </w:num>
  <w:num w:numId="7" w16cid:durableId="768697851">
    <w:abstractNumId w:val="11"/>
  </w:num>
  <w:num w:numId="8" w16cid:durableId="1798838362">
    <w:abstractNumId w:val="8"/>
  </w:num>
  <w:num w:numId="9" w16cid:durableId="1652295549">
    <w:abstractNumId w:val="9"/>
  </w:num>
  <w:num w:numId="10" w16cid:durableId="1874339314">
    <w:abstractNumId w:val="0"/>
  </w:num>
  <w:num w:numId="11" w16cid:durableId="376514695">
    <w:abstractNumId w:val="2"/>
  </w:num>
  <w:num w:numId="12" w16cid:durableId="104925940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D3"/>
    <w:rsid w:val="00002AC3"/>
    <w:rsid w:val="00002CD7"/>
    <w:rsid w:val="00003E76"/>
    <w:rsid w:val="0001309D"/>
    <w:rsid w:val="00013FE4"/>
    <w:rsid w:val="000178DC"/>
    <w:rsid w:val="000246FC"/>
    <w:rsid w:val="000330C0"/>
    <w:rsid w:val="00033356"/>
    <w:rsid w:val="00034326"/>
    <w:rsid w:val="00037E74"/>
    <w:rsid w:val="00042113"/>
    <w:rsid w:val="00042C3E"/>
    <w:rsid w:val="000566A6"/>
    <w:rsid w:val="00056C44"/>
    <w:rsid w:val="00057ECE"/>
    <w:rsid w:val="000616B4"/>
    <w:rsid w:val="000658C1"/>
    <w:rsid w:val="0006681A"/>
    <w:rsid w:val="00066886"/>
    <w:rsid w:val="0006706E"/>
    <w:rsid w:val="0007116C"/>
    <w:rsid w:val="00072AF9"/>
    <w:rsid w:val="000744FC"/>
    <w:rsid w:val="00075263"/>
    <w:rsid w:val="00075296"/>
    <w:rsid w:val="00075B50"/>
    <w:rsid w:val="00077B85"/>
    <w:rsid w:val="0008246E"/>
    <w:rsid w:val="00086D2E"/>
    <w:rsid w:val="00087F6A"/>
    <w:rsid w:val="00093AB4"/>
    <w:rsid w:val="00097899"/>
    <w:rsid w:val="000A0E18"/>
    <w:rsid w:val="000A2500"/>
    <w:rsid w:val="000A6084"/>
    <w:rsid w:val="000B37F6"/>
    <w:rsid w:val="000B3859"/>
    <w:rsid w:val="000B64B5"/>
    <w:rsid w:val="000B74CC"/>
    <w:rsid w:val="000C00AC"/>
    <w:rsid w:val="000C0D7B"/>
    <w:rsid w:val="000C12E3"/>
    <w:rsid w:val="000C1EA1"/>
    <w:rsid w:val="000C2D84"/>
    <w:rsid w:val="000D326F"/>
    <w:rsid w:val="000D4E62"/>
    <w:rsid w:val="000D66DD"/>
    <w:rsid w:val="000D6D8D"/>
    <w:rsid w:val="000E1766"/>
    <w:rsid w:val="000E3302"/>
    <w:rsid w:val="000E3A7B"/>
    <w:rsid w:val="000E48A5"/>
    <w:rsid w:val="000E794F"/>
    <w:rsid w:val="000E7FB6"/>
    <w:rsid w:val="0010072C"/>
    <w:rsid w:val="00101363"/>
    <w:rsid w:val="0010176D"/>
    <w:rsid w:val="001033F7"/>
    <w:rsid w:val="00103DA7"/>
    <w:rsid w:val="0010753A"/>
    <w:rsid w:val="001111B5"/>
    <w:rsid w:val="00111427"/>
    <w:rsid w:val="001124BE"/>
    <w:rsid w:val="0011529C"/>
    <w:rsid w:val="00115F72"/>
    <w:rsid w:val="00116D4D"/>
    <w:rsid w:val="00123DAF"/>
    <w:rsid w:val="00124DE5"/>
    <w:rsid w:val="00126182"/>
    <w:rsid w:val="001310FB"/>
    <w:rsid w:val="00137032"/>
    <w:rsid w:val="00140485"/>
    <w:rsid w:val="00142714"/>
    <w:rsid w:val="00143F2F"/>
    <w:rsid w:val="001472F9"/>
    <w:rsid w:val="00150C47"/>
    <w:rsid w:val="00150E37"/>
    <w:rsid w:val="0016645B"/>
    <w:rsid w:val="00174B92"/>
    <w:rsid w:val="001774F1"/>
    <w:rsid w:val="00181E7F"/>
    <w:rsid w:val="00182205"/>
    <w:rsid w:val="00183D5C"/>
    <w:rsid w:val="00184909"/>
    <w:rsid w:val="00186A46"/>
    <w:rsid w:val="001937F8"/>
    <w:rsid w:val="00194901"/>
    <w:rsid w:val="001B125D"/>
    <w:rsid w:val="001B1F44"/>
    <w:rsid w:val="001B36FD"/>
    <w:rsid w:val="001B3FD0"/>
    <w:rsid w:val="001B747D"/>
    <w:rsid w:val="001C7BC3"/>
    <w:rsid w:val="001C7ED9"/>
    <w:rsid w:val="001D4922"/>
    <w:rsid w:val="001D58B2"/>
    <w:rsid w:val="001E314F"/>
    <w:rsid w:val="001E434C"/>
    <w:rsid w:val="001E44E8"/>
    <w:rsid w:val="001F0094"/>
    <w:rsid w:val="001F0136"/>
    <w:rsid w:val="001F151B"/>
    <w:rsid w:val="001F2D03"/>
    <w:rsid w:val="001F2E21"/>
    <w:rsid w:val="001F3BA4"/>
    <w:rsid w:val="00200E0C"/>
    <w:rsid w:val="002011F5"/>
    <w:rsid w:val="0020121C"/>
    <w:rsid w:val="0020756A"/>
    <w:rsid w:val="0021147A"/>
    <w:rsid w:val="00211C8C"/>
    <w:rsid w:val="002122EF"/>
    <w:rsid w:val="002129B5"/>
    <w:rsid w:val="0021456F"/>
    <w:rsid w:val="00216508"/>
    <w:rsid w:val="002169DB"/>
    <w:rsid w:val="002175FD"/>
    <w:rsid w:val="0022024B"/>
    <w:rsid w:val="002204DA"/>
    <w:rsid w:val="00220E02"/>
    <w:rsid w:val="00220F4D"/>
    <w:rsid w:val="00221E1C"/>
    <w:rsid w:val="00230305"/>
    <w:rsid w:val="0023166C"/>
    <w:rsid w:val="002321EF"/>
    <w:rsid w:val="00233DEC"/>
    <w:rsid w:val="00235869"/>
    <w:rsid w:val="00236DE0"/>
    <w:rsid w:val="00237812"/>
    <w:rsid w:val="00240994"/>
    <w:rsid w:val="00243861"/>
    <w:rsid w:val="00244BF3"/>
    <w:rsid w:val="002455D9"/>
    <w:rsid w:val="00245D13"/>
    <w:rsid w:val="00252444"/>
    <w:rsid w:val="00260288"/>
    <w:rsid w:val="0026466F"/>
    <w:rsid w:val="00264BFB"/>
    <w:rsid w:val="002664F6"/>
    <w:rsid w:val="002736DA"/>
    <w:rsid w:val="002744DA"/>
    <w:rsid w:val="00275DAE"/>
    <w:rsid w:val="00276726"/>
    <w:rsid w:val="002823FB"/>
    <w:rsid w:val="00282FAA"/>
    <w:rsid w:val="002877E5"/>
    <w:rsid w:val="002935AD"/>
    <w:rsid w:val="002968EB"/>
    <w:rsid w:val="002A099C"/>
    <w:rsid w:val="002A1889"/>
    <w:rsid w:val="002A3BA0"/>
    <w:rsid w:val="002A3C04"/>
    <w:rsid w:val="002A67F4"/>
    <w:rsid w:val="002C0BB3"/>
    <w:rsid w:val="002C0DEA"/>
    <w:rsid w:val="002C1CA2"/>
    <w:rsid w:val="002D19E8"/>
    <w:rsid w:val="002D2898"/>
    <w:rsid w:val="002D38B7"/>
    <w:rsid w:val="002D41D8"/>
    <w:rsid w:val="002E1ADB"/>
    <w:rsid w:val="002F4EA2"/>
    <w:rsid w:val="003011CE"/>
    <w:rsid w:val="003029B4"/>
    <w:rsid w:val="00302F30"/>
    <w:rsid w:val="003035BF"/>
    <w:rsid w:val="00303A1D"/>
    <w:rsid w:val="00303C23"/>
    <w:rsid w:val="00304645"/>
    <w:rsid w:val="003046DE"/>
    <w:rsid w:val="00304AED"/>
    <w:rsid w:val="00304DA2"/>
    <w:rsid w:val="00307028"/>
    <w:rsid w:val="003079D1"/>
    <w:rsid w:val="003102CF"/>
    <w:rsid w:val="00310EB8"/>
    <w:rsid w:val="003142C5"/>
    <w:rsid w:val="003145AC"/>
    <w:rsid w:val="0031721B"/>
    <w:rsid w:val="00325D23"/>
    <w:rsid w:val="003277DE"/>
    <w:rsid w:val="0033031D"/>
    <w:rsid w:val="00330BEF"/>
    <w:rsid w:val="0033405B"/>
    <w:rsid w:val="00336CF7"/>
    <w:rsid w:val="0033771C"/>
    <w:rsid w:val="003379C6"/>
    <w:rsid w:val="00337F39"/>
    <w:rsid w:val="0034117F"/>
    <w:rsid w:val="00343267"/>
    <w:rsid w:val="0034358A"/>
    <w:rsid w:val="00345899"/>
    <w:rsid w:val="00346654"/>
    <w:rsid w:val="00347910"/>
    <w:rsid w:val="00350A55"/>
    <w:rsid w:val="00351C12"/>
    <w:rsid w:val="003549EF"/>
    <w:rsid w:val="003609AE"/>
    <w:rsid w:val="00364074"/>
    <w:rsid w:val="00366A38"/>
    <w:rsid w:val="00371550"/>
    <w:rsid w:val="00371D55"/>
    <w:rsid w:val="00374628"/>
    <w:rsid w:val="00377D82"/>
    <w:rsid w:val="00381196"/>
    <w:rsid w:val="00381D85"/>
    <w:rsid w:val="0038218C"/>
    <w:rsid w:val="00384DDA"/>
    <w:rsid w:val="003859BE"/>
    <w:rsid w:val="00385D60"/>
    <w:rsid w:val="003873A5"/>
    <w:rsid w:val="00393FE3"/>
    <w:rsid w:val="003A314B"/>
    <w:rsid w:val="003A5AE7"/>
    <w:rsid w:val="003A665C"/>
    <w:rsid w:val="003B0EB8"/>
    <w:rsid w:val="003C20B5"/>
    <w:rsid w:val="003C3333"/>
    <w:rsid w:val="003C457C"/>
    <w:rsid w:val="003C58AD"/>
    <w:rsid w:val="003C6B53"/>
    <w:rsid w:val="003D006A"/>
    <w:rsid w:val="003D3C49"/>
    <w:rsid w:val="003D50C8"/>
    <w:rsid w:val="003D758F"/>
    <w:rsid w:val="003E2305"/>
    <w:rsid w:val="003E32D2"/>
    <w:rsid w:val="003E41E0"/>
    <w:rsid w:val="003E4811"/>
    <w:rsid w:val="003E4FAB"/>
    <w:rsid w:val="003E51B0"/>
    <w:rsid w:val="003E7E9F"/>
    <w:rsid w:val="003F763A"/>
    <w:rsid w:val="00412F21"/>
    <w:rsid w:val="004136FF"/>
    <w:rsid w:val="00413D28"/>
    <w:rsid w:val="00414D6C"/>
    <w:rsid w:val="00424BC7"/>
    <w:rsid w:val="004254DB"/>
    <w:rsid w:val="00426D94"/>
    <w:rsid w:val="00432619"/>
    <w:rsid w:val="00433469"/>
    <w:rsid w:val="0043383E"/>
    <w:rsid w:val="00434C9A"/>
    <w:rsid w:val="0043515A"/>
    <w:rsid w:val="00437283"/>
    <w:rsid w:val="00441709"/>
    <w:rsid w:val="00441EB1"/>
    <w:rsid w:val="004428B2"/>
    <w:rsid w:val="00443CC1"/>
    <w:rsid w:val="00445637"/>
    <w:rsid w:val="0044655C"/>
    <w:rsid w:val="004526DB"/>
    <w:rsid w:val="00453947"/>
    <w:rsid w:val="00457E54"/>
    <w:rsid w:val="00461BC2"/>
    <w:rsid w:val="00463A74"/>
    <w:rsid w:val="00463DAC"/>
    <w:rsid w:val="00465157"/>
    <w:rsid w:val="004675F8"/>
    <w:rsid w:val="00470991"/>
    <w:rsid w:val="00472191"/>
    <w:rsid w:val="00473D90"/>
    <w:rsid w:val="00476DF9"/>
    <w:rsid w:val="00476F00"/>
    <w:rsid w:val="00477C2E"/>
    <w:rsid w:val="004813A0"/>
    <w:rsid w:val="00481B8B"/>
    <w:rsid w:val="004833E7"/>
    <w:rsid w:val="00487DE1"/>
    <w:rsid w:val="004941E7"/>
    <w:rsid w:val="004A0AA3"/>
    <w:rsid w:val="004A0FBB"/>
    <w:rsid w:val="004A42A6"/>
    <w:rsid w:val="004A442F"/>
    <w:rsid w:val="004A57F3"/>
    <w:rsid w:val="004B2DA4"/>
    <w:rsid w:val="004B415C"/>
    <w:rsid w:val="004C2080"/>
    <w:rsid w:val="004C5618"/>
    <w:rsid w:val="004D292C"/>
    <w:rsid w:val="004E3E58"/>
    <w:rsid w:val="004E7AE9"/>
    <w:rsid w:val="004F26F6"/>
    <w:rsid w:val="004F2C5E"/>
    <w:rsid w:val="004F42AA"/>
    <w:rsid w:val="004F4A90"/>
    <w:rsid w:val="004F4E2D"/>
    <w:rsid w:val="004F50D1"/>
    <w:rsid w:val="00503187"/>
    <w:rsid w:val="00507B98"/>
    <w:rsid w:val="00513177"/>
    <w:rsid w:val="00513A27"/>
    <w:rsid w:val="00522192"/>
    <w:rsid w:val="00523A1B"/>
    <w:rsid w:val="005246EE"/>
    <w:rsid w:val="00524AA4"/>
    <w:rsid w:val="00536789"/>
    <w:rsid w:val="00537C3F"/>
    <w:rsid w:val="00540549"/>
    <w:rsid w:val="00542378"/>
    <w:rsid w:val="0054326F"/>
    <w:rsid w:val="00543691"/>
    <w:rsid w:val="0054381C"/>
    <w:rsid w:val="00543C8E"/>
    <w:rsid w:val="00546C44"/>
    <w:rsid w:val="00550536"/>
    <w:rsid w:val="00551355"/>
    <w:rsid w:val="00553111"/>
    <w:rsid w:val="00553298"/>
    <w:rsid w:val="005536B1"/>
    <w:rsid w:val="00554CB7"/>
    <w:rsid w:val="00555FDA"/>
    <w:rsid w:val="00562C8F"/>
    <w:rsid w:val="00563A15"/>
    <w:rsid w:val="00567818"/>
    <w:rsid w:val="0057717F"/>
    <w:rsid w:val="0058482E"/>
    <w:rsid w:val="00585DED"/>
    <w:rsid w:val="005A5A93"/>
    <w:rsid w:val="005A5E10"/>
    <w:rsid w:val="005A7DF7"/>
    <w:rsid w:val="005C4AE4"/>
    <w:rsid w:val="005D268C"/>
    <w:rsid w:val="005D47B6"/>
    <w:rsid w:val="005D52E5"/>
    <w:rsid w:val="005D56D5"/>
    <w:rsid w:val="005D68B8"/>
    <w:rsid w:val="005E0747"/>
    <w:rsid w:val="005E2100"/>
    <w:rsid w:val="005E41ED"/>
    <w:rsid w:val="005E76B7"/>
    <w:rsid w:val="005F0AC9"/>
    <w:rsid w:val="005F11EC"/>
    <w:rsid w:val="005F128F"/>
    <w:rsid w:val="005F303B"/>
    <w:rsid w:val="005F485D"/>
    <w:rsid w:val="005F5F0E"/>
    <w:rsid w:val="006010D4"/>
    <w:rsid w:val="0060292F"/>
    <w:rsid w:val="00602D2B"/>
    <w:rsid w:val="0060326E"/>
    <w:rsid w:val="0060388E"/>
    <w:rsid w:val="00606144"/>
    <w:rsid w:val="0061041C"/>
    <w:rsid w:val="00612714"/>
    <w:rsid w:val="00614D36"/>
    <w:rsid w:val="006173F4"/>
    <w:rsid w:val="006274AF"/>
    <w:rsid w:val="00631170"/>
    <w:rsid w:val="0063157C"/>
    <w:rsid w:val="00631F99"/>
    <w:rsid w:val="0063499A"/>
    <w:rsid w:val="00634BD0"/>
    <w:rsid w:val="00634BD2"/>
    <w:rsid w:val="00634E78"/>
    <w:rsid w:val="00640BA3"/>
    <w:rsid w:val="00642175"/>
    <w:rsid w:val="0064728E"/>
    <w:rsid w:val="006515BA"/>
    <w:rsid w:val="00655FC8"/>
    <w:rsid w:val="00657728"/>
    <w:rsid w:val="0066017F"/>
    <w:rsid w:val="00661F55"/>
    <w:rsid w:val="00663FD3"/>
    <w:rsid w:val="006745EE"/>
    <w:rsid w:val="006774CC"/>
    <w:rsid w:val="00680F59"/>
    <w:rsid w:val="006832DE"/>
    <w:rsid w:val="006833EB"/>
    <w:rsid w:val="00685734"/>
    <w:rsid w:val="00694F9B"/>
    <w:rsid w:val="00696E7B"/>
    <w:rsid w:val="006A3D6F"/>
    <w:rsid w:val="006A6B31"/>
    <w:rsid w:val="006A72A0"/>
    <w:rsid w:val="006A7754"/>
    <w:rsid w:val="006A7FE3"/>
    <w:rsid w:val="006B0D18"/>
    <w:rsid w:val="006B1D57"/>
    <w:rsid w:val="006B3264"/>
    <w:rsid w:val="006B5292"/>
    <w:rsid w:val="006B5EC1"/>
    <w:rsid w:val="006C1400"/>
    <w:rsid w:val="006C1E61"/>
    <w:rsid w:val="006C29FA"/>
    <w:rsid w:val="006C33CE"/>
    <w:rsid w:val="006C4159"/>
    <w:rsid w:val="006C44D9"/>
    <w:rsid w:val="006C7DAF"/>
    <w:rsid w:val="006D0CFE"/>
    <w:rsid w:val="006D74B1"/>
    <w:rsid w:val="006E4F1B"/>
    <w:rsid w:val="006E59FE"/>
    <w:rsid w:val="006E75A1"/>
    <w:rsid w:val="006E79DD"/>
    <w:rsid w:val="006F15DE"/>
    <w:rsid w:val="006F353C"/>
    <w:rsid w:val="006F5274"/>
    <w:rsid w:val="006F64BA"/>
    <w:rsid w:val="00700E8D"/>
    <w:rsid w:val="00703B49"/>
    <w:rsid w:val="007076F7"/>
    <w:rsid w:val="00711A79"/>
    <w:rsid w:val="00714E3E"/>
    <w:rsid w:val="00717DAB"/>
    <w:rsid w:val="00720044"/>
    <w:rsid w:val="007203CE"/>
    <w:rsid w:val="00720900"/>
    <w:rsid w:val="007212AF"/>
    <w:rsid w:val="007237AC"/>
    <w:rsid w:val="007261CC"/>
    <w:rsid w:val="00735540"/>
    <w:rsid w:val="0074519B"/>
    <w:rsid w:val="00746619"/>
    <w:rsid w:val="00750BC4"/>
    <w:rsid w:val="00754EB2"/>
    <w:rsid w:val="007557FD"/>
    <w:rsid w:val="0076016C"/>
    <w:rsid w:val="00766BDD"/>
    <w:rsid w:val="007705AC"/>
    <w:rsid w:val="00776547"/>
    <w:rsid w:val="0078108A"/>
    <w:rsid w:val="0078199F"/>
    <w:rsid w:val="00781C29"/>
    <w:rsid w:val="00784005"/>
    <w:rsid w:val="0078710F"/>
    <w:rsid w:val="00790A09"/>
    <w:rsid w:val="00793171"/>
    <w:rsid w:val="0079570F"/>
    <w:rsid w:val="00795FAA"/>
    <w:rsid w:val="00796122"/>
    <w:rsid w:val="007A093A"/>
    <w:rsid w:val="007A0A45"/>
    <w:rsid w:val="007A2094"/>
    <w:rsid w:val="007A3AE2"/>
    <w:rsid w:val="007A60EB"/>
    <w:rsid w:val="007B2F01"/>
    <w:rsid w:val="007B429D"/>
    <w:rsid w:val="007B4745"/>
    <w:rsid w:val="007B4797"/>
    <w:rsid w:val="007B47FD"/>
    <w:rsid w:val="007B4B4F"/>
    <w:rsid w:val="007C4259"/>
    <w:rsid w:val="007C4E9A"/>
    <w:rsid w:val="007C4EB4"/>
    <w:rsid w:val="007C5960"/>
    <w:rsid w:val="007C6D6C"/>
    <w:rsid w:val="007D0D06"/>
    <w:rsid w:val="007D3FCA"/>
    <w:rsid w:val="007D464D"/>
    <w:rsid w:val="007D5F03"/>
    <w:rsid w:val="007E3A38"/>
    <w:rsid w:val="007F60EA"/>
    <w:rsid w:val="00800763"/>
    <w:rsid w:val="00802322"/>
    <w:rsid w:val="00802C60"/>
    <w:rsid w:val="00805536"/>
    <w:rsid w:val="00805E4B"/>
    <w:rsid w:val="00806699"/>
    <w:rsid w:val="00806BF8"/>
    <w:rsid w:val="00810C4A"/>
    <w:rsid w:val="008125D6"/>
    <w:rsid w:val="008144A7"/>
    <w:rsid w:val="008157E9"/>
    <w:rsid w:val="00823193"/>
    <w:rsid w:val="00825B3D"/>
    <w:rsid w:val="00826366"/>
    <w:rsid w:val="008277D2"/>
    <w:rsid w:val="00827A63"/>
    <w:rsid w:val="00831D91"/>
    <w:rsid w:val="00843FD3"/>
    <w:rsid w:val="008479BF"/>
    <w:rsid w:val="00850162"/>
    <w:rsid w:val="0085131C"/>
    <w:rsid w:val="00855263"/>
    <w:rsid w:val="00860C26"/>
    <w:rsid w:val="00862D44"/>
    <w:rsid w:val="008648B3"/>
    <w:rsid w:val="00865333"/>
    <w:rsid w:val="00867947"/>
    <w:rsid w:val="00880205"/>
    <w:rsid w:val="00883E97"/>
    <w:rsid w:val="0089132D"/>
    <w:rsid w:val="0089325C"/>
    <w:rsid w:val="00894075"/>
    <w:rsid w:val="00894698"/>
    <w:rsid w:val="008953A9"/>
    <w:rsid w:val="00895F08"/>
    <w:rsid w:val="0089787B"/>
    <w:rsid w:val="008A103D"/>
    <w:rsid w:val="008A1300"/>
    <w:rsid w:val="008A4BEA"/>
    <w:rsid w:val="008A77BD"/>
    <w:rsid w:val="008B3B18"/>
    <w:rsid w:val="008B41D8"/>
    <w:rsid w:val="008B47DD"/>
    <w:rsid w:val="008B4EEA"/>
    <w:rsid w:val="008B765E"/>
    <w:rsid w:val="008C0F07"/>
    <w:rsid w:val="008C2877"/>
    <w:rsid w:val="008D046E"/>
    <w:rsid w:val="008D3DD0"/>
    <w:rsid w:val="008D3F8D"/>
    <w:rsid w:val="008D46D5"/>
    <w:rsid w:val="008D49BD"/>
    <w:rsid w:val="008D4F17"/>
    <w:rsid w:val="008E14E5"/>
    <w:rsid w:val="008E26F1"/>
    <w:rsid w:val="008F2040"/>
    <w:rsid w:val="008F2603"/>
    <w:rsid w:val="008F509A"/>
    <w:rsid w:val="008F6711"/>
    <w:rsid w:val="00901935"/>
    <w:rsid w:val="0090282D"/>
    <w:rsid w:val="0090400E"/>
    <w:rsid w:val="00911132"/>
    <w:rsid w:val="00911C05"/>
    <w:rsid w:val="00911EAD"/>
    <w:rsid w:val="009147D9"/>
    <w:rsid w:val="00920B25"/>
    <w:rsid w:val="00924B6E"/>
    <w:rsid w:val="009254D7"/>
    <w:rsid w:val="00925D0C"/>
    <w:rsid w:val="009266C7"/>
    <w:rsid w:val="00926B61"/>
    <w:rsid w:val="00927659"/>
    <w:rsid w:val="00927F99"/>
    <w:rsid w:val="00932C0F"/>
    <w:rsid w:val="00932C8E"/>
    <w:rsid w:val="0093443F"/>
    <w:rsid w:val="00934838"/>
    <w:rsid w:val="00943BFF"/>
    <w:rsid w:val="00944835"/>
    <w:rsid w:val="00950749"/>
    <w:rsid w:val="009507C5"/>
    <w:rsid w:val="00950C00"/>
    <w:rsid w:val="009513C9"/>
    <w:rsid w:val="0095573F"/>
    <w:rsid w:val="009574D6"/>
    <w:rsid w:val="00966966"/>
    <w:rsid w:val="0097120D"/>
    <w:rsid w:val="009713FD"/>
    <w:rsid w:val="00972146"/>
    <w:rsid w:val="00976A60"/>
    <w:rsid w:val="00980074"/>
    <w:rsid w:val="00981FD9"/>
    <w:rsid w:val="00981FF4"/>
    <w:rsid w:val="00983527"/>
    <w:rsid w:val="00984BDB"/>
    <w:rsid w:val="0098578B"/>
    <w:rsid w:val="009862F3"/>
    <w:rsid w:val="00991B5A"/>
    <w:rsid w:val="00992CAE"/>
    <w:rsid w:val="009A36B5"/>
    <w:rsid w:val="009A4234"/>
    <w:rsid w:val="009A7C59"/>
    <w:rsid w:val="009B1DCA"/>
    <w:rsid w:val="009B3262"/>
    <w:rsid w:val="009B4ED7"/>
    <w:rsid w:val="009C0554"/>
    <w:rsid w:val="009C12FA"/>
    <w:rsid w:val="009C3D28"/>
    <w:rsid w:val="009C41B7"/>
    <w:rsid w:val="009D118F"/>
    <w:rsid w:val="009D247C"/>
    <w:rsid w:val="009D2695"/>
    <w:rsid w:val="009D3A27"/>
    <w:rsid w:val="009D4C90"/>
    <w:rsid w:val="009D5225"/>
    <w:rsid w:val="009D5895"/>
    <w:rsid w:val="009E04F7"/>
    <w:rsid w:val="009E2146"/>
    <w:rsid w:val="009E55B6"/>
    <w:rsid w:val="009E584B"/>
    <w:rsid w:val="009E7EEB"/>
    <w:rsid w:val="009F5396"/>
    <w:rsid w:val="00A009A4"/>
    <w:rsid w:val="00A04135"/>
    <w:rsid w:val="00A06038"/>
    <w:rsid w:val="00A07C65"/>
    <w:rsid w:val="00A10DDA"/>
    <w:rsid w:val="00A137FD"/>
    <w:rsid w:val="00A13DCA"/>
    <w:rsid w:val="00A14A3E"/>
    <w:rsid w:val="00A15644"/>
    <w:rsid w:val="00A21BC5"/>
    <w:rsid w:val="00A245D3"/>
    <w:rsid w:val="00A24B1B"/>
    <w:rsid w:val="00A2547C"/>
    <w:rsid w:val="00A25E7A"/>
    <w:rsid w:val="00A2606F"/>
    <w:rsid w:val="00A26F76"/>
    <w:rsid w:val="00A27BC3"/>
    <w:rsid w:val="00A36726"/>
    <w:rsid w:val="00A373F9"/>
    <w:rsid w:val="00A41657"/>
    <w:rsid w:val="00A45376"/>
    <w:rsid w:val="00A46F17"/>
    <w:rsid w:val="00A4730A"/>
    <w:rsid w:val="00A504FC"/>
    <w:rsid w:val="00A54BA5"/>
    <w:rsid w:val="00A57B27"/>
    <w:rsid w:val="00A60511"/>
    <w:rsid w:val="00A62AEB"/>
    <w:rsid w:val="00A62CB9"/>
    <w:rsid w:val="00A633A8"/>
    <w:rsid w:val="00A652CF"/>
    <w:rsid w:val="00A670F4"/>
    <w:rsid w:val="00A713DF"/>
    <w:rsid w:val="00A750D6"/>
    <w:rsid w:val="00A76299"/>
    <w:rsid w:val="00A81C7F"/>
    <w:rsid w:val="00A915EB"/>
    <w:rsid w:val="00A929BC"/>
    <w:rsid w:val="00A92D94"/>
    <w:rsid w:val="00A96B73"/>
    <w:rsid w:val="00A96F35"/>
    <w:rsid w:val="00A97482"/>
    <w:rsid w:val="00AB0DF3"/>
    <w:rsid w:val="00AB383E"/>
    <w:rsid w:val="00AB6182"/>
    <w:rsid w:val="00AC30AB"/>
    <w:rsid w:val="00AC558C"/>
    <w:rsid w:val="00AC63EA"/>
    <w:rsid w:val="00AD0F5F"/>
    <w:rsid w:val="00AD38E1"/>
    <w:rsid w:val="00AD60B9"/>
    <w:rsid w:val="00AD75F2"/>
    <w:rsid w:val="00AD7BCE"/>
    <w:rsid w:val="00AD7D82"/>
    <w:rsid w:val="00AD7FE1"/>
    <w:rsid w:val="00AE0A68"/>
    <w:rsid w:val="00AE3657"/>
    <w:rsid w:val="00AE4923"/>
    <w:rsid w:val="00AE74AB"/>
    <w:rsid w:val="00AF0985"/>
    <w:rsid w:val="00AF20DA"/>
    <w:rsid w:val="00AF2A4A"/>
    <w:rsid w:val="00AF39B4"/>
    <w:rsid w:val="00AF5265"/>
    <w:rsid w:val="00AF6EEB"/>
    <w:rsid w:val="00B06A6D"/>
    <w:rsid w:val="00B10601"/>
    <w:rsid w:val="00B1362F"/>
    <w:rsid w:val="00B15EDE"/>
    <w:rsid w:val="00B170E9"/>
    <w:rsid w:val="00B25E51"/>
    <w:rsid w:val="00B305D1"/>
    <w:rsid w:val="00B34FCA"/>
    <w:rsid w:val="00B35A9A"/>
    <w:rsid w:val="00B441E8"/>
    <w:rsid w:val="00B45A90"/>
    <w:rsid w:val="00B52F90"/>
    <w:rsid w:val="00B56BB9"/>
    <w:rsid w:val="00B6135B"/>
    <w:rsid w:val="00B61C30"/>
    <w:rsid w:val="00B6467A"/>
    <w:rsid w:val="00B648DB"/>
    <w:rsid w:val="00B66918"/>
    <w:rsid w:val="00B70EF5"/>
    <w:rsid w:val="00B72A0B"/>
    <w:rsid w:val="00B73C5F"/>
    <w:rsid w:val="00B73D40"/>
    <w:rsid w:val="00B8123E"/>
    <w:rsid w:val="00B81876"/>
    <w:rsid w:val="00B848F9"/>
    <w:rsid w:val="00B86538"/>
    <w:rsid w:val="00B86F3F"/>
    <w:rsid w:val="00B92598"/>
    <w:rsid w:val="00B92C46"/>
    <w:rsid w:val="00B94684"/>
    <w:rsid w:val="00B95AA4"/>
    <w:rsid w:val="00BA2C70"/>
    <w:rsid w:val="00BA4AAF"/>
    <w:rsid w:val="00BA70C1"/>
    <w:rsid w:val="00BB00D9"/>
    <w:rsid w:val="00BB06A8"/>
    <w:rsid w:val="00BB6DB3"/>
    <w:rsid w:val="00BC1A3D"/>
    <w:rsid w:val="00BC1B27"/>
    <w:rsid w:val="00BC1BA0"/>
    <w:rsid w:val="00BC43FA"/>
    <w:rsid w:val="00BC5029"/>
    <w:rsid w:val="00BD0A31"/>
    <w:rsid w:val="00BD159F"/>
    <w:rsid w:val="00BD3BEE"/>
    <w:rsid w:val="00BD568C"/>
    <w:rsid w:val="00BD5A44"/>
    <w:rsid w:val="00BE0643"/>
    <w:rsid w:val="00BE1223"/>
    <w:rsid w:val="00BE1E68"/>
    <w:rsid w:val="00BE2355"/>
    <w:rsid w:val="00BE3B7B"/>
    <w:rsid w:val="00BE4DC7"/>
    <w:rsid w:val="00BE5966"/>
    <w:rsid w:val="00BF1667"/>
    <w:rsid w:val="00BF6B84"/>
    <w:rsid w:val="00C0255C"/>
    <w:rsid w:val="00C04C16"/>
    <w:rsid w:val="00C0522E"/>
    <w:rsid w:val="00C07DFF"/>
    <w:rsid w:val="00C10654"/>
    <w:rsid w:val="00C10BD2"/>
    <w:rsid w:val="00C119D0"/>
    <w:rsid w:val="00C11E25"/>
    <w:rsid w:val="00C13317"/>
    <w:rsid w:val="00C207B8"/>
    <w:rsid w:val="00C20F75"/>
    <w:rsid w:val="00C21C93"/>
    <w:rsid w:val="00C254C2"/>
    <w:rsid w:val="00C261F2"/>
    <w:rsid w:val="00C3294C"/>
    <w:rsid w:val="00C36A93"/>
    <w:rsid w:val="00C37075"/>
    <w:rsid w:val="00C3718C"/>
    <w:rsid w:val="00C41ED9"/>
    <w:rsid w:val="00C41EEA"/>
    <w:rsid w:val="00C431F8"/>
    <w:rsid w:val="00C4455C"/>
    <w:rsid w:val="00C44C5D"/>
    <w:rsid w:val="00C44DA3"/>
    <w:rsid w:val="00C45E06"/>
    <w:rsid w:val="00C46242"/>
    <w:rsid w:val="00C54220"/>
    <w:rsid w:val="00C544F1"/>
    <w:rsid w:val="00C54905"/>
    <w:rsid w:val="00C54C90"/>
    <w:rsid w:val="00C55AB8"/>
    <w:rsid w:val="00C61172"/>
    <w:rsid w:val="00C61FE9"/>
    <w:rsid w:val="00C63856"/>
    <w:rsid w:val="00C63A84"/>
    <w:rsid w:val="00C6537D"/>
    <w:rsid w:val="00C67D50"/>
    <w:rsid w:val="00C71284"/>
    <w:rsid w:val="00C71542"/>
    <w:rsid w:val="00C76D86"/>
    <w:rsid w:val="00C80621"/>
    <w:rsid w:val="00C83D7E"/>
    <w:rsid w:val="00C8792D"/>
    <w:rsid w:val="00C902C9"/>
    <w:rsid w:val="00C92973"/>
    <w:rsid w:val="00C97B5B"/>
    <w:rsid w:val="00CA139E"/>
    <w:rsid w:val="00CA246F"/>
    <w:rsid w:val="00CA267B"/>
    <w:rsid w:val="00CA40A3"/>
    <w:rsid w:val="00CA70C4"/>
    <w:rsid w:val="00CA7A29"/>
    <w:rsid w:val="00CB0497"/>
    <w:rsid w:val="00CB0BEC"/>
    <w:rsid w:val="00CB1DCD"/>
    <w:rsid w:val="00CB4C22"/>
    <w:rsid w:val="00CB6EAC"/>
    <w:rsid w:val="00CB788C"/>
    <w:rsid w:val="00CC183C"/>
    <w:rsid w:val="00CC3E53"/>
    <w:rsid w:val="00CC5C0B"/>
    <w:rsid w:val="00CC6D3F"/>
    <w:rsid w:val="00CD224F"/>
    <w:rsid w:val="00CD2432"/>
    <w:rsid w:val="00CD50B9"/>
    <w:rsid w:val="00CE18B6"/>
    <w:rsid w:val="00CE1983"/>
    <w:rsid w:val="00CE5075"/>
    <w:rsid w:val="00CF1442"/>
    <w:rsid w:val="00D01416"/>
    <w:rsid w:val="00D03F9D"/>
    <w:rsid w:val="00D1022B"/>
    <w:rsid w:val="00D172E9"/>
    <w:rsid w:val="00D31157"/>
    <w:rsid w:val="00D31784"/>
    <w:rsid w:val="00D3210B"/>
    <w:rsid w:val="00D345B9"/>
    <w:rsid w:val="00D351C4"/>
    <w:rsid w:val="00D35309"/>
    <w:rsid w:val="00D4002E"/>
    <w:rsid w:val="00D4336D"/>
    <w:rsid w:val="00D458BA"/>
    <w:rsid w:val="00D517A7"/>
    <w:rsid w:val="00D56EBF"/>
    <w:rsid w:val="00D60A1B"/>
    <w:rsid w:val="00D63F37"/>
    <w:rsid w:val="00D656BA"/>
    <w:rsid w:val="00D70295"/>
    <w:rsid w:val="00D74319"/>
    <w:rsid w:val="00D75B29"/>
    <w:rsid w:val="00D75CD7"/>
    <w:rsid w:val="00D773FA"/>
    <w:rsid w:val="00D8772E"/>
    <w:rsid w:val="00D91907"/>
    <w:rsid w:val="00DA0CC5"/>
    <w:rsid w:val="00DA11D2"/>
    <w:rsid w:val="00DA12A7"/>
    <w:rsid w:val="00DA2900"/>
    <w:rsid w:val="00DA303B"/>
    <w:rsid w:val="00DA3050"/>
    <w:rsid w:val="00DA5434"/>
    <w:rsid w:val="00DB0F2C"/>
    <w:rsid w:val="00DB2749"/>
    <w:rsid w:val="00DB2DF4"/>
    <w:rsid w:val="00DB39E5"/>
    <w:rsid w:val="00DB51FC"/>
    <w:rsid w:val="00DB59A2"/>
    <w:rsid w:val="00DB663D"/>
    <w:rsid w:val="00DB7963"/>
    <w:rsid w:val="00DC0909"/>
    <w:rsid w:val="00DC0B09"/>
    <w:rsid w:val="00DC0BEB"/>
    <w:rsid w:val="00DD2567"/>
    <w:rsid w:val="00DD2B73"/>
    <w:rsid w:val="00DD3B7F"/>
    <w:rsid w:val="00DE0DA1"/>
    <w:rsid w:val="00DE1974"/>
    <w:rsid w:val="00DE1CA1"/>
    <w:rsid w:val="00DE347C"/>
    <w:rsid w:val="00DE3CAD"/>
    <w:rsid w:val="00DE7464"/>
    <w:rsid w:val="00DE77E9"/>
    <w:rsid w:val="00DF50F8"/>
    <w:rsid w:val="00DF5450"/>
    <w:rsid w:val="00DF66E7"/>
    <w:rsid w:val="00DF6762"/>
    <w:rsid w:val="00E10E9E"/>
    <w:rsid w:val="00E11523"/>
    <w:rsid w:val="00E157F7"/>
    <w:rsid w:val="00E16C9C"/>
    <w:rsid w:val="00E20082"/>
    <w:rsid w:val="00E212C8"/>
    <w:rsid w:val="00E22522"/>
    <w:rsid w:val="00E225D8"/>
    <w:rsid w:val="00E25793"/>
    <w:rsid w:val="00E30739"/>
    <w:rsid w:val="00E3094A"/>
    <w:rsid w:val="00E30C76"/>
    <w:rsid w:val="00E3159A"/>
    <w:rsid w:val="00E34724"/>
    <w:rsid w:val="00E35609"/>
    <w:rsid w:val="00E4327B"/>
    <w:rsid w:val="00E43D27"/>
    <w:rsid w:val="00E44332"/>
    <w:rsid w:val="00E44B5B"/>
    <w:rsid w:val="00E452BB"/>
    <w:rsid w:val="00E453D5"/>
    <w:rsid w:val="00E47680"/>
    <w:rsid w:val="00E53155"/>
    <w:rsid w:val="00E559CA"/>
    <w:rsid w:val="00E63C88"/>
    <w:rsid w:val="00E7043D"/>
    <w:rsid w:val="00E70839"/>
    <w:rsid w:val="00E72969"/>
    <w:rsid w:val="00E74E42"/>
    <w:rsid w:val="00E76F1D"/>
    <w:rsid w:val="00E772AF"/>
    <w:rsid w:val="00E806FE"/>
    <w:rsid w:val="00E9018B"/>
    <w:rsid w:val="00E91055"/>
    <w:rsid w:val="00E92574"/>
    <w:rsid w:val="00E93542"/>
    <w:rsid w:val="00E95433"/>
    <w:rsid w:val="00E96605"/>
    <w:rsid w:val="00EA1CD8"/>
    <w:rsid w:val="00EA6F05"/>
    <w:rsid w:val="00EB7448"/>
    <w:rsid w:val="00EC32FA"/>
    <w:rsid w:val="00EC4623"/>
    <w:rsid w:val="00EC4D2D"/>
    <w:rsid w:val="00EC65C9"/>
    <w:rsid w:val="00ED0777"/>
    <w:rsid w:val="00ED3858"/>
    <w:rsid w:val="00ED538E"/>
    <w:rsid w:val="00ED633D"/>
    <w:rsid w:val="00ED6BB1"/>
    <w:rsid w:val="00ED7FD5"/>
    <w:rsid w:val="00EE0590"/>
    <w:rsid w:val="00EE10DB"/>
    <w:rsid w:val="00EF1791"/>
    <w:rsid w:val="00EF4140"/>
    <w:rsid w:val="00EF62A1"/>
    <w:rsid w:val="00EF7C2A"/>
    <w:rsid w:val="00F072D5"/>
    <w:rsid w:val="00F07923"/>
    <w:rsid w:val="00F134BC"/>
    <w:rsid w:val="00F15DDD"/>
    <w:rsid w:val="00F162D4"/>
    <w:rsid w:val="00F170CA"/>
    <w:rsid w:val="00F22EBF"/>
    <w:rsid w:val="00F23E76"/>
    <w:rsid w:val="00F24101"/>
    <w:rsid w:val="00F2545F"/>
    <w:rsid w:val="00F26E27"/>
    <w:rsid w:val="00F3151A"/>
    <w:rsid w:val="00F31C60"/>
    <w:rsid w:val="00F35BD1"/>
    <w:rsid w:val="00F369AA"/>
    <w:rsid w:val="00F37E8C"/>
    <w:rsid w:val="00F40107"/>
    <w:rsid w:val="00F4298F"/>
    <w:rsid w:val="00F43B89"/>
    <w:rsid w:val="00F43E9C"/>
    <w:rsid w:val="00F52C13"/>
    <w:rsid w:val="00F52F62"/>
    <w:rsid w:val="00F57B38"/>
    <w:rsid w:val="00F65CA0"/>
    <w:rsid w:val="00F67858"/>
    <w:rsid w:val="00F732FD"/>
    <w:rsid w:val="00F73744"/>
    <w:rsid w:val="00F75757"/>
    <w:rsid w:val="00F76A00"/>
    <w:rsid w:val="00F8181D"/>
    <w:rsid w:val="00F83363"/>
    <w:rsid w:val="00F847B1"/>
    <w:rsid w:val="00F8489C"/>
    <w:rsid w:val="00F90B81"/>
    <w:rsid w:val="00F92380"/>
    <w:rsid w:val="00F9388F"/>
    <w:rsid w:val="00F94A83"/>
    <w:rsid w:val="00F94D7A"/>
    <w:rsid w:val="00F97787"/>
    <w:rsid w:val="00FA1EAC"/>
    <w:rsid w:val="00FA26B3"/>
    <w:rsid w:val="00FA30D6"/>
    <w:rsid w:val="00FA4CC0"/>
    <w:rsid w:val="00FA4F08"/>
    <w:rsid w:val="00FA5521"/>
    <w:rsid w:val="00FA6AAE"/>
    <w:rsid w:val="00FA76A6"/>
    <w:rsid w:val="00FB06E7"/>
    <w:rsid w:val="00FB7092"/>
    <w:rsid w:val="00FC2D5C"/>
    <w:rsid w:val="00FD0E4A"/>
    <w:rsid w:val="00FD18D3"/>
    <w:rsid w:val="00FD1C07"/>
    <w:rsid w:val="00FD20C0"/>
    <w:rsid w:val="00FD7118"/>
    <w:rsid w:val="00FD76E8"/>
    <w:rsid w:val="00FE5A90"/>
    <w:rsid w:val="00FE6272"/>
    <w:rsid w:val="00FE7752"/>
    <w:rsid w:val="00FF17E8"/>
    <w:rsid w:val="00FF2436"/>
    <w:rsid w:val="00FF312F"/>
    <w:rsid w:val="00FF4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979579"/>
  <w15:docId w15:val="{B52ECBBB-48F5-41C7-8226-567493BE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D60"/>
    <w:pPr>
      <w:widowControl w:val="0"/>
      <w:adjustRightInd w:val="0"/>
      <w:spacing w:line="360" w:lineRule="atLeast"/>
      <w:jc w:val="both"/>
      <w:textAlignment w:val="baseline"/>
    </w:pPr>
    <w:rPr>
      <w:sz w:val="24"/>
      <w:szCs w:val="24"/>
    </w:rPr>
  </w:style>
  <w:style w:type="paragraph" w:styleId="1">
    <w:name w:val="heading 1"/>
    <w:basedOn w:val="a"/>
    <w:link w:val="10"/>
    <w:uiPriority w:val="99"/>
    <w:qFormat/>
    <w:rsid w:val="0010176D"/>
    <w:pPr>
      <w:outlineLvl w:val="0"/>
    </w:pPr>
    <w:rPr>
      <w:rFonts w:ascii="Verdana" w:hAnsi="Verdana"/>
      <w:b/>
      <w:bCs/>
      <w:color w:val="666666"/>
      <w:kern w:val="36"/>
    </w:rPr>
  </w:style>
  <w:style w:type="paragraph" w:styleId="2">
    <w:name w:val="heading 2"/>
    <w:basedOn w:val="a"/>
    <w:next w:val="a"/>
    <w:link w:val="20"/>
    <w:semiHidden/>
    <w:unhideWhenUsed/>
    <w:qFormat/>
    <w:rsid w:val="00F25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76D"/>
    <w:rPr>
      <w:color w:val="0000FF"/>
      <w:u w:val="single"/>
    </w:rPr>
  </w:style>
  <w:style w:type="paragraph" w:styleId="a4">
    <w:name w:val="Normal (Web)"/>
    <w:basedOn w:val="a"/>
    <w:rsid w:val="00AF2A4A"/>
    <w:pPr>
      <w:spacing w:before="100" w:beforeAutospacing="1" w:after="100" w:afterAutospacing="1"/>
    </w:pPr>
  </w:style>
  <w:style w:type="paragraph" w:customStyle="1" w:styleId="rvps3">
    <w:name w:val="rvps3"/>
    <w:basedOn w:val="a"/>
    <w:rsid w:val="00805E4B"/>
    <w:pPr>
      <w:widowControl/>
      <w:adjustRightInd/>
      <w:spacing w:line="240" w:lineRule="auto"/>
      <w:ind w:firstLine="720"/>
      <w:textAlignment w:val="auto"/>
    </w:pPr>
  </w:style>
  <w:style w:type="character" w:customStyle="1" w:styleId="rvts7">
    <w:name w:val="rvts7"/>
    <w:basedOn w:val="a0"/>
    <w:rsid w:val="00805E4B"/>
    <w:rPr>
      <w:rFonts w:ascii="Arial CYR" w:hAnsi="Arial CYR" w:cs="Arial CYR" w:hint="default"/>
      <w:color w:val="000000"/>
    </w:rPr>
  </w:style>
  <w:style w:type="table" w:styleId="a5">
    <w:name w:val="Table Grid"/>
    <w:basedOn w:val="a1"/>
    <w:rsid w:val="00E2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648B3"/>
    <w:pPr>
      <w:tabs>
        <w:tab w:val="center" w:pos="4677"/>
        <w:tab w:val="right" w:pos="9355"/>
      </w:tabs>
    </w:pPr>
  </w:style>
  <w:style w:type="character" w:styleId="a8">
    <w:name w:val="page number"/>
    <w:basedOn w:val="a0"/>
    <w:uiPriority w:val="99"/>
    <w:rsid w:val="008648B3"/>
  </w:style>
  <w:style w:type="paragraph" w:styleId="a9">
    <w:name w:val="header"/>
    <w:basedOn w:val="a"/>
    <w:link w:val="aa"/>
    <w:uiPriority w:val="99"/>
    <w:rsid w:val="008648B3"/>
    <w:pPr>
      <w:tabs>
        <w:tab w:val="center" w:pos="4677"/>
        <w:tab w:val="right" w:pos="9355"/>
      </w:tabs>
    </w:pPr>
  </w:style>
  <w:style w:type="paragraph" w:styleId="ab">
    <w:name w:val="Balloon Text"/>
    <w:basedOn w:val="a"/>
    <w:link w:val="ac"/>
    <w:uiPriority w:val="99"/>
    <w:semiHidden/>
    <w:rsid w:val="006E79DD"/>
    <w:rPr>
      <w:rFonts w:ascii="Tahoma" w:hAnsi="Tahoma" w:cs="Tahoma"/>
      <w:sz w:val="16"/>
      <w:szCs w:val="16"/>
    </w:rPr>
  </w:style>
  <w:style w:type="paragraph" w:customStyle="1" w:styleId="ConsNonformat">
    <w:name w:val="ConsNonformat"/>
    <w:rsid w:val="00553298"/>
    <w:pPr>
      <w:widowControl w:val="0"/>
    </w:pPr>
    <w:rPr>
      <w:rFonts w:ascii="Courier New" w:hAnsi="Courier New" w:cs="Courier New"/>
    </w:rPr>
  </w:style>
  <w:style w:type="paragraph" w:styleId="ad">
    <w:name w:val="Body Text"/>
    <w:basedOn w:val="a"/>
    <w:link w:val="ae"/>
    <w:rsid w:val="00233DEC"/>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e">
    <w:name w:val="Основной текст Знак"/>
    <w:basedOn w:val="a0"/>
    <w:link w:val="ad"/>
    <w:rsid w:val="00233DEC"/>
    <w:rPr>
      <w:color w:val="000000"/>
      <w:spacing w:val="-2"/>
      <w:sz w:val="28"/>
      <w:szCs w:val="28"/>
      <w:shd w:val="clear" w:color="auto" w:fill="FFFFFF"/>
      <w:lang w:eastAsia="ar-SA"/>
    </w:rPr>
  </w:style>
  <w:style w:type="paragraph" w:styleId="af">
    <w:name w:val="List Paragraph"/>
    <w:basedOn w:val="a"/>
    <w:uiPriority w:val="34"/>
    <w:qFormat/>
    <w:rsid w:val="00700E8D"/>
    <w:pPr>
      <w:ind w:left="720"/>
      <w:contextualSpacing/>
    </w:pPr>
  </w:style>
  <w:style w:type="character" w:customStyle="1" w:styleId="apple-converted-space">
    <w:name w:val="apple-converted-space"/>
    <w:basedOn w:val="a0"/>
    <w:rsid w:val="00700E8D"/>
  </w:style>
  <w:style w:type="numbering" w:customStyle="1" w:styleId="11">
    <w:name w:val="Нет списка1"/>
    <w:next w:val="a2"/>
    <w:uiPriority w:val="99"/>
    <w:semiHidden/>
    <w:unhideWhenUsed/>
    <w:rsid w:val="00A62CB9"/>
  </w:style>
  <w:style w:type="character" w:customStyle="1" w:styleId="10">
    <w:name w:val="Заголовок 1 Знак"/>
    <w:basedOn w:val="a0"/>
    <w:link w:val="1"/>
    <w:uiPriority w:val="99"/>
    <w:rsid w:val="00A62CB9"/>
    <w:rPr>
      <w:rFonts w:ascii="Verdana" w:hAnsi="Verdana"/>
      <w:b/>
      <w:bCs/>
      <w:color w:val="666666"/>
      <w:kern w:val="36"/>
      <w:sz w:val="24"/>
      <w:szCs w:val="24"/>
    </w:rPr>
  </w:style>
  <w:style w:type="character" w:customStyle="1" w:styleId="aa">
    <w:name w:val="Верхний колонтитул Знак"/>
    <w:basedOn w:val="a0"/>
    <w:link w:val="a9"/>
    <w:uiPriority w:val="99"/>
    <w:rsid w:val="00A62CB9"/>
    <w:rPr>
      <w:sz w:val="24"/>
      <w:szCs w:val="24"/>
    </w:rPr>
  </w:style>
  <w:style w:type="character" w:customStyle="1" w:styleId="a7">
    <w:name w:val="Нижний колонтитул Знак"/>
    <w:basedOn w:val="a0"/>
    <w:link w:val="a6"/>
    <w:uiPriority w:val="99"/>
    <w:rsid w:val="00A62CB9"/>
    <w:rPr>
      <w:sz w:val="24"/>
      <w:szCs w:val="24"/>
    </w:rPr>
  </w:style>
  <w:style w:type="paragraph" w:styleId="af0">
    <w:name w:val="Body Text Indent"/>
    <w:basedOn w:val="a"/>
    <w:link w:val="af1"/>
    <w:uiPriority w:val="99"/>
    <w:rsid w:val="00A62CB9"/>
    <w:pPr>
      <w:shd w:val="clear" w:color="auto" w:fill="FFFFFF"/>
      <w:tabs>
        <w:tab w:val="left" w:pos="0"/>
        <w:tab w:val="left" w:pos="1056"/>
      </w:tabs>
      <w:autoSpaceDE w:val="0"/>
      <w:autoSpaceDN w:val="0"/>
      <w:spacing w:line="480" w:lineRule="auto"/>
      <w:ind w:firstLine="720"/>
      <w:textAlignment w:val="auto"/>
    </w:pPr>
    <w:rPr>
      <w:sz w:val="30"/>
      <w:szCs w:val="30"/>
    </w:rPr>
  </w:style>
  <w:style w:type="character" w:customStyle="1" w:styleId="af1">
    <w:name w:val="Основной текст с отступом Знак"/>
    <w:basedOn w:val="a0"/>
    <w:link w:val="af0"/>
    <w:uiPriority w:val="99"/>
    <w:rsid w:val="00A62CB9"/>
    <w:rPr>
      <w:sz w:val="30"/>
      <w:szCs w:val="30"/>
      <w:shd w:val="clear" w:color="auto" w:fill="FFFFFF"/>
    </w:rPr>
  </w:style>
  <w:style w:type="paragraph" w:styleId="21">
    <w:name w:val="Body Text Indent 2"/>
    <w:basedOn w:val="a"/>
    <w:link w:val="22"/>
    <w:uiPriority w:val="99"/>
    <w:rsid w:val="00A62CB9"/>
    <w:pPr>
      <w:shd w:val="clear" w:color="auto" w:fill="FFFFFF"/>
      <w:tabs>
        <w:tab w:val="left" w:pos="0"/>
      </w:tabs>
      <w:autoSpaceDE w:val="0"/>
      <w:autoSpaceDN w:val="0"/>
      <w:spacing w:line="480" w:lineRule="auto"/>
      <w:ind w:firstLine="720"/>
      <w:textAlignment w:val="auto"/>
    </w:pPr>
    <w:rPr>
      <w:b/>
      <w:bCs/>
      <w:sz w:val="30"/>
      <w:szCs w:val="30"/>
    </w:rPr>
  </w:style>
  <w:style w:type="character" w:customStyle="1" w:styleId="22">
    <w:name w:val="Основной текст с отступом 2 Знак"/>
    <w:basedOn w:val="a0"/>
    <w:link w:val="21"/>
    <w:uiPriority w:val="99"/>
    <w:rsid w:val="00A62CB9"/>
    <w:rPr>
      <w:b/>
      <w:bCs/>
      <w:sz w:val="30"/>
      <w:szCs w:val="30"/>
      <w:shd w:val="clear" w:color="auto" w:fill="FFFFFF"/>
    </w:rPr>
  </w:style>
  <w:style w:type="paragraph" w:styleId="3">
    <w:name w:val="Body Text Indent 3"/>
    <w:basedOn w:val="a"/>
    <w:link w:val="30"/>
    <w:uiPriority w:val="99"/>
    <w:rsid w:val="00A62CB9"/>
    <w:pPr>
      <w:shd w:val="clear" w:color="auto" w:fill="FFFFFF"/>
      <w:autoSpaceDE w:val="0"/>
      <w:autoSpaceDN w:val="0"/>
      <w:spacing w:line="480" w:lineRule="auto"/>
      <w:ind w:firstLine="709"/>
      <w:textAlignment w:val="auto"/>
    </w:pPr>
    <w:rPr>
      <w:b/>
      <w:bCs/>
      <w:sz w:val="30"/>
      <w:szCs w:val="30"/>
    </w:rPr>
  </w:style>
  <w:style w:type="character" w:customStyle="1" w:styleId="30">
    <w:name w:val="Основной текст с отступом 3 Знак"/>
    <w:basedOn w:val="a0"/>
    <w:link w:val="3"/>
    <w:uiPriority w:val="99"/>
    <w:rsid w:val="00A62CB9"/>
    <w:rPr>
      <w:b/>
      <w:bCs/>
      <w:sz w:val="30"/>
      <w:szCs w:val="30"/>
      <w:shd w:val="clear" w:color="auto" w:fill="FFFFFF"/>
    </w:rPr>
  </w:style>
  <w:style w:type="paragraph" w:customStyle="1" w:styleId="ConsPlusNormal">
    <w:name w:val="ConsPlusNormal"/>
    <w:rsid w:val="00A62CB9"/>
    <w:pPr>
      <w:widowControl w:val="0"/>
      <w:autoSpaceDE w:val="0"/>
      <w:autoSpaceDN w:val="0"/>
      <w:adjustRightInd w:val="0"/>
      <w:ind w:firstLine="720"/>
    </w:pPr>
    <w:rPr>
      <w:rFonts w:ascii="Arial" w:hAnsi="Arial" w:cs="Arial"/>
    </w:rPr>
  </w:style>
  <w:style w:type="paragraph" w:customStyle="1" w:styleId="ConsPlusNonformat">
    <w:name w:val="ConsPlusNonformat"/>
    <w:rsid w:val="00A62CB9"/>
    <w:pPr>
      <w:widowControl w:val="0"/>
      <w:autoSpaceDE w:val="0"/>
      <w:autoSpaceDN w:val="0"/>
      <w:adjustRightInd w:val="0"/>
    </w:pPr>
    <w:rPr>
      <w:rFonts w:ascii="Courier New" w:hAnsi="Courier New" w:cs="Courier New"/>
    </w:rPr>
  </w:style>
  <w:style w:type="table" w:customStyle="1" w:styleId="12">
    <w:name w:val="Сетка таблицы1"/>
    <w:basedOn w:val="a1"/>
    <w:next w:val="a5"/>
    <w:rsid w:val="00A62C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A62CB9"/>
    <w:pPr>
      <w:autoSpaceDE w:val="0"/>
      <w:autoSpaceDN w:val="0"/>
      <w:spacing w:line="240" w:lineRule="auto"/>
      <w:jc w:val="left"/>
      <w:textAlignment w:val="auto"/>
    </w:pPr>
    <w:rPr>
      <w:sz w:val="20"/>
      <w:szCs w:val="20"/>
    </w:rPr>
  </w:style>
  <w:style w:type="character" w:customStyle="1" w:styleId="af3">
    <w:name w:val="Текст сноски Знак"/>
    <w:basedOn w:val="a0"/>
    <w:link w:val="af2"/>
    <w:rsid w:val="00A62CB9"/>
  </w:style>
  <w:style w:type="character" w:styleId="af4">
    <w:name w:val="footnote reference"/>
    <w:rsid w:val="00A62CB9"/>
    <w:rPr>
      <w:vertAlign w:val="superscript"/>
    </w:rPr>
  </w:style>
  <w:style w:type="character" w:customStyle="1" w:styleId="af5">
    <w:name w:val="Гипертекстовая ссылка"/>
    <w:rsid w:val="00A62CB9"/>
    <w:rPr>
      <w:rFonts w:cs="Times New Roman"/>
      <w:color w:val="008000"/>
    </w:rPr>
  </w:style>
  <w:style w:type="character" w:customStyle="1" w:styleId="ac">
    <w:name w:val="Текст выноски Знак"/>
    <w:basedOn w:val="a0"/>
    <w:link w:val="ab"/>
    <w:uiPriority w:val="99"/>
    <w:semiHidden/>
    <w:rsid w:val="00A62CB9"/>
    <w:rPr>
      <w:rFonts w:ascii="Tahoma" w:hAnsi="Tahoma" w:cs="Tahoma"/>
      <w:sz w:val="16"/>
      <w:szCs w:val="16"/>
    </w:rPr>
  </w:style>
  <w:style w:type="character" w:customStyle="1" w:styleId="23">
    <w:name w:val="Заголовок №2_"/>
    <w:link w:val="24"/>
    <w:rsid w:val="00A62CB9"/>
    <w:rPr>
      <w:sz w:val="31"/>
      <w:szCs w:val="31"/>
      <w:shd w:val="clear" w:color="auto" w:fill="FFFFFF"/>
    </w:rPr>
  </w:style>
  <w:style w:type="character" w:customStyle="1" w:styleId="13">
    <w:name w:val="Заголовок №1_"/>
    <w:link w:val="14"/>
    <w:rsid w:val="00A62CB9"/>
    <w:rPr>
      <w:spacing w:val="60"/>
      <w:sz w:val="46"/>
      <w:szCs w:val="46"/>
      <w:shd w:val="clear" w:color="auto" w:fill="FFFFFF"/>
    </w:rPr>
  </w:style>
  <w:style w:type="character" w:customStyle="1" w:styleId="af6">
    <w:name w:val="Основной текст_"/>
    <w:link w:val="15"/>
    <w:rsid w:val="00A62CB9"/>
    <w:rPr>
      <w:sz w:val="27"/>
      <w:szCs w:val="27"/>
      <w:shd w:val="clear" w:color="auto" w:fill="FFFFFF"/>
    </w:rPr>
  </w:style>
  <w:style w:type="character" w:customStyle="1" w:styleId="-1pt">
    <w:name w:val="Основной текст + Интервал -1 pt"/>
    <w:rsid w:val="00A62CB9"/>
    <w:rPr>
      <w:rFonts w:ascii="Times New Roman" w:eastAsia="Times New Roman" w:hAnsi="Times New Roman" w:cs="Times New Roman"/>
      <w:b w:val="0"/>
      <w:bCs w:val="0"/>
      <w:i w:val="0"/>
      <w:iCs w:val="0"/>
      <w:smallCaps w:val="0"/>
      <w:strike w:val="0"/>
      <w:spacing w:val="-20"/>
      <w:sz w:val="27"/>
      <w:szCs w:val="27"/>
    </w:rPr>
  </w:style>
  <w:style w:type="character" w:customStyle="1" w:styleId="25">
    <w:name w:val="Основной текст (2)_"/>
    <w:link w:val="26"/>
    <w:rsid w:val="00A62CB9"/>
    <w:rPr>
      <w:sz w:val="26"/>
      <w:szCs w:val="26"/>
      <w:shd w:val="clear" w:color="auto" w:fill="FFFFFF"/>
    </w:rPr>
  </w:style>
  <w:style w:type="character" w:customStyle="1" w:styleId="2pt">
    <w:name w:val="Основной текст + Интервал 2 pt"/>
    <w:rsid w:val="00A62CB9"/>
    <w:rPr>
      <w:rFonts w:ascii="Times New Roman" w:eastAsia="Times New Roman" w:hAnsi="Times New Roman" w:cs="Times New Roman"/>
      <w:b w:val="0"/>
      <w:bCs w:val="0"/>
      <w:i w:val="0"/>
      <w:iCs w:val="0"/>
      <w:smallCaps w:val="0"/>
      <w:strike w:val="0"/>
      <w:spacing w:val="50"/>
      <w:sz w:val="27"/>
      <w:szCs w:val="27"/>
    </w:rPr>
  </w:style>
  <w:style w:type="character" w:customStyle="1" w:styleId="13pt1pt">
    <w:name w:val="Основной текст + 13 pt;Интервал 1 pt"/>
    <w:rsid w:val="00A62CB9"/>
    <w:rPr>
      <w:rFonts w:ascii="Times New Roman" w:eastAsia="Times New Roman" w:hAnsi="Times New Roman" w:cs="Times New Roman"/>
      <w:b w:val="0"/>
      <w:bCs w:val="0"/>
      <w:i w:val="0"/>
      <w:iCs w:val="0"/>
      <w:smallCaps w:val="0"/>
      <w:strike w:val="0"/>
      <w:spacing w:val="20"/>
      <w:sz w:val="26"/>
      <w:szCs w:val="26"/>
    </w:rPr>
  </w:style>
  <w:style w:type="character" w:customStyle="1" w:styleId="af7">
    <w:name w:val="Колонтитул_"/>
    <w:link w:val="af8"/>
    <w:rsid w:val="00A62CB9"/>
    <w:rPr>
      <w:shd w:val="clear" w:color="auto" w:fill="FFFFFF"/>
    </w:rPr>
  </w:style>
  <w:style w:type="character" w:customStyle="1" w:styleId="135pt">
    <w:name w:val="Колонтитул + 13;5 pt"/>
    <w:rsid w:val="00A62CB9"/>
    <w:rPr>
      <w:rFonts w:ascii="Times New Roman" w:eastAsia="Times New Roman" w:hAnsi="Times New Roman" w:cs="Times New Roman"/>
      <w:b w:val="0"/>
      <w:bCs w:val="0"/>
      <w:i w:val="0"/>
      <w:iCs w:val="0"/>
      <w:smallCaps w:val="0"/>
      <w:strike w:val="0"/>
      <w:spacing w:val="0"/>
      <w:sz w:val="27"/>
      <w:szCs w:val="27"/>
    </w:rPr>
  </w:style>
  <w:style w:type="paragraph" w:customStyle="1" w:styleId="24">
    <w:name w:val="Заголовок №2"/>
    <w:basedOn w:val="a"/>
    <w:link w:val="23"/>
    <w:rsid w:val="00A62CB9"/>
    <w:pPr>
      <w:widowControl/>
      <w:shd w:val="clear" w:color="auto" w:fill="FFFFFF"/>
      <w:adjustRightInd/>
      <w:spacing w:after="240" w:line="350" w:lineRule="exact"/>
      <w:jc w:val="center"/>
      <w:textAlignment w:val="auto"/>
      <w:outlineLvl w:val="1"/>
    </w:pPr>
    <w:rPr>
      <w:sz w:val="31"/>
      <w:szCs w:val="31"/>
    </w:rPr>
  </w:style>
  <w:style w:type="paragraph" w:customStyle="1" w:styleId="14">
    <w:name w:val="Заголовок №1"/>
    <w:basedOn w:val="a"/>
    <w:link w:val="13"/>
    <w:rsid w:val="00A62CB9"/>
    <w:pPr>
      <w:widowControl/>
      <w:shd w:val="clear" w:color="auto" w:fill="FFFFFF"/>
      <w:adjustRightInd/>
      <w:spacing w:before="240" w:after="240" w:line="0" w:lineRule="atLeast"/>
      <w:jc w:val="center"/>
      <w:textAlignment w:val="auto"/>
      <w:outlineLvl w:val="0"/>
    </w:pPr>
    <w:rPr>
      <w:spacing w:val="60"/>
      <w:sz w:val="46"/>
      <w:szCs w:val="46"/>
    </w:rPr>
  </w:style>
  <w:style w:type="paragraph" w:customStyle="1" w:styleId="15">
    <w:name w:val="Основной текст1"/>
    <w:basedOn w:val="a"/>
    <w:link w:val="af6"/>
    <w:rsid w:val="00A62CB9"/>
    <w:pPr>
      <w:widowControl/>
      <w:shd w:val="clear" w:color="auto" w:fill="FFFFFF"/>
      <w:adjustRightInd/>
      <w:spacing w:before="240" w:after="360" w:line="374" w:lineRule="exact"/>
      <w:jc w:val="center"/>
      <w:textAlignment w:val="auto"/>
    </w:pPr>
    <w:rPr>
      <w:sz w:val="27"/>
      <w:szCs w:val="27"/>
    </w:rPr>
  </w:style>
  <w:style w:type="paragraph" w:customStyle="1" w:styleId="26">
    <w:name w:val="Основной текст (2)"/>
    <w:basedOn w:val="a"/>
    <w:link w:val="25"/>
    <w:rsid w:val="00A62CB9"/>
    <w:pPr>
      <w:widowControl/>
      <w:shd w:val="clear" w:color="auto" w:fill="FFFFFF"/>
      <w:adjustRightInd/>
      <w:spacing w:before="360" w:after="600" w:line="322" w:lineRule="exact"/>
      <w:jc w:val="center"/>
      <w:textAlignment w:val="auto"/>
    </w:pPr>
    <w:rPr>
      <w:sz w:val="26"/>
      <w:szCs w:val="26"/>
    </w:rPr>
  </w:style>
  <w:style w:type="paragraph" w:customStyle="1" w:styleId="af8">
    <w:name w:val="Колонтитул"/>
    <w:basedOn w:val="a"/>
    <w:link w:val="af7"/>
    <w:rsid w:val="00A62CB9"/>
    <w:pPr>
      <w:widowControl/>
      <w:shd w:val="clear" w:color="auto" w:fill="FFFFFF"/>
      <w:adjustRightInd/>
      <w:spacing w:line="240" w:lineRule="auto"/>
      <w:jc w:val="left"/>
      <w:textAlignment w:val="auto"/>
    </w:pPr>
    <w:rPr>
      <w:sz w:val="20"/>
      <w:szCs w:val="20"/>
    </w:rPr>
  </w:style>
  <w:style w:type="paragraph" w:customStyle="1" w:styleId="ConsPlusTitle">
    <w:name w:val="ConsPlusTitle"/>
    <w:rsid w:val="007E3A38"/>
    <w:pPr>
      <w:widowControl w:val="0"/>
      <w:autoSpaceDE w:val="0"/>
      <w:autoSpaceDN w:val="0"/>
      <w:adjustRightInd w:val="0"/>
    </w:pPr>
    <w:rPr>
      <w:rFonts w:ascii="Arial" w:hAnsi="Arial" w:cs="Arial"/>
      <w:b/>
      <w:bCs/>
    </w:rPr>
  </w:style>
  <w:style w:type="paragraph" w:styleId="af9">
    <w:name w:val="No Spacing"/>
    <w:qFormat/>
    <w:rsid w:val="007E3A38"/>
    <w:rPr>
      <w:rFonts w:ascii="Calibri" w:hAnsi="Calibri"/>
      <w:sz w:val="22"/>
      <w:szCs w:val="22"/>
    </w:rPr>
  </w:style>
  <w:style w:type="character" w:customStyle="1" w:styleId="20">
    <w:name w:val="Заголовок 2 Знак"/>
    <w:basedOn w:val="a0"/>
    <w:link w:val="2"/>
    <w:semiHidden/>
    <w:rsid w:val="00F2545F"/>
    <w:rPr>
      <w:rFonts w:asciiTheme="majorHAnsi" w:eastAsiaTheme="majorEastAsia" w:hAnsiTheme="majorHAnsi" w:cstheme="majorBidi"/>
      <w:b/>
      <w:bCs/>
      <w:color w:val="4F81BD" w:themeColor="accent1"/>
      <w:sz w:val="26"/>
      <w:szCs w:val="26"/>
    </w:rPr>
  </w:style>
  <w:style w:type="table" w:customStyle="1" w:styleId="27">
    <w:name w:val="Сетка таблицы2"/>
    <w:basedOn w:val="a1"/>
    <w:next w:val="a5"/>
    <w:uiPriority w:val="59"/>
    <w:rsid w:val="00DE1C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C6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467">
      <w:bodyDiv w:val="1"/>
      <w:marLeft w:val="0"/>
      <w:marRight w:val="0"/>
      <w:marTop w:val="0"/>
      <w:marBottom w:val="0"/>
      <w:divBdr>
        <w:top w:val="none" w:sz="0" w:space="0" w:color="auto"/>
        <w:left w:val="none" w:sz="0" w:space="0" w:color="auto"/>
        <w:bottom w:val="none" w:sz="0" w:space="0" w:color="auto"/>
        <w:right w:val="none" w:sz="0" w:space="0" w:color="auto"/>
      </w:divBdr>
    </w:div>
    <w:div w:id="39941644">
      <w:bodyDiv w:val="1"/>
      <w:marLeft w:val="0"/>
      <w:marRight w:val="0"/>
      <w:marTop w:val="0"/>
      <w:marBottom w:val="0"/>
      <w:divBdr>
        <w:top w:val="none" w:sz="0" w:space="0" w:color="auto"/>
        <w:left w:val="none" w:sz="0" w:space="0" w:color="auto"/>
        <w:bottom w:val="none" w:sz="0" w:space="0" w:color="auto"/>
        <w:right w:val="none" w:sz="0" w:space="0" w:color="auto"/>
      </w:divBdr>
    </w:div>
    <w:div w:id="139271081">
      <w:bodyDiv w:val="1"/>
      <w:marLeft w:val="0"/>
      <w:marRight w:val="0"/>
      <w:marTop w:val="0"/>
      <w:marBottom w:val="0"/>
      <w:divBdr>
        <w:top w:val="none" w:sz="0" w:space="0" w:color="auto"/>
        <w:left w:val="none" w:sz="0" w:space="0" w:color="auto"/>
        <w:bottom w:val="none" w:sz="0" w:space="0" w:color="auto"/>
        <w:right w:val="none" w:sz="0" w:space="0" w:color="auto"/>
      </w:divBdr>
    </w:div>
    <w:div w:id="164638456">
      <w:bodyDiv w:val="1"/>
      <w:marLeft w:val="0"/>
      <w:marRight w:val="0"/>
      <w:marTop w:val="0"/>
      <w:marBottom w:val="0"/>
      <w:divBdr>
        <w:top w:val="none" w:sz="0" w:space="0" w:color="auto"/>
        <w:left w:val="none" w:sz="0" w:space="0" w:color="auto"/>
        <w:bottom w:val="none" w:sz="0" w:space="0" w:color="auto"/>
        <w:right w:val="none" w:sz="0" w:space="0" w:color="auto"/>
      </w:divBdr>
    </w:div>
    <w:div w:id="212159695">
      <w:bodyDiv w:val="1"/>
      <w:marLeft w:val="0"/>
      <w:marRight w:val="0"/>
      <w:marTop w:val="0"/>
      <w:marBottom w:val="0"/>
      <w:divBdr>
        <w:top w:val="none" w:sz="0" w:space="0" w:color="auto"/>
        <w:left w:val="none" w:sz="0" w:space="0" w:color="auto"/>
        <w:bottom w:val="none" w:sz="0" w:space="0" w:color="auto"/>
        <w:right w:val="none" w:sz="0" w:space="0" w:color="auto"/>
      </w:divBdr>
    </w:div>
    <w:div w:id="263152393">
      <w:bodyDiv w:val="1"/>
      <w:marLeft w:val="0"/>
      <w:marRight w:val="0"/>
      <w:marTop w:val="0"/>
      <w:marBottom w:val="0"/>
      <w:divBdr>
        <w:top w:val="none" w:sz="0" w:space="0" w:color="auto"/>
        <w:left w:val="none" w:sz="0" w:space="0" w:color="auto"/>
        <w:bottom w:val="none" w:sz="0" w:space="0" w:color="auto"/>
        <w:right w:val="none" w:sz="0" w:space="0" w:color="auto"/>
      </w:divBdr>
    </w:div>
    <w:div w:id="468741166">
      <w:bodyDiv w:val="1"/>
      <w:marLeft w:val="0"/>
      <w:marRight w:val="0"/>
      <w:marTop w:val="0"/>
      <w:marBottom w:val="0"/>
      <w:divBdr>
        <w:top w:val="none" w:sz="0" w:space="0" w:color="auto"/>
        <w:left w:val="none" w:sz="0" w:space="0" w:color="auto"/>
        <w:bottom w:val="none" w:sz="0" w:space="0" w:color="auto"/>
        <w:right w:val="none" w:sz="0" w:space="0" w:color="auto"/>
      </w:divBdr>
    </w:div>
    <w:div w:id="560671805">
      <w:bodyDiv w:val="1"/>
      <w:marLeft w:val="0"/>
      <w:marRight w:val="0"/>
      <w:marTop w:val="0"/>
      <w:marBottom w:val="0"/>
      <w:divBdr>
        <w:top w:val="none" w:sz="0" w:space="0" w:color="auto"/>
        <w:left w:val="none" w:sz="0" w:space="0" w:color="auto"/>
        <w:bottom w:val="none" w:sz="0" w:space="0" w:color="auto"/>
        <w:right w:val="none" w:sz="0" w:space="0" w:color="auto"/>
      </w:divBdr>
    </w:div>
    <w:div w:id="592857939">
      <w:bodyDiv w:val="1"/>
      <w:marLeft w:val="0"/>
      <w:marRight w:val="0"/>
      <w:marTop w:val="0"/>
      <w:marBottom w:val="0"/>
      <w:divBdr>
        <w:top w:val="none" w:sz="0" w:space="0" w:color="auto"/>
        <w:left w:val="none" w:sz="0" w:space="0" w:color="auto"/>
        <w:bottom w:val="none" w:sz="0" w:space="0" w:color="auto"/>
        <w:right w:val="none" w:sz="0" w:space="0" w:color="auto"/>
      </w:divBdr>
    </w:div>
    <w:div w:id="649791058">
      <w:bodyDiv w:val="1"/>
      <w:marLeft w:val="0"/>
      <w:marRight w:val="0"/>
      <w:marTop w:val="0"/>
      <w:marBottom w:val="0"/>
      <w:divBdr>
        <w:top w:val="none" w:sz="0" w:space="0" w:color="auto"/>
        <w:left w:val="none" w:sz="0" w:space="0" w:color="auto"/>
        <w:bottom w:val="none" w:sz="0" w:space="0" w:color="auto"/>
        <w:right w:val="none" w:sz="0" w:space="0" w:color="auto"/>
      </w:divBdr>
    </w:div>
    <w:div w:id="918441303">
      <w:bodyDiv w:val="1"/>
      <w:marLeft w:val="0"/>
      <w:marRight w:val="0"/>
      <w:marTop w:val="0"/>
      <w:marBottom w:val="0"/>
      <w:divBdr>
        <w:top w:val="none" w:sz="0" w:space="0" w:color="auto"/>
        <w:left w:val="none" w:sz="0" w:space="0" w:color="auto"/>
        <w:bottom w:val="none" w:sz="0" w:space="0" w:color="auto"/>
        <w:right w:val="none" w:sz="0" w:space="0" w:color="auto"/>
      </w:divBdr>
    </w:div>
    <w:div w:id="1122845680">
      <w:bodyDiv w:val="1"/>
      <w:marLeft w:val="0"/>
      <w:marRight w:val="0"/>
      <w:marTop w:val="0"/>
      <w:marBottom w:val="0"/>
      <w:divBdr>
        <w:top w:val="none" w:sz="0" w:space="0" w:color="auto"/>
        <w:left w:val="none" w:sz="0" w:space="0" w:color="auto"/>
        <w:bottom w:val="none" w:sz="0" w:space="0" w:color="auto"/>
        <w:right w:val="none" w:sz="0" w:space="0" w:color="auto"/>
      </w:divBdr>
    </w:div>
    <w:div w:id="1156216485">
      <w:bodyDiv w:val="1"/>
      <w:marLeft w:val="0"/>
      <w:marRight w:val="0"/>
      <w:marTop w:val="0"/>
      <w:marBottom w:val="0"/>
      <w:divBdr>
        <w:top w:val="none" w:sz="0" w:space="0" w:color="auto"/>
        <w:left w:val="none" w:sz="0" w:space="0" w:color="auto"/>
        <w:bottom w:val="none" w:sz="0" w:space="0" w:color="auto"/>
        <w:right w:val="none" w:sz="0" w:space="0" w:color="auto"/>
      </w:divBdr>
    </w:div>
    <w:div w:id="1189100450">
      <w:bodyDiv w:val="1"/>
      <w:marLeft w:val="0"/>
      <w:marRight w:val="0"/>
      <w:marTop w:val="0"/>
      <w:marBottom w:val="0"/>
      <w:divBdr>
        <w:top w:val="none" w:sz="0" w:space="0" w:color="auto"/>
        <w:left w:val="none" w:sz="0" w:space="0" w:color="auto"/>
        <w:bottom w:val="none" w:sz="0" w:space="0" w:color="auto"/>
        <w:right w:val="none" w:sz="0" w:space="0" w:color="auto"/>
      </w:divBdr>
    </w:div>
    <w:div w:id="1241867010">
      <w:bodyDiv w:val="1"/>
      <w:marLeft w:val="0"/>
      <w:marRight w:val="0"/>
      <w:marTop w:val="0"/>
      <w:marBottom w:val="0"/>
      <w:divBdr>
        <w:top w:val="none" w:sz="0" w:space="0" w:color="auto"/>
        <w:left w:val="none" w:sz="0" w:space="0" w:color="auto"/>
        <w:bottom w:val="none" w:sz="0" w:space="0" w:color="auto"/>
        <w:right w:val="none" w:sz="0" w:space="0" w:color="auto"/>
      </w:divBdr>
    </w:div>
    <w:div w:id="1427533860">
      <w:bodyDiv w:val="1"/>
      <w:marLeft w:val="0"/>
      <w:marRight w:val="0"/>
      <w:marTop w:val="0"/>
      <w:marBottom w:val="0"/>
      <w:divBdr>
        <w:top w:val="none" w:sz="0" w:space="0" w:color="auto"/>
        <w:left w:val="none" w:sz="0" w:space="0" w:color="auto"/>
        <w:bottom w:val="none" w:sz="0" w:space="0" w:color="auto"/>
        <w:right w:val="none" w:sz="0" w:space="0" w:color="auto"/>
      </w:divBdr>
    </w:div>
    <w:div w:id="1446003277">
      <w:bodyDiv w:val="1"/>
      <w:marLeft w:val="0"/>
      <w:marRight w:val="0"/>
      <w:marTop w:val="0"/>
      <w:marBottom w:val="0"/>
      <w:divBdr>
        <w:top w:val="none" w:sz="0" w:space="0" w:color="auto"/>
        <w:left w:val="none" w:sz="0" w:space="0" w:color="auto"/>
        <w:bottom w:val="none" w:sz="0" w:space="0" w:color="auto"/>
        <w:right w:val="none" w:sz="0" w:space="0" w:color="auto"/>
      </w:divBdr>
      <w:divsChild>
        <w:div w:id="383022894">
          <w:marLeft w:val="0"/>
          <w:marRight w:val="0"/>
          <w:marTop w:val="0"/>
          <w:marBottom w:val="0"/>
          <w:divBdr>
            <w:top w:val="none" w:sz="0" w:space="0" w:color="auto"/>
            <w:left w:val="none" w:sz="0" w:space="0" w:color="auto"/>
            <w:bottom w:val="none" w:sz="0" w:space="0" w:color="auto"/>
            <w:right w:val="none" w:sz="0" w:space="0" w:color="auto"/>
          </w:divBdr>
        </w:div>
      </w:divsChild>
    </w:div>
    <w:div w:id="1700475734">
      <w:bodyDiv w:val="1"/>
      <w:marLeft w:val="0"/>
      <w:marRight w:val="0"/>
      <w:marTop w:val="0"/>
      <w:marBottom w:val="0"/>
      <w:divBdr>
        <w:top w:val="none" w:sz="0" w:space="0" w:color="auto"/>
        <w:left w:val="none" w:sz="0" w:space="0" w:color="auto"/>
        <w:bottom w:val="none" w:sz="0" w:space="0" w:color="auto"/>
        <w:right w:val="none" w:sz="0" w:space="0" w:color="auto"/>
      </w:divBdr>
    </w:div>
    <w:div w:id="1712880906">
      <w:bodyDiv w:val="1"/>
      <w:marLeft w:val="0"/>
      <w:marRight w:val="0"/>
      <w:marTop w:val="0"/>
      <w:marBottom w:val="0"/>
      <w:divBdr>
        <w:top w:val="none" w:sz="0" w:space="0" w:color="auto"/>
        <w:left w:val="none" w:sz="0" w:space="0" w:color="auto"/>
        <w:bottom w:val="none" w:sz="0" w:space="0" w:color="auto"/>
        <w:right w:val="none" w:sz="0" w:space="0" w:color="auto"/>
      </w:divBdr>
    </w:div>
    <w:div w:id="1843928002">
      <w:bodyDiv w:val="1"/>
      <w:marLeft w:val="0"/>
      <w:marRight w:val="0"/>
      <w:marTop w:val="0"/>
      <w:marBottom w:val="0"/>
      <w:divBdr>
        <w:top w:val="none" w:sz="0" w:space="0" w:color="auto"/>
        <w:left w:val="none" w:sz="0" w:space="0" w:color="auto"/>
        <w:bottom w:val="none" w:sz="0" w:space="0" w:color="auto"/>
        <w:right w:val="none" w:sz="0" w:space="0" w:color="auto"/>
      </w:divBdr>
    </w:div>
    <w:div w:id="1969238419">
      <w:bodyDiv w:val="1"/>
      <w:marLeft w:val="0"/>
      <w:marRight w:val="0"/>
      <w:marTop w:val="0"/>
      <w:marBottom w:val="0"/>
      <w:divBdr>
        <w:top w:val="none" w:sz="0" w:space="0" w:color="auto"/>
        <w:left w:val="none" w:sz="0" w:space="0" w:color="auto"/>
        <w:bottom w:val="none" w:sz="0" w:space="0" w:color="auto"/>
        <w:right w:val="none" w:sz="0" w:space="0" w:color="auto"/>
      </w:divBdr>
    </w:div>
    <w:div w:id="1977757757">
      <w:bodyDiv w:val="1"/>
      <w:marLeft w:val="0"/>
      <w:marRight w:val="0"/>
      <w:marTop w:val="0"/>
      <w:marBottom w:val="0"/>
      <w:divBdr>
        <w:top w:val="none" w:sz="0" w:space="0" w:color="auto"/>
        <w:left w:val="none" w:sz="0" w:space="0" w:color="auto"/>
        <w:bottom w:val="none" w:sz="0" w:space="0" w:color="auto"/>
        <w:right w:val="none" w:sz="0" w:space="0" w:color="auto"/>
      </w:divBdr>
    </w:div>
    <w:div w:id="1983001190">
      <w:bodyDiv w:val="1"/>
      <w:marLeft w:val="0"/>
      <w:marRight w:val="0"/>
      <w:marTop w:val="0"/>
      <w:marBottom w:val="0"/>
      <w:divBdr>
        <w:top w:val="none" w:sz="0" w:space="0" w:color="auto"/>
        <w:left w:val="none" w:sz="0" w:space="0" w:color="auto"/>
        <w:bottom w:val="none" w:sz="0" w:space="0" w:color="auto"/>
        <w:right w:val="none" w:sz="0" w:space="0" w:color="auto"/>
      </w:divBdr>
    </w:div>
    <w:div w:id="1998339995">
      <w:bodyDiv w:val="1"/>
      <w:marLeft w:val="0"/>
      <w:marRight w:val="0"/>
      <w:marTop w:val="0"/>
      <w:marBottom w:val="0"/>
      <w:divBdr>
        <w:top w:val="none" w:sz="0" w:space="0" w:color="auto"/>
        <w:left w:val="none" w:sz="0" w:space="0" w:color="auto"/>
        <w:bottom w:val="none" w:sz="0" w:space="0" w:color="auto"/>
        <w:right w:val="none" w:sz="0" w:space="0" w:color="auto"/>
      </w:divBdr>
    </w:div>
    <w:div w:id="2011374386">
      <w:bodyDiv w:val="1"/>
      <w:marLeft w:val="0"/>
      <w:marRight w:val="0"/>
      <w:marTop w:val="0"/>
      <w:marBottom w:val="0"/>
      <w:divBdr>
        <w:top w:val="none" w:sz="0" w:space="0" w:color="auto"/>
        <w:left w:val="none" w:sz="0" w:space="0" w:color="auto"/>
        <w:bottom w:val="none" w:sz="0" w:space="0" w:color="auto"/>
        <w:right w:val="none" w:sz="0" w:space="0" w:color="auto"/>
      </w:divBdr>
    </w:div>
    <w:div w:id="21279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A13D-6DD1-402C-950F-009FA082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18</Pages>
  <Words>5124</Words>
  <Characters>37914</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DataLife Engine &gt; Решения &gt; Решение Совета депутатов городского поселения город Нерехта №206</vt:lpstr>
    </vt:vector>
  </TitlesOfParts>
  <Company>MySweetHome</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DataLife Engine &gt; Решения &gt; Решение Совета депутатов городского поселения город Нерехта №206</dc:title>
  <dc:creator>DeepDarkWorld</dc:creator>
  <cp:lastModifiedBy>КРК Корыткина</cp:lastModifiedBy>
  <cp:revision>32</cp:revision>
  <cp:lastPrinted>2024-02-27T12:38:00Z</cp:lastPrinted>
  <dcterms:created xsi:type="dcterms:W3CDTF">2025-02-21T11:04:00Z</dcterms:created>
  <dcterms:modified xsi:type="dcterms:W3CDTF">2025-02-27T09:23:00Z</dcterms:modified>
</cp:coreProperties>
</file>