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9F" w:rsidRPr="00BE37D8" w:rsidRDefault="005D369F" w:rsidP="00BE37D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37D8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43763CAF" wp14:editId="2A02D7D9">
            <wp:simplePos x="0" y="0"/>
            <wp:positionH relativeFrom="page">
              <wp:posOffset>3655060</wp:posOffset>
            </wp:positionH>
            <wp:positionV relativeFrom="paragraph">
              <wp:posOffset>-238125</wp:posOffset>
            </wp:positionV>
            <wp:extent cx="783590" cy="1199515"/>
            <wp:effectExtent l="0" t="0" r="0" b="635"/>
            <wp:wrapTopAndBottom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7D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5D369F" w:rsidRPr="00BE37D8" w:rsidRDefault="005D369F" w:rsidP="005D369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E37D8">
        <w:rPr>
          <w:b/>
          <w:sz w:val="28"/>
          <w:szCs w:val="28"/>
          <w:lang w:eastAsia="ru-RU"/>
        </w:rPr>
        <w:t xml:space="preserve"> «СМОЛЕНСКИЙ МУНИЦИПАЛЬНЫЙ ОКРУГ»</w:t>
      </w:r>
    </w:p>
    <w:p w:rsidR="005D369F" w:rsidRPr="00BE37D8" w:rsidRDefault="005D369F" w:rsidP="005D369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E37D8">
        <w:rPr>
          <w:b/>
          <w:sz w:val="28"/>
          <w:szCs w:val="28"/>
          <w:lang w:eastAsia="ru-RU"/>
        </w:rPr>
        <w:t>СМОЛЕНСКОЙ ОБЛАСТИ</w:t>
      </w:r>
    </w:p>
    <w:p w:rsidR="005D369F" w:rsidRPr="00BE37D8" w:rsidRDefault="005D369F" w:rsidP="005D369F">
      <w:pPr>
        <w:suppressAutoHyphens w:val="0"/>
        <w:jc w:val="center"/>
        <w:rPr>
          <w:b/>
          <w:bCs/>
          <w:noProof/>
          <w:sz w:val="28"/>
          <w:szCs w:val="28"/>
          <w:lang w:eastAsia="ru-RU"/>
        </w:rPr>
      </w:pPr>
    </w:p>
    <w:p w:rsidR="00A84956" w:rsidRPr="00BE37D8" w:rsidRDefault="005D369F" w:rsidP="005D369F">
      <w:pPr>
        <w:ind w:left="-567" w:right="-284"/>
        <w:jc w:val="center"/>
        <w:rPr>
          <w:b/>
          <w:bCs/>
          <w:sz w:val="28"/>
          <w:szCs w:val="28"/>
        </w:rPr>
      </w:pPr>
      <w:r w:rsidRPr="00BE37D8">
        <w:rPr>
          <w:b/>
          <w:bCs/>
          <w:noProof/>
          <w:sz w:val="28"/>
          <w:szCs w:val="28"/>
          <w:lang w:eastAsia="ru-RU"/>
        </w:rPr>
        <w:t>П О С Т А Н О В Л Е Н И Е</w:t>
      </w:r>
    </w:p>
    <w:p w:rsidR="00BE37D8" w:rsidRDefault="00BE37D8" w:rsidP="00A84956">
      <w:pPr>
        <w:ind w:right="-284"/>
        <w:rPr>
          <w:sz w:val="28"/>
          <w:szCs w:val="28"/>
        </w:rPr>
      </w:pPr>
    </w:p>
    <w:p w:rsidR="00A84956" w:rsidRPr="006353CB" w:rsidRDefault="00A84956" w:rsidP="00A84956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40EF">
        <w:rPr>
          <w:sz w:val="28"/>
          <w:szCs w:val="28"/>
        </w:rPr>
        <w:t xml:space="preserve">01.08.2025 </w:t>
      </w:r>
      <w:r>
        <w:rPr>
          <w:sz w:val="28"/>
          <w:szCs w:val="28"/>
        </w:rPr>
        <w:t xml:space="preserve"> № </w:t>
      </w:r>
      <w:r w:rsidR="00DF40EF">
        <w:rPr>
          <w:sz w:val="28"/>
          <w:szCs w:val="28"/>
        </w:rPr>
        <w:t>3055</w:t>
      </w:r>
    </w:p>
    <w:p w:rsidR="00A84956" w:rsidRDefault="00A84956" w:rsidP="00A84956">
      <w:pPr>
        <w:ind w:right="-284" w:firstLine="567"/>
        <w:rPr>
          <w:sz w:val="28"/>
          <w:szCs w:val="28"/>
        </w:rPr>
      </w:pPr>
    </w:p>
    <w:p w:rsidR="00A84956" w:rsidRDefault="00A84956" w:rsidP="00A84956">
      <w:pPr>
        <w:tabs>
          <w:tab w:val="left" w:pos="3686"/>
        </w:tabs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="005D369F">
        <w:rPr>
          <w:sz w:val="28"/>
          <w:szCs w:val="28"/>
        </w:rPr>
        <w:t>согласования,</w:t>
      </w:r>
      <w:r>
        <w:rPr>
          <w:sz w:val="28"/>
          <w:szCs w:val="28"/>
        </w:rPr>
        <w:t xml:space="preserve"> заключения</w:t>
      </w:r>
      <w:r w:rsidR="005D369F">
        <w:rPr>
          <w:sz w:val="28"/>
          <w:szCs w:val="28"/>
        </w:rPr>
        <w:t xml:space="preserve"> (подписания), изменения и расторжения </w:t>
      </w:r>
      <w:r>
        <w:rPr>
          <w:sz w:val="28"/>
          <w:szCs w:val="28"/>
        </w:rPr>
        <w:t>соглашений о защите и поощрении капиталовложений</w:t>
      </w:r>
      <w:r w:rsidR="005D369F">
        <w:rPr>
          <w:sz w:val="28"/>
          <w:szCs w:val="28"/>
        </w:rPr>
        <w:t xml:space="preserve"> в отношении инвестиционных проектов, реализуемых (планируемых к реализации) на территории </w:t>
      </w:r>
      <w:r>
        <w:rPr>
          <w:sz w:val="28"/>
          <w:szCs w:val="28"/>
        </w:rPr>
        <w:t xml:space="preserve"> муниципального образования «Смоленский </w:t>
      </w:r>
      <w:r w:rsidR="005D369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A84956" w:rsidRDefault="00A84956" w:rsidP="00A84956">
      <w:pPr>
        <w:tabs>
          <w:tab w:val="left" w:pos="3686"/>
        </w:tabs>
        <w:ind w:right="5244"/>
        <w:jc w:val="both"/>
        <w:rPr>
          <w:sz w:val="28"/>
          <w:szCs w:val="28"/>
        </w:rPr>
      </w:pPr>
    </w:p>
    <w:p w:rsidR="00A84956" w:rsidRDefault="00A84956" w:rsidP="00A84956">
      <w:pPr>
        <w:tabs>
          <w:tab w:val="left" w:pos="3686"/>
        </w:tabs>
        <w:ind w:right="5244" w:firstLine="567"/>
        <w:jc w:val="both"/>
        <w:rPr>
          <w:sz w:val="28"/>
          <w:szCs w:val="28"/>
        </w:rPr>
      </w:pPr>
    </w:p>
    <w:p w:rsidR="00A84956" w:rsidRDefault="005D369F" w:rsidP="00A8495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369F">
        <w:rPr>
          <w:rFonts w:ascii="PT Astra Serif" w:eastAsia="Lucida Sans Unicode" w:hAnsi="PT Astra Serif"/>
          <w:kern w:val="1"/>
          <w:sz w:val="28"/>
          <w:szCs w:val="28"/>
        </w:rPr>
        <w:t xml:space="preserve">В целях </w:t>
      </w:r>
      <w:r>
        <w:rPr>
          <w:rFonts w:eastAsiaTheme="minorHAnsi"/>
          <w:sz w:val="28"/>
          <w:szCs w:val="28"/>
          <w:lang w:eastAsia="en-US"/>
        </w:rPr>
        <w:t>создания благоприятных условий для развития инвестиционной деятельности</w:t>
      </w:r>
      <w:r w:rsidRPr="005D36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территории муниципального образования «Смоленский муниципальный округ» Смоленской области</w:t>
      </w:r>
      <w:r>
        <w:rPr>
          <w:rFonts w:ascii="PT Astra Serif" w:eastAsia="Lucida Sans Unicode" w:hAnsi="PT Astra Serif"/>
          <w:kern w:val="1"/>
          <w:sz w:val="28"/>
          <w:szCs w:val="28"/>
        </w:rPr>
        <w:t>, в</w:t>
      </w:r>
      <w:r w:rsidR="00A84956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соответствии с </w:t>
      </w:r>
      <w:r w:rsidR="00A84956" w:rsidRPr="000C3AFA">
        <w:rPr>
          <w:rFonts w:ascii="PT Astra Serif" w:eastAsia="Lucida Sans Unicode" w:hAnsi="PT Astra Serif"/>
          <w:kern w:val="1"/>
          <w:sz w:val="28"/>
          <w:szCs w:val="28"/>
        </w:rPr>
        <w:t>частью</w:t>
      </w:r>
      <w:r w:rsidR="00A84956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8 </w:t>
      </w:r>
      <w:r w:rsidR="00A84956" w:rsidRPr="000C3AFA">
        <w:rPr>
          <w:rFonts w:ascii="PT Astra Serif" w:eastAsia="Lucida Sans Unicode" w:hAnsi="PT Astra Serif"/>
          <w:kern w:val="1"/>
          <w:sz w:val="28"/>
          <w:szCs w:val="28"/>
        </w:rPr>
        <w:t>статьи</w:t>
      </w:r>
      <w:r w:rsidR="00A84956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4 Федерального закона от 01.04.2020 </w:t>
      </w:r>
      <w:r w:rsidR="00A84956">
        <w:rPr>
          <w:rFonts w:ascii="PT Astra Serif" w:eastAsia="Lucida Sans Unicode" w:hAnsi="PT Astra Serif"/>
          <w:kern w:val="1"/>
          <w:sz w:val="28"/>
          <w:szCs w:val="28"/>
        </w:rPr>
        <w:t>№ 69-Ф</w:t>
      </w:r>
      <w:r w:rsidR="00A84956" w:rsidRPr="00804BE0">
        <w:rPr>
          <w:rFonts w:ascii="PT Astra Serif" w:eastAsia="Lucida Sans Unicode" w:hAnsi="PT Astra Serif"/>
          <w:kern w:val="1"/>
          <w:sz w:val="28"/>
          <w:szCs w:val="28"/>
        </w:rPr>
        <w:t>З «О защите и поощрении капиталовложений в Российской Федерации»</w:t>
      </w:r>
    </w:p>
    <w:p w:rsidR="00A84956" w:rsidRDefault="00A84956" w:rsidP="00A8495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4956" w:rsidRDefault="00A84956" w:rsidP="002A1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«СМОЛЕНСКИЙ </w:t>
      </w:r>
      <w:r w:rsidR="005D369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ПОСТАНОВЛЯЕТ:</w:t>
      </w:r>
    </w:p>
    <w:p w:rsidR="00A84956" w:rsidRDefault="00A84956" w:rsidP="00A84956">
      <w:pPr>
        <w:ind w:firstLine="567"/>
        <w:jc w:val="both"/>
        <w:rPr>
          <w:sz w:val="28"/>
          <w:szCs w:val="28"/>
        </w:rPr>
      </w:pPr>
    </w:p>
    <w:p w:rsidR="005D369F" w:rsidRDefault="00A84956" w:rsidP="00A84956">
      <w:pPr>
        <w:tabs>
          <w:tab w:val="left" w:pos="3686"/>
        </w:tabs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5D369F">
        <w:rPr>
          <w:rFonts w:eastAsiaTheme="minorHAnsi"/>
          <w:sz w:val="28"/>
          <w:szCs w:val="28"/>
          <w:lang w:eastAsia="en-US"/>
        </w:rPr>
        <w:t xml:space="preserve">Утвердить </w:t>
      </w:r>
      <w:r>
        <w:rPr>
          <w:rFonts w:eastAsiaTheme="minorHAnsi"/>
          <w:sz w:val="28"/>
          <w:szCs w:val="28"/>
          <w:lang w:eastAsia="en-US"/>
        </w:rPr>
        <w:t>прилагаемый Поряд</w:t>
      </w:r>
      <w:r w:rsidRPr="00287179">
        <w:rPr>
          <w:rFonts w:eastAsiaTheme="minorHAnsi"/>
          <w:sz w:val="28"/>
          <w:szCs w:val="28"/>
          <w:lang w:eastAsia="en-US"/>
        </w:rPr>
        <w:t xml:space="preserve">ок </w:t>
      </w:r>
      <w:r w:rsidR="005D369F" w:rsidRPr="005D369F">
        <w:rPr>
          <w:rFonts w:eastAsiaTheme="minorHAnsi"/>
          <w:sz w:val="28"/>
          <w:szCs w:val="28"/>
          <w:lang w:eastAsia="en-US"/>
        </w:rPr>
        <w:t xml:space="preserve"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5D369F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5D369F" w:rsidRPr="005D369F">
        <w:rPr>
          <w:rFonts w:eastAsiaTheme="minorHAnsi"/>
          <w:sz w:val="28"/>
          <w:szCs w:val="28"/>
          <w:lang w:eastAsia="en-US"/>
        </w:rPr>
        <w:t>.</w:t>
      </w:r>
    </w:p>
    <w:p w:rsidR="00CF74AB" w:rsidRDefault="005D369F" w:rsidP="00A84956">
      <w:pPr>
        <w:tabs>
          <w:tab w:val="left" w:pos="3686"/>
        </w:tabs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5D369F">
        <w:rPr>
          <w:rFonts w:eastAsiaTheme="minorHAnsi"/>
          <w:sz w:val="28"/>
          <w:szCs w:val="28"/>
          <w:lang w:eastAsia="en-US"/>
        </w:rPr>
        <w:t xml:space="preserve">2. Определить Администрацию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«Смоленский муниципальный округ» Смоленской области </w:t>
      </w:r>
      <w:r w:rsidRPr="005D369F">
        <w:rPr>
          <w:rFonts w:eastAsiaTheme="minorHAnsi"/>
          <w:sz w:val="28"/>
          <w:szCs w:val="28"/>
          <w:lang w:eastAsia="en-US"/>
        </w:rPr>
        <w:t xml:space="preserve">уполномоченным органом на согласование, заключение (подписание), изменение и расторжение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CF74AB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CF74AB" w:rsidRPr="005D369F">
        <w:rPr>
          <w:rFonts w:eastAsiaTheme="minorHAnsi"/>
          <w:sz w:val="28"/>
          <w:szCs w:val="28"/>
          <w:lang w:eastAsia="en-US"/>
        </w:rPr>
        <w:t>.</w:t>
      </w:r>
    </w:p>
    <w:p w:rsidR="00B16550" w:rsidRDefault="00B16550" w:rsidP="00A849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16550" w:rsidRDefault="00B16550" w:rsidP="00A849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40EF" w:rsidRDefault="00DF40EF" w:rsidP="00A849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4956" w:rsidRDefault="00F478FB" w:rsidP="00A8495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84956">
        <w:rPr>
          <w:sz w:val="28"/>
          <w:szCs w:val="28"/>
        </w:rPr>
        <w:t xml:space="preserve">. </w:t>
      </w:r>
      <w:r w:rsidR="00A84956">
        <w:rPr>
          <w:color w:val="000000"/>
          <w:sz w:val="28"/>
          <w:szCs w:val="28"/>
        </w:rPr>
        <w:t>Настоящее постановление опубликовать в газете «</w:t>
      </w:r>
      <w:proofErr w:type="gramStart"/>
      <w:r w:rsidR="00A84956">
        <w:rPr>
          <w:color w:val="000000"/>
          <w:sz w:val="28"/>
          <w:szCs w:val="28"/>
        </w:rPr>
        <w:t>Сельская</w:t>
      </w:r>
      <w:proofErr w:type="gramEnd"/>
      <w:r w:rsidR="00A84956">
        <w:rPr>
          <w:color w:val="000000"/>
          <w:sz w:val="28"/>
          <w:szCs w:val="28"/>
        </w:rPr>
        <w:t xml:space="preserve"> правда Смоленский район».</w:t>
      </w:r>
    </w:p>
    <w:p w:rsidR="00CF74AB" w:rsidRDefault="00F478FB" w:rsidP="00A849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84956">
        <w:rPr>
          <w:color w:val="000000"/>
          <w:sz w:val="28"/>
          <w:szCs w:val="28"/>
        </w:rPr>
        <w:t xml:space="preserve">. Контроль </w:t>
      </w:r>
      <w:r w:rsidR="00A84956" w:rsidRPr="009A0785">
        <w:rPr>
          <w:bCs/>
          <w:sz w:val="28"/>
          <w:szCs w:val="28"/>
        </w:rPr>
        <w:t>исполнения настоящего постановления возложить на</w:t>
      </w:r>
      <w:r w:rsidR="00A84956">
        <w:rPr>
          <w:bCs/>
          <w:sz w:val="28"/>
          <w:szCs w:val="28"/>
        </w:rPr>
        <w:t xml:space="preserve"> </w:t>
      </w:r>
      <w:r w:rsidR="00CF74AB">
        <w:rPr>
          <w:bCs/>
          <w:sz w:val="28"/>
          <w:szCs w:val="28"/>
        </w:rPr>
        <w:t xml:space="preserve">заместителя Главы – начальника </w:t>
      </w:r>
      <w:r w:rsidR="00814E2C">
        <w:rPr>
          <w:bCs/>
          <w:sz w:val="28"/>
          <w:szCs w:val="28"/>
        </w:rPr>
        <w:t>У</w:t>
      </w:r>
      <w:r w:rsidR="00CF74AB">
        <w:rPr>
          <w:bCs/>
          <w:sz w:val="28"/>
          <w:szCs w:val="28"/>
        </w:rPr>
        <w:t xml:space="preserve">правления муниципального имущества муниципального образования «Смоленский муниципальный округ» Смоленской области (Николаева Е.А.). </w:t>
      </w:r>
    </w:p>
    <w:p w:rsidR="00A84956" w:rsidRDefault="00A84956" w:rsidP="00A849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4AB" w:rsidRDefault="00CF74AB" w:rsidP="00A84956">
      <w:pPr>
        <w:pStyle w:val="10"/>
        <w:ind w:left="0" w:right="-284"/>
        <w:rPr>
          <w:sz w:val="28"/>
          <w:szCs w:val="28"/>
        </w:rPr>
      </w:pPr>
    </w:p>
    <w:p w:rsidR="00CF74AB" w:rsidRDefault="00CF74AB" w:rsidP="00A84956">
      <w:pPr>
        <w:pStyle w:val="10"/>
        <w:ind w:left="0" w:right="-284"/>
        <w:rPr>
          <w:sz w:val="28"/>
          <w:szCs w:val="28"/>
        </w:rPr>
      </w:pPr>
    </w:p>
    <w:p w:rsidR="00CF74AB" w:rsidRDefault="00CF74AB" w:rsidP="00A84956">
      <w:pPr>
        <w:pStyle w:val="10"/>
        <w:ind w:left="0" w:right="-284"/>
        <w:rPr>
          <w:sz w:val="28"/>
          <w:szCs w:val="28"/>
        </w:rPr>
      </w:pPr>
    </w:p>
    <w:p w:rsidR="00A84956" w:rsidRDefault="00A84956" w:rsidP="00A84956">
      <w:pPr>
        <w:pStyle w:val="10"/>
        <w:ind w:left="0" w:right="-284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F74AB" w:rsidRDefault="00A84956" w:rsidP="00A84956">
      <w:pPr>
        <w:rPr>
          <w:sz w:val="28"/>
          <w:szCs w:val="28"/>
        </w:rPr>
      </w:pPr>
      <w:r>
        <w:rPr>
          <w:sz w:val="28"/>
          <w:szCs w:val="28"/>
        </w:rPr>
        <w:t xml:space="preserve">«Смоленский </w:t>
      </w:r>
      <w:r w:rsidR="00CF74A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A84956" w:rsidRDefault="00A84956" w:rsidP="00A84956">
      <w:r>
        <w:rPr>
          <w:sz w:val="28"/>
          <w:szCs w:val="28"/>
        </w:rPr>
        <w:t xml:space="preserve">Смоленской области  </w:t>
      </w:r>
      <w:r w:rsidR="00CF74AB">
        <w:rPr>
          <w:sz w:val="28"/>
          <w:szCs w:val="28"/>
        </w:rPr>
        <w:tab/>
      </w:r>
      <w:r w:rsidR="00CF74AB">
        <w:rPr>
          <w:sz w:val="28"/>
          <w:szCs w:val="28"/>
        </w:rPr>
        <w:tab/>
      </w:r>
      <w:r w:rsidR="00CF74AB">
        <w:rPr>
          <w:sz w:val="28"/>
          <w:szCs w:val="28"/>
        </w:rPr>
        <w:tab/>
      </w:r>
      <w:r w:rsidR="00CF74AB">
        <w:rPr>
          <w:sz w:val="28"/>
          <w:szCs w:val="28"/>
        </w:rPr>
        <w:tab/>
      </w:r>
      <w:r w:rsidR="00CF74AB">
        <w:rPr>
          <w:sz w:val="28"/>
          <w:szCs w:val="28"/>
        </w:rPr>
        <w:tab/>
      </w:r>
      <w:r w:rsidR="00CF74AB">
        <w:rPr>
          <w:sz w:val="28"/>
          <w:szCs w:val="28"/>
        </w:rPr>
        <w:tab/>
      </w:r>
      <w:r w:rsidR="00CF74AB">
        <w:rPr>
          <w:sz w:val="28"/>
          <w:szCs w:val="28"/>
        </w:rPr>
        <w:tab/>
      </w:r>
      <w:r w:rsidR="00814E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40C7C">
        <w:rPr>
          <w:b/>
          <w:sz w:val="28"/>
          <w:szCs w:val="28"/>
        </w:rPr>
        <w:t xml:space="preserve">О.Н. </w:t>
      </w:r>
      <w:proofErr w:type="spellStart"/>
      <w:r w:rsidRPr="00F40C7C">
        <w:rPr>
          <w:b/>
          <w:sz w:val="28"/>
          <w:szCs w:val="28"/>
        </w:rPr>
        <w:t>Павлюченкова</w:t>
      </w:r>
      <w:proofErr w:type="spellEnd"/>
    </w:p>
    <w:p w:rsidR="00CF74AB" w:rsidRDefault="00CF74AB">
      <w:pPr>
        <w:suppressAutoHyphens w:val="0"/>
        <w:spacing w:after="160" w:line="259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CF74AB" w:rsidRPr="00CF74AB" w:rsidRDefault="00CF74AB" w:rsidP="00CF74AB">
      <w:pPr>
        <w:widowControl w:val="0"/>
        <w:ind w:left="5940"/>
        <w:jc w:val="both"/>
        <w:rPr>
          <w:rFonts w:eastAsia="Lucida Sans Unicode"/>
          <w:kern w:val="1"/>
          <w:sz w:val="28"/>
          <w:szCs w:val="28"/>
        </w:rPr>
      </w:pPr>
      <w:r w:rsidRPr="00CF74AB">
        <w:rPr>
          <w:rFonts w:eastAsia="Lucida Sans Unicode"/>
          <w:kern w:val="1"/>
          <w:sz w:val="28"/>
          <w:szCs w:val="28"/>
        </w:rPr>
        <w:lastRenderedPageBreak/>
        <w:t>Утвержден</w:t>
      </w:r>
    </w:p>
    <w:p w:rsidR="00CF74AB" w:rsidRDefault="00CF74AB" w:rsidP="00CF74AB">
      <w:pPr>
        <w:widowControl w:val="0"/>
        <w:ind w:left="5940"/>
        <w:jc w:val="both"/>
        <w:rPr>
          <w:rFonts w:eastAsia="Lucida Sans Unicode"/>
          <w:kern w:val="1"/>
          <w:sz w:val="28"/>
          <w:szCs w:val="28"/>
        </w:rPr>
      </w:pPr>
      <w:r w:rsidRPr="00CF74AB">
        <w:rPr>
          <w:rFonts w:eastAsia="Lucida Sans Unicode"/>
          <w:kern w:val="1"/>
          <w:sz w:val="28"/>
          <w:szCs w:val="28"/>
        </w:rPr>
        <w:t xml:space="preserve">Постановлением Администрации муниципального образования «Смоленский муниципальный округ» Смоленской области от </w:t>
      </w:r>
      <w:r w:rsidR="00DF40EF">
        <w:rPr>
          <w:rFonts w:eastAsia="Lucida Sans Unicode"/>
          <w:kern w:val="1"/>
          <w:sz w:val="28"/>
          <w:szCs w:val="28"/>
        </w:rPr>
        <w:t>01.08.2025</w:t>
      </w:r>
      <w:r w:rsidRPr="00CF74AB">
        <w:rPr>
          <w:rFonts w:eastAsia="Lucida Sans Unicode"/>
          <w:kern w:val="1"/>
          <w:sz w:val="28"/>
          <w:szCs w:val="28"/>
        </w:rPr>
        <w:t xml:space="preserve"> № </w:t>
      </w:r>
      <w:r w:rsidR="00DF40EF">
        <w:rPr>
          <w:rFonts w:eastAsia="Lucida Sans Unicode"/>
          <w:kern w:val="1"/>
          <w:sz w:val="28"/>
          <w:szCs w:val="28"/>
        </w:rPr>
        <w:t>3055</w:t>
      </w:r>
      <w:bookmarkStart w:id="0" w:name="_GoBack"/>
      <w:bookmarkEnd w:id="0"/>
    </w:p>
    <w:p w:rsidR="006D567B" w:rsidRDefault="006D567B" w:rsidP="006D567B">
      <w:pPr>
        <w:widowControl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F74AB" w:rsidRPr="006D567B" w:rsidRDefault="006D567B" w:rsidP="006D567B">
      <w:pPr>
        <w:widowControl w:val="0"/>
        <w:jc w:val="center"/>
        <w:rPr>
          <w:rFonts w:eastAsia="Lucida Sans Unicode"/>
          <w:b/>
          <w:kern w:val="1"/>
          <w:sz w:val="28"/>
          <w:szCs w:val="28"/>
        </w:rPr>
      </w:pPr>
      <w:r w:rsidRPr="006D567B">
        <w:rPr>
          <w:rFonts w:eastAsiaTheme="minorHAnsi"/>
          <w:b/>
          <w:sz w:val="28"/>
          <w:szCs w:val="28"/>
          <w:lang w:eastAsia="en-US"/>
        </w:rPr>
        <w:t xml:space="preserve">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Pr="006D567B">
        <w:rPr>
          <w:b/>
          <w:sz w:val="28"/>
          <w:szCs w:val="28"/>
        </w:rPr>
        <w:t>муниципального образования «Смоленский муниципальный округ» Смоленской области</w:t>
      </w:r>
    </w:p>
    <w:p w:rsidR="000C3AFA" w:rsidRDefault="000C3AFA" w:rsidP="00CF74AB">
      <w:pPr>
        <w:widowControl w:val="0"/>
        <w:tabs>
          <w:tab w:val="left" w:pos="0"/>
        </w:tabs>
        <w:rPr>
          <w:rFonts w:ascii="PT Astra Serif" w:eastAsia="Lucida Sans Unicode" w:hAnsi="PT Astra Serif"/>
          <w:kern w:val="1"/>
        </w:rPr>
      </w:pP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1. </w:t>
      </w:r>
      <w:proofErr w:type="gramStart"/>
      <w:r w:rsidRPr="00944C81">
        <w:rPr>
          <w:sz w:val="28"/>
          <w:szCs w:val="28"/>
          <w:lang w:eastAsia="ru-RU"/>
        </w:rPr>
        <w:t xml:space="preserve">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sz w:val="28"/>
          <w:szCs w:val="28"/>
          <w:lang w:eastAsia="ru-RU"/>
        </w:rPr>
        <w:t xml:space="preserve">муниципального образования «Смоленский муниципальный округ» Смоленской области </w:t>
      </w:r>
      <w:r w:rsidRPr="00944C81">
        <w:rPr>
          <w:sz w:val="28"/>
          <w:szCs w:val="28"/>
          <w:lang w:eastAsia="ru-RU"/>
        </w:rPr>
        <w:t xml:space="preserve">(далее - Соглашение), и дополнительных соглашений к ним, принятия решения об изменении Соглашения и о прекращении участия </w:t>
      </w:r>
      <w:r>
        <w:rPr>
          <w:sz w:val="28"/>
          <w:szCs w:val="28"/>
          <w:lang w:eastAsia="ru-RU"/>
        </w:rPr>
        <w:t xml:space="preserve">муниципального образования «Смоленский муниципальный округ» Смоленской области </w:t>
      </w:r>
      <w:r w:rsidRPr="00944C81">
        <w:rPr>
          <w:sz w:val="28"/>
          <w:szCs w:val="28"/>
          <w:lang w:eastAsia="ru-RU"/>
        </w:rPr>
        <w:t>в Соглашении.</w:t>
      </w:r>
      <w:proofErr w:type="gramEnd"/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>1.1. Настоящий Порядок применяется к Соглашениям, заключаемым в порядке частной проектной инициативы.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>1.2. Соглашение заключается не позднее 1 января 2030 г.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1.3. </w:t>
      </w:r>
      <w:r>
        <w:rPr>
          <w:sz w:val="28"/>
          <w:szCs w:val="28"/>
          <w:lang w:eastAsia="ru-RU"/>
        </w:rPr>
        <w:t>Муниципальное образование «Смоленский муниципальный округ» Смоленской области</w:t>
      </w:r>
      <w:r w:rsidRPr="00944C81">
        <w:rPr>
          <w:sz w:val="28"/>
          <w:szCs w:val="28"/>
          <w:lang w:eastAsia="ru-RU"/>
        </w:rPr>
        <w:t xml:space="preserve"> может быть стороной Соглашения, если одновременно стороной Соглашения является Смоленская область и на территории </w:t>
      </w:r>
      <w:r>
        <w:rPr>
          <w:sz w:val="28"/>
          <w:szCs w:val="28"/>
          <w:lang w:eastAsia="ru-RU"/>
        </w:rPr>
        <w:t xml:space="preserve">муниципального образования «Смоленский муниципальный округ» Смоленской области </w:t>
      </w:r>
      <w:r w:rsidRPr="00944C81">
        <w:rPr>
          <w:sz w:val="28"/>
          <w:szCs w:val="28"/>
          <w:lang w:eastAsia="ru-RU"/>
        </w:rPr>
        <w:t>реализуется инвестиционный проект.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1.4. Соглашение заключается с организацией, реализующей инвестиционный проект на территории </w:t>
      </w:r>
      <w:r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="00622A48">
        <w:rPr>
          <w:sz w:val="28"/>
          <w:szCs w:val="28"/>
          <w:lang w:eastAsia="ru-RU"/>
        </w:rPr>
        <w:t xml:space="preserve"> </w:t>
      </w:r>
      <w:r w:rsidRPr="00944C81">
        <w:rPr>
          <w:sz w:val="28"/>
          <w:szCs w:val="28"/>
          <w:lang w:eastAsia="ru-RU"/>
        </w:rPr>
        <w:t xml:space="preserve">при соблюдении условий, установленных </w:t>
      </w:r>
      <w:hyperlink r:id="rId10">
        <w:r w:rsidRPr="00944C81">
          <w:rPr>
            <w:color w:val="0000FF"/>
            <w:sz w:val="28"/>
            <w:szCs w:val="28"/>
            <w:lang w:eastAsia="ru-RU"/>
          </w:rPr>
          <w:t>статьей 6</w:t>
        </w:r>
      </w:hyperlink>
      <w:r w:rsidRPr="00944C81">
        <w:rPr>
          <w:sz w:val="28"/>
          <w:szCs w:val="28"/>
          <w:lang w:eastAsia="ru-RU"/>
        </w:rPr>
        <w:t xml:space="preserve"> Федерального закона от 01.04.2020 </w:t>
      </w:r>
      <w:r>
        <w:rPr>
          <w:sz w:val="28"/>
          <w:szCs w:val="28"/>
          <w:lang w:eastAsia="ru-RU"/>
        </w:rPr>
        <w:t>№</w:t>
      </w:r>
      <w:r w:rsidRPr="00944C81">
        <w:rPr>
          <w:sz w:val="28"/>
          <w:szCs w:val="28"/>
          <w:lang w:eastAsia="ru-RU"/>
        </w:rPr>
        <w:t xml:space="preserve"> 69-ФЗ </w:t>
      </w:r>
      <w:r>
        <w:rPr>
          <w:sz w:val="28"/>
          <w:szCs w:val="28"/>
          <w:lang w:eastAsia="ru-RU"/>
        </w:rPr>
        <w:t>«</w:t>
      </w:r>
      <w:r w:rsidRPr="00944C81">
        <w:rPr>
          <w:sz w:val="28"/>
          <w:szCs w:val="28"/>
          <w:lang w:eastAsia="ru-RU"/>
        </w:rPr>
        <w:t>О защите и поощрении капиталовложений в Российской Федерации</w:t>
      </w:r>
      <w:r>
        <w:rPr>
          <w:sz w:val="28"/>
          <w:szCs w:val="28"/>
          <w:lang w:eastAsia="ru-RU"/>
        </w:rPr>
        <w:t>»</w:t>
      </w:r>
      <w:r w:rsidRPr="00944C81">
        <w:rPr>
          <w:sz w:val="28"/>
          <w:szCs w:val="28"/>
          <w:lang w:eastAsia="ru-RU"/>
        </w:rPr>
        <w:t xml:space="preserve"> (далее - Федеральный закон).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bookmarkStart w:id="1" w:name="P55"/>
      <w:bookmarkEnd w:id="1"/>
      <w:r w:rsidRPr="00944C81">
        <w:rPr>
          <w:sz w:val="28"/>
          <w:szCs w:val="28"/>
          <w:lang w:eastAsia="ru-RU"/>
        </w:rPr>
        <w:t xml:space="preserve">2. </w:t>
      </w:r>
      <w:proofErr w:type="gramStart"/>
      <w:r w:rsidRPr="00944C81">
        <w:rPr>
          <w:sz w:val="28"/>
          <w:szCs w:val="28"/>
          <w:lang w:eastAsia="ru-RU"/>
        </w:rPr>
        <w:t xml:space="preserve">Уполномоченный орган (Администрация </w:t>
      </w:r>
      <w:r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Pr="00944C81">
        <w:rPr>
          <w:sz w:val="28"/>
          <w:szCs w:val="28"/>
          <w:lang w:eastAsia="ru-RU"/>
        </w:rPr>
        <w:t xml:space="preserve">)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материалов, указанных в </w:t>
      </w:r>
      <w:hyperlink r:id="rId11">
        <w:r w:rsidRPr="00944C81">
          <w:rPr>
            <w:color w:val="0000FF"/>
            <w:sz w:val="28"/>
            <w:szCs w:val="28"/>
            <w:lang w:eastAsia="ru-RU"/>
          </w:rPr>
          <w:t>части 7 статьи 7</w:t>
        </w:r>
      </w:hyperlink>
      <w:r w:rsidRPr="00944C81">
        <w:rPr>
          <w:sz w:val="28"/>
          <w:szCs w:val="28"/>
          <w:lang w:eastAsia="ru-RU"/>
        </w:rPr>
        <w:t xml:space="preserve"> Федерального закона, организует их рассмотрение в соответствии с настоящим Порядком.</w:t>
      </w:r>
      <w:proofErr w:type="gramEnd"/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3. Рабочим органом, обеспечивающим исполнение полномочий, указанных в пункте 2 настоящего Порядка, является </w:t>
      </w:r>
      <w:r>
        <w:rPr>
          <w:sz w:val="28"/>
          <w:szCs w:val="28"/>
          <w:lang w:eastAsia="ru-RU"/>
        </w:rPr>
        <w:t xml:space="preserve">Отдел по экономике и инвестиционной деятельности </w:t>
      </w:r>
      <w:r w:rsidRPr="00944C81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 xml:space="preserve">муниципального образования «Смоленский муниципальный округ» Смоленской области </w:t>
      </w:r>
      <w:r w:rsidRPr="00944C81">
        <w:rPr>
          <w:sz w:val="28"/>
          <w:szCs w:val="28"/>
          <w:lang w:eastAsia="ru-RU"/>
        </w:rPr>
        <w:t>(далее - рабочий орган).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4. </w:t>
      </w:r>
      <w:proofErr w:type="gramStart"/>
      <w:r w:rsidRPr="00944C81">
        <w:rPr>
          <w:sz w:val="28"/>
          <w:szCs w:val="28"/>
          <w:lang w:eastAsia="ru-RU"/>
        </w:rPr>
        <w:t xml:space="preserve">Для организации подписания от имени </w:t>
      </w:r>
      <w:r>
        <w:rPr>
          <w:sz w:val="28"/>
          <w:szCs w:val="28"/>
          <w:lang w:eastAsia="ru-RU"/>
        </w:rPr>
        <w:t xml:space="preserve">муниципального образования «Смоленский муниципальный округ» Смоленской области </w:t>
      </w:r>
      <w:r w:rsidRPr="00944C81">
        <w:rPr>
          <w:sz w:val="28"/>
          <w:szCs w:val="28"/>
          <w:lang w:eastAsia="ru-RU"/>
        </w:rPr>
        <w:t xml:space="preserve">Соглашений и дополнительных соглашений к ним, принятия решения об изменении и </w:t>
      </w:r>
      <w:r w:rsidRPr="00944C81">
        <w:rPr>
          <w:sz w:val="28"/>
          <w:szCs w:val="28"/>
          <w:lang w:eastAsia="ru-RU"/>
        </w:rPr>
        <w:lastRenderedPageBreak/>
        <w:t xml:space="preserve">прекращении Соглашений рабочий орган в течение трех рабочих дней со дня получения документов, указанных в </w:t>
      </w:r>
      <w:hyperlink w:anchor="P55">
        <w:r w:rsidRPr="00944C81">
          <w:rPr>
            <w:color w:val="0000FF"/>
            <w:sz w:val="28"/>
            <w:szCs w:val="28"/>
            <w:lang w:eastAsia="ru-RU"/>
          </w:rPr>
          <w:t>пункте 2</w:t>
        </w:r>
      </w:hyperlink>
      <w:r w:rsidRPr="00944C81">
        <w:rPr>
          <w:sz w:val="28"/>
          <w:szCs w:val="28"/>
          <w:lang w:eastAsia="ru-RU"/>
        </w:rPr>
        <w:t xml:space="preserve"> настоящего Порядка, направляет их на рассмотрение и согласование в структурное подразделение Администрации </w:t>
      </w:r>
      <w:r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Pr="00944C81">
        <w:rPr>
          <w:sz w:val="28"/>
          <w:szCs w:val="28"/>
          <w:lang w:eastAsia="ru-RU"/>
        </w:rPr>
        <w:t>, осуществляющее</w:t>
      </w:r>
      <w:proofErr w:type="gramEnd"/>
      <w:r w:rsidRPr="00944C81">
        <w:rPr>
          <w:sz w:val="28"/>
          <w:szCs w:val="28"/>
          <w:lang w:eastAsia="ru-RU"/>
        </w:rPr>
        <w:t xml:space="preserve">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bookmarkStart w:id="2" w:name="P60"/>
      <w:bookmarkEnd w:id="2"/>
      <w:r w:rsidRPr="00944C81">
        <w:rPr>
          <w:sz w:val="28"/>
          <w:szCs w:val="28"/>
          <w:lang w:eastAsia="ru-RU"/>
        </w:rPr>
        <w:t xml:space="preserve">5. </w:t>
      </w:r>
      <w:proofErr w:type="gramStart"/>
      <w:r w:rsidRPr="00944C81">
        <w:rPr>
          <w:sz w:val="28"/>
          <w:szCs w:val="28"/>
          <w:lang w:eastAsia="ru-RU"/>
        </w:rPr>
        <w:t xml:space="preserve">Структурное подразделение Администрации </w:t>
      </w:r>
      <w:r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Pr="00944C81">
        <w:rPr>
          <w:sz w:val="28"/>
          <w:szCs w:val="28"/>
          <w:lang w:eastAsia="ru-RU"/>
        </w:rPr>
        <w:t xml:space="preserve">, 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Соглашения, в течение семи рабочих дней со дня поступления на рассмотрение документов, указанных в </w:t>
      </w:r>
      <w:hyperlink w:anchor="P55">
        <w:r w:rsidRPr="00944C81">
          <w:rPr>
            <w:color w:val="0000FF"/>
            <w:sz w:val="28"/>
            <w:szCs w:val="28"/>
            <w:lang w:eastAsia="ru-RU"/>
          </w:rPr>
          <w:t>пункте 2</w:t>
        </w:r>
      </w:hyperlink>
      <w:r w:rsidRPr="00944C81">
        <w:rPr>
          <w:sz w:val="28"/>
          <w:szCs w:val="28"/>
          <w:lang w:eastAsia="ru-RU"/>
        </w:rPr>
        <w:t xml:space="preserve"> настоящего Порядка, проверяет их на наличие следующих обстоятельств:</w:t>
      </w:r>
      <w:proofErr w:type="gramEnd"/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1) документы не соответствуют требованиям, установленным </w:t>
      </w:r>
      <w:hyperlink r:id="rId12">
        <w:r w:rsidRPr="00944C81">
          <w:rPr>
            <w:color w:val="0000FF"/>
            <w:sz w:val="28"/>
            <w:szCs w:val="28"/>
            <w:lang w:eastAsia="ru-RU"/>
          </w:rPr>
          <w:t>статьей 7</w:t>
        </w:r>
      </w:hyperlink>
      <w:r w:rsidRPr="00944C81">
        <w:rPr>
          <w:sz w:val="28"/>
          <w:szCs w:val="28"/>
          <w:lang w:eastAsia="ru-RU"/>
        </w:rPr>
        <w:t xml:space="preserve"> Федерального закона, и требованиям, установленным нормативными правовыми актами Правительства Российской Федерации и (или) Администрации Смоленской области;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>2) документы поданы с нарушением требований, установленных нормативными правовыми актами Правительства Российской Федерации и (или) Правительства Смоленской области;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4) инвестиционный проект не является новым инвестиционным проектом (не соответствует условиям, предусмотренным </w:t>
      </w:r>
      <w:hyperlink r:id="rId13">
        <w:r w:rsidRPr="00944C81">
          <w:rPr>
            <w:color w:val="0000FF"/>
            <w:sz w:val="28"/>
            <w:szCs w:val="28"/>
            <w:lang w:eastAsia="ru-RU"/>
          </w:rPr>
          <w:t>пунктом 6 части 1 статьи 2</w:t>
        </w:r>
      </w:hyperlink>
      <w:r w:rsidRPr="00944C81">
        <w:rPr>
          <w:sz w:val="28"/>
          <w:szCs w:val="28"/>
          <w:lang w:eastAsia="ru-RU"/>
        </w:rPr>
        <w:t xml:space="preserve"> Федерального закона);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>5) 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строительство);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6) сфера российской экономики, в которой реализуется инвестиционный проект, не соответствует ограничениям, установленным </w:t>
      </w:r>
      <w:hyperlink r:id="rId14">
        <w:r w:rsidRPr="00944C81">
          <w:rPr>
            <w:color w:val="0000FF"/>
            <w:sz w:val="28"/>
            <w:szCs w:val="28"/>
            <w:lang w:eastAsia="ru-RU"/>
          </w:rPr>
          <w:t>частью 1 статьи 6</w:t>
        </w:r>
      </w:hyperlink>
      <w:r w:rsidRPr="00944C81">
        <w:rPr>
          <w:sz w:val="28"/>
          <w:szCs w:val="28"/>
          <w:lang w:eastAsia="ru-RU"/>
        </w:rPr>
        <w:t xml:space="preserve"> Федерального закона.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6. В случае если документы, указанные в </w:t>
      </w:r>
      <w:hyperlink r:id="rId15">
        <w:r w:rsidRPr="00944C81">
          <w:rPr>
            <w:color w:val="0000FF"/>
            <w:sz w:val="28"/>
            <w:szCs w:val="28"/>
            <w:lang w:eastAsia="ru-RU"/>
          </w:rPr>
          <w:t>пунктах 8</w:t>
        </w:r>
      </w:hyperlink>
      <w:r w:rsidRPr="00944C81">
        <w:rPr>
          <w:sz w:val="28"/>
          <w:szCs w:val="28"/>
          <w:lang w:eastAsia="ru-RU"/>
        </w:rPr>
        <w:t xml:space="preserve">, </w:t>
      </w:r>
      <w:hyperlink r:id="rId16">
        <w:r w:rsidRPr="00944C81">
          <w:rPr>
            <w:color w:val="0000FF"/>
            <w:sz w:val="28"/>
            <w:szCs w:val="28"/>
            <w:lang w:eastAsia="ru-RU"/>
          </w:rPr>
          <w:t>12</w:t>
        </w:r>
      </w:hyperlink>
      <w:r w:rsidRPr="00944C81">
        <w:rPr>
          <w:sz w:val="28"/>
          <w:szCs w:val="28"/>
          <w:lang w:eastAsia="ru-RU"/>
        </w:rPr>
        <w:t xml:space="preserve">, </w:t>
      </w:r>
      <w:hyperlink r:id="rId17">
        <w:r w:rsidRPr="00944C81">
          <w:rPr>
            <w:color w:val="0000FF"/>
            <w:sz w:val="28"/>
            <w:szCs w:val="28"/>
            <w:lang w:eastAsia="ru-RU"/>
          </w:rPr>
          <w:t>14</w:t>
        </w:r>
      </w:hyperlink>
      <w:r w:rsidRPr="00944C81">
        <w:rPr>
          <w:sz w:val="28"/>
          <w:szCs w:val="28"/>
          <w:lang w:eastAsia="ru-RU"/>
        </w:rPr>
        <w:t xml:space="preserve">, </w:t>
      </w:r>
      <w:hyperlink r:id="rId18">
        <w:r w:rsidRPr="00944C81">
          <w:rPr>
            <w:color w:val="0000FF"/>
            <w:sz w:val="28"/>
            <w:szCs w:val="28"/>
            <w:lang w:eastAsia="ru-RU"/>
          </w:rPr>
          <w:t>15 части 7 статьи 7</w:t>
        </w:r>
      </w:hyperlink>
      <w:r w:rsidRPr="00944C81">
        <w:rPr>
          <w:sz w:val="28"/>
          <w:szCs w:val="28"/>
          <w:lang w:eastAsia="ru-RU"/>
        </w:rPr>
        <w:t xml:space="preserve"> Федерального закона, не представлены заявителем, рабочий орган запрашивает указанные документы с использованием Единой системы межведомственного электронного взаимодействия.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7. По результатам проверки документов, указанных в </w:t>
      </w:r>
      <w:hyperlink w:anchor="P55">
        <w:r w:rsidRPr="00944C81">
          <w:rPr>
            <w:color w:val="0000FF"/>
            <w:sz w:val="28"/>
            <w:szCs w:val="28"/>
            <w:lang w:eastAsia="ru-RU"/>
          </w:rPr>
          <w:t>пункте 2</w:t>
        </w:r>
      </w:hyperlink>
      <w:r w:rsidRPr="00944C81">
        <w:rPr>
          <w:sz w:val="28"/>
          <w:szCs w:val="28"/>
          <w:lang w:eastAsia="ru-RU"/>
        </w:rPr>
        <w:t xml:space="preserve"> настоящего Порядка, на наличие обстоятельств, указанных в </w:t>
      </w:r>
      <w:hyperlink w:anchor="P60">
        <w:r w:rsidRPr="00944C81">
          <w:rPr>
            <w:color w:val="0000FF"/>
            <w:sz w:val="28"/>
            <w:szCs w:val="28"/>
            <w:lang w:eastAsia="ru-RU"/>
          </w:rPr>
          <w:t>пункте 5</w:t>
        </w:r>
      </w:hyperlink>
      <w:r w:rsidRPr="00944C81">
        <w:rPr>
          <w:sz w:val="28"/>
          <w:szCs w:val="28"/>
          <w:lang w:eastAsia="ru-RU"/>
        </w:rPr>
        <w:t xml:space="preserve"> настоящего Порядка, структурное подразделение Администрации </w:t>
      </w:r>
      <w:r w:rsidR="00814E2C"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Pr="00944C81">
        <w:rPr>
          <w:sz w:val="28"/>
          <w:szCs w:val="28"/>
          <w:lang w:eastAsia="ru-RU"/>
        </w:rPr>
        <w:t xml:space="preserve">, указанное в </w:t>
      </w:r>
      <w:hyperlink w:anchor="P60">
        <w:r w:rsidRPr="00944C81">
          <w:rPr>
            <w:color w:val="0000FF"/>
            <w:sz w:val="28"/>
            <w:szCs w:val="28"/>
            <w:lang w:eastAsia="ru-RU"/>
          </w:rPr>
          <w:t>пункте 5</w:t>
        </w:r>
      </w:hyperlink>
      <w:r w:rsidRPr="00944C81">
        <w:rPr>
          <w:sz w:val="28"/>
          <w:szCs w:val="28"/>
          <w:lang w:eastAsia="ru-RU"/>
        </w:rPr>
        <w:t xml:space="preserve"> настоящего Порядка, в течение пяти рабочих дней направляет </w:t>
      </w:r>
      <w:proofErr w:type="gramStart"/>
      <w:r w:rsidRPr="00944C81">
        <w:rPr>
          <w:sz w:val="28"/>
          <w:szCs w:val="28"/>
          <w:lang w:eastAsia="ru-RU"/>
        </w:rPr>
        <w:t>в</w:t>
      </w:r>
      <w:proofErr w:type="gramEnd"/>
      <w:r w:rsidRPr="00944C81">
        <w:rPr>
          <w:sz w:val="28"/>
          <w:szCs w:val="28"/>
          <w:lang w:eastAsia="ru-RU"/>
        </w:rPr>
        <w:t xml:space="preserve"> </w:t>
      </w:r>
      <w:proofErr w:type="gramStart"/>
      <w:r w:rsidRPr="00944C81">
        <w:rPr>
          <w:sz w:val="28"/>
          <w:szCs w:val="28"/>
          <w:lang w:eastAsia="ru-RU"/>
        </w:rPr>
        <w:t>рабочий</w:t>
      </w:r>
      <w:proofErr w:type="gramEnd"/>
      <w:r w:rsidRPr="00944C81">
        <w:rPr>
          <w:sz w:val="28"/>
          <w:szCs w:val="28"/>
          <w:lang w:eastAsia="ru-RU"/>
        </w:rPr>
        <w:t xml:space="preserve"> орган письменное мнение: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1) о возможности от имени </w:t>
      </w:r>
      <w:r>
        <w:rPr>
          <w:sz w:val="28"/>
          <w:szCs w:val="28"/>
          <w:lang w:eastAsia="ru-RU"/>
        </w:rPr>
        <w:t xml:space="preserve">муниципального образования «Смоленский </w:t>
      </w:r>
      <w:r>
        <w:rPr>
          <w:sz w:val="28"/>
          <w:szCs w:val="28"/>
          <w:lang w:eastAsia="ru-RU"/>
        </w:rPr>
        <w:lastRenderedPageBreak/>
        <w:t>муниципальный округ» Смоленской области</w:t>
      </w:r>
      <w:r w:rsidR="00814E2C">
        <w:rPr>
          <w:sz w:val="28"/>
          <w:szCs w:val="28"/>
          <w:lang w:eastAsia="ru-RU"/>
        </w:rPr>
        <w:t xml:space="preserve"> </w:t>
      </w:r>
      <w:r w:rsidRPr="00944C81">
        <w:rPr>
          <w:sz w:val="28"/>
          <w:szCs w:val="28"/>
          <w:lang w:eastAsia="ru-RU"/>
        </w:rPr>
        <w:t xml:space="preserve">заключить Соглашение или дополнительное соглашение к нему в случае </w:t>
      </w:r>
      <w:proofErr w:type="spellStart"/>
      <w:r w:rsidRPr="00944C81">
        <w:rPr>
          <w:sz w:val="28"/>
          <w:szCs w:val="28"/>
          <w:lang w:eastAsia="ru-RU"/>
        </w:rPr>
        <w:t>невыявления</w:t>
      </w:r>
      <w:proofErr w:type="spellEnd"/>
      <w:r w:rsidRPr="00944C81">
        <w:rPr>
          <w:sz w:val="28"/>
          <w:szCs w:val="28"/>
          <w:lang w:eastAsia="ru-RU"/>
        </w:rPr>
        <w:t xml:space="preserve"> обстоятельств, указанных в 5 настоящего Порядка;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2) о возможности от имени </w:t>
      </w:r>
      <w:r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="00814E2C">
        <w:rPr>
          <w:sz w:val="28"/>
          <w:szCs w:val="28"/>
          <w:lang w:eastAsia="ru-RU"/>
        </w:rPr>
        <w:t xml:space="preserve"> </w:t>
      </w:r>
      <w:r w:rsidRPr="00944C81">
        <w:rPr>
          <w:sz w:val="28"/>
          <w:szCs w:val="28"/>
          <w:lang w:eastAsia="ru-RU"/>
        </w:rPr>
        <w:t xml:space="preserve">отказаться от заключения Соглашения или дополнительных соглашений к нему в случае выявления обстоятельств, указанных в </w:t>
      </w:r>
      <w:hyperlink w:anchor="P60">
        <w:r w:rsidRPr="00944C81">
          <w:rPr>
            <w:color w:val="0000FF"/>
            <w:sz w:val="28"/>
            <w:szCs w:val="28"/>
            <w:lang w:eastAsia="ru-RU"/>
          </w:rPr>
          <w:t>пункте 5</w:t>
        </w:r>
      </w:hyperlink>
      <w:r w:rsidRPr="00944C81">
        <w:rPr>
          <w:sz w:val="28"/>
          <w:szCs w:val="28"/>
          <w:lang w:eastAsia="ru-RU"/>
        </w:rPr>
        <w:t xml:space="preserve"> настоящего Порядка.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8. </w:t>
      </w:r>
      <w:proofErr w:type="gramStart"/>
      <w:r w:rsidRPr="00944C81">
        <w:rPr>
          <w:sz w:val="28"/>
          <w:szCs w:val="28"/>
          <w:lang w:eastAsia="ru-RU"/>
        </w:rPr>
        <w:t xml:space="preserve">В случае возможности от имени </w:t>
      </w:r>
      <w:r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="00814E2C">
        <w:rPr>
          <w:sz w:val="28"/>
          <w:szCs w:val="28"/>
          <w:lang w:eastAsia="ru-RU"/>
        </w:rPr>
        <w:t xml:space="preserve"> </w:t>
      </w:r>
      <w:r w:rsidRPr="00944C81">
        <w:rPr>
          <w:sz w:val="28"/>
          <w:szCs w:val="28"/>
          <w:lang w:eastAsia="ru-RU"/>
        </w:rPr>
        <w:t xml:space="preserve">заключить Соглашение или дополнительное соглашение к нему при </w:t>
      </w:r>
      <w:proofErr w:type="spellStart"/>
      <w:r w:rsidRPr="00944C81">
        <w:rPr>
          <w:sz w:val="28"/>
          <w:szCs w:val="28"/>
          <w:lang w:eastAsia="ru-RU"/>
        </w:rPr>
        <w:t>невыявлении</w:t>
      </w:r>
      <w:proofErr w:type="spellEnd"/>
      <w:r w:rsidRPr="00944C81">
        <w:rPr>
          <w:sz w:val="28"/>
          <w:szCs w:val="28"/>
          <w:lang w:eastAsia="ru-RU"/>
        </w:rPr>
        <w:t xml:space="preserve"> обстоятельств, указанных в </w:t>
      </w:r>
      <w:hyperlink w:anchor="P60">
        <w:r w:rsidRPr="00944C81">
          <w:rPr>
            <w:color w:val="0000FF"/>
            <w:sz w:val="28"/>
            <w:szCs w:val="28"/>
            <w:lang w:eastAsia="ru-RU"/>
          </w:rPr>
          <w:t>пункте 5</w:t>
        </w:r>
      </w:hyperlink>
      <w:r w:rsidRPr="00944C81">
        <w:rPr>
          <w:sz w:val="28"/>
          <w:szCs w:val="28"/>
          <w:lang w:eastAsia="ru-RU"/>
        </w:rPr>
        <w:t xml:space="preserve"> настоящего Порядка, рабочий орган направляет проект Соглашения или дополнительного соглашения к нему, а также прилагаемые к нему документы на правовую экспертизу в</w:t>
      </w:r>
      <w:r w:rsidR="00814E2C">
        <w:rPr>
          <w:sz w:val="28"/>
          <w:szCs w:val="28"/>
          <w:lang w:eastAsia="ru-RU"/>
        </w:rPr>
        <w:t xml:space="preserve"> Юридический отдел </w:t>
      </w:r>
      <w:r w:rsidRPr="00944C81">
        <w:rPr>
          <w:sz w:val="28"/>
          <w:szCs w:val="28"/>
          <w:lang w:eastAsia="ru-RU"/>
        </w:rPr>
        <w:t xml:space="preserve">Администрации </w:t>
      </w:r>
      <w:r w:rsidR="00814E2C"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Pr="00944C81">
        <w:rPr>
          <w:sz w:val="28"/>
          <w:szCs w:val="28"/>
          <w:lang w:eastAsia="ru-RU"/>
        </w:rPr>
        <w:t>.</w:t>
      </w:r>
      <w:proofErr w:type="gramEnd"/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>9.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1) подписывает Соглашение в случае </w:t>
      </w:r>
      <w:proofErr w:type="spellStart"/>
      <w:r w:rsidRPr="00944C81">
        <w:rPr>
          <w:sz w:val="28"/>
          <w:szCs w:val="28"/>
          <w:lang w:eastAsia="ru-RU"/>
        </w:rPr>
        <w:t>невыявления</w:t>
      </w:r>
      <w:proofErr w:type="spellEnd"/>
      <w:r w:rsidRPr="00944C81">
        <w:rPr>
          <w:sz w:val="28"/>
          <w:szCs w:val="28"/>
          <w:lang w:eastAsia="ru-RU"/>
        </w:rPr>
        <w:t xml:space="preserve"> обстоятельств, указанных в </w:t>
      </w:r>
      <w:hyperlink w:anchor="P60">
        <w:r w:rsidRPr="00944C81">
          <w:rPr>
            <w:color w:val="0000FF"/>
            <w:sz w:val="28"/>
            <w:szCs w:val="28"/>
            <w:lang w:eastAsia="ru-RU"/>
          </w:rPr>
          <w:t>пункте 5</w:t>
        </w:r>
      </w:hyperlink>
      <w:r w:rsidRPr="00944C81">
        <w:rPr>
          <w:sz w:val="28"/>
          <w:szCs w:val="28"/>
          <w:lang w:eastAsia="ru-RU"/>
        </w:rPr>
        <w:t xml:space="preserve"> настоящего Порядка;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944C81">
        <w:rPr>
          <w:sz w:val="28"/>
          <w:szCs w:val="28"/>
          <w:lang w:eastAsia="ru-RU"/>
        </w:rPr>
        <w:t xml:space="preserve">2) не подписывает Соглашение в случае выявления обстоятельств, указанных в </w:t>
      </w:r>
      <w:hyperlink w:anchor="P60">
        <w:r w:rsidRPr="00944C81">
          <w:rPr>
            <w:color w:val="0000FF"/>
            <w:sz w:val="28"/>
            <w:szCs w:val="28"/>
            <w:lang w:eastAsia="ru-RU"/>
          </w:rPr>
          <w:t>пункте 5</w:t>
        </w:r>
      </w:hyperlink>
      <w:r w:rsidRPr="00944C81">
        <w:rPr>
          <w:sz w:val="28"/>
          <w:szCs w:val="28"/>
          <w:lang w:eastAsia="ru-RU"/>
        </w:rPr>
        <w:t xml:space="preserve">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Правительства Российской Федерации и (или) Правительства Смоленской области, которые не соблюдены инициатором проекта, и направляет его в уполномоченный орган государственной власти Смоленской области в сфере защиты и поощрения капиталовложений</w:t>
      </w:r>
      <w:proofErr w:type="gramEnd"/>
      <w:r w:rsidRPr="00944C81">
        <w:rPr>
          <w:sz w:val="28"/>
          <w:szCs w:val="28"/>
          <w:lang w:eastAsia="ru-RU"/>
        </w:rPr>
        <w:t xml:space="preserve"> в Смоленской области.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>10. В течение трех рабочих дней со дня получения проекта дополнительного соглашения, а также прилагаемых к нему документов и материалов при отсутствии возражений Уполномоченный орган подписывает дополнительное соглашение.</w:t>
      </w:r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11. </w:t>
      </w:r>
      <w:proofErr w:type="gramStart"/>
      <w:r w:rsidRPr="00944C81">
        <w:rPr>
          <w:sz w:val="28"/>
          <w:szCs w:val="28"/>
          <w:lang w:eastAsia="ru-RU"/>
        </w:rPr>
        <w:t>В случае наличия возражений по результатам рассмотрения документов, указанных в пункте 10 настоящего Порядка, Уполномоченный орган принимает решение об отказе в подписании дополнительного соглашения, о чем в течение трех рабочих дней письменно уведомляет сторону, инициирующую заключение дополнительного соглашения, и уполномоченный орган государственной власти Смоленской области в сфере защиты и поощрения капиталовложений в Смоленской области.</w:t>
      </w:r>
      <w:proofErr w:type="gramEnd"/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12. </w:t>
      </w:r>
      <w:proofErr w:type="gramStart"/>
      <w:r w:rsidRPr="00944C81">
        <w:rPr>
          <w:sz w:val="28"/>
          <w:szCs w:val="28"/>
          <w:lang w:eastAsia="ru-RU"/>
        </w:rPr>
        <w:t xml:space="preserve">Информационное обеспечение процессов в рамках согласования,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2A1F8E"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Pr="00944C81">
        <w:rPr>
          <w:sz w:val="28"/>
          <w:szCs w:val="28"/>
          <w:lang w:eastAsia="ru-RU"/>
        </w:rPr>
        <w:t xml:space="preserve">, от имени </w:t>
      </w:r>
      <w:r>
        <w:rPr>
          <w:sz w:val="28"/>
          <w:szCs w:val="28"/>
          <w:lang w:eastAsia="ru-RU"/>
        </w:rPr>
        <w:t>муниципального образования «Смоленский муниципальный округ» Смоленской области</w:t>
      </w:r>
      <w:r w:rsidR="00814E2C">
        <w:rPr>
          <w:sz w:val="28"/>
          <w:szCs w:val="28"/>
          <w:lang w:eastAsia="ru-RU"/>
        </w:rPr>
        <w:t xml:space="preserve"> </w:t>
      </w:r>
      <w:r w:rsidRPr="00944C81">
        <w:rPr>
          <w:sz w:val="28"/>
          <w:szCs w:val="28"/>
          <w:lang w:eastAsia="ru-RU"/>
        </w:rPr>
        <w:t xml:space="preserve">осуществляется с использованием государственной информационной системы </w:t>
      </w:r>
      <w:r w:rsidR="00814E2C">
        <w:rPr>
          <w:sz w:val="28"/>
          <w:szCs w:val="28"/>
          <w:lang w:eastAsia="ru-RU"/>
        </w:rPr>
        <w:t>«</w:t>
      </w:r>
      <w:r w:rsidRPr="00944C81">
        <w:rPr>
          <w:sz w:val="28"/>
          <w:szCs w:val="28"/>
          <w:lang w:eastAsia="ru-RU"/>
        </w:rPr>
        <w:t>Капиталовложения</w:t>
      </w:r>
      <w:r w:rsidR="00814E2C">
        <w:rPr>
          <w:sz w:val="28"/>
          <w:szCs w:val="28"/>
          <w:lang w:eastAsia="ru-RU"/>
        </w:rPr>
        <w:t>»</w:t>
      </w:r>
      <w:r w:rsidRPr="00944C81">
        <w:rPr>
          <w:sz w:val="28"/>
          <w:szCs w:val="28"/>
          <w:lang w:eastAsia="ru-RU"/>
        </w:rPr>
        <w:t>.</w:t>
      </w:r>
      <w:proofErr w:type="gramEnd"/>
    </w:p>
    <w:p w:rsidR="00944C81" w:rsidRPr="00944C81" w:rsidRDefault="00944C81" w:rsidP="00944C8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C81">
        <w:rPr>
          <w:sz w:val="28"/>
          <w:szCs w:val="28"/>
          <w:lang w:eastAsia="ru-RU"/>
        </w:rPr>
        <w:t xml:space="preserve">Эксплуатация государственной информационной системы </w:t>
      </w:r>
      <w:r w:rsidR="00814E2C">
        <w:rPr>
          <w:sz w:val="28"/>
          <w:szCs w:val="28"/>
          <w:lang w:eastAsia="ru-RU"/>
        </w:rPr>
        <w:t>«</w:t>
      </w:r>
      <w:r w:rsidRPr="00944C81">
        <w:rPr>
          <w:sz w:val="28"/>
          <w:szCs w:val="28"/>
          <w:lang w:eastAsia="ru-RU"/>
        </w:rPr>
        <w:t>Капиталовложения</w:t>
      </w:r>
      <w:r w:rsidR="00814E2C">
        <w:rPr>
          <w:sz w:val="28"/>
          <w:szCs w:val="28"/>
          <w:lang w:eastAsia="ru-RU"/>
        </w:rPr>
        <w:t>»</w:t>
      </w:r>
      <w:r w:rsidRPr="00944C81">
        <w:rPr>
          <w:sz w:val="28"/>
          <w:szCs w:val="28"/>
          <w:lang w:eastAsia="ru-RU"/>
        </w:rPr>
        <w:t xml:space="preserve"> осуществляется в соответствии с законодательством Российской Федерации и законодательством Смоленской области.</w:t>
      </w:r>
    </w:p>
    <w:p w:rsidR="00F9634E" w:rsidRPr="00804BE0" w:rsidRDefault="00F9634E" w:rsidP="00944C81">
      <w:pPr>
        <w:jc w:val="center"/>
        <w:rPr>
          <w:rFonts w:ascii="PT Astra Serif" w:hAnsi="PT Astra Serif"/>
        </w:rPr>
      </w:pPr>
    </w:p>
    <w:sectPr w:rsidR="00F9634E" w:rsidRPr="00804BE0" w:rsidSect="00B16550">
      <w:headerReference w:type="default" r:id="rId19"/>
      <w:pgSz w:w="11906" w:h="16838"/>
      <w:pgMar w:top="1023" w:right="566" w:bottom="71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2C" w:rsidRDefault="006A7F2C" w:rsidP="00C86909">
      <w:r>
        <w:separator/>
      </w:r>
    </w:p>
  </w:endnote>
  <w:endnote w:type="continuationSeparator" w:id="0">
    <w:p w:rsidR="006A7F2C" w:rsidRDefault="006A7F2C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2C" w:rsidRDefault="006A7F2C" w:rsidP="00C86909">
      <w:r>
        <w:separator/>
      </w:r>
    </w:p>
  </w:footnote>
  <w:footnote w:type="continuationSeparator" w:id="0">
    <w:p w:rsidR="006A7F2C" w:rsidRDefault="006A7F2C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0E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56"/>
    <w:rsid w:val="00010699"/>
    <w:rsid w:val="00011F77"/>
    <w:rsid w:val="00052B05"/>
    <w:rsid w:val="00085E8F"/>
    <w:rsid w:val="000A0958"/>
    <w:rsid w:val="000B1F4E"/>
    <w:rsid w:val="000B6BD4"/>
    <w:rsid w:val="000C3AFA"/>
    <w:rsid w:val="000E5E56"/>
    <w:rsid w:val="001145B6"/>
    <w:rsid w:val="00122E86"/>
    <w:rsid w:val="00185F0C"/>
    <w:rsid w:val="001C08C4"/>
    <w:rsid w:val="001E7E00"/>
    <w:rsid w:val="002A1F8E"/>
    <w:rsid w:val="002B2093"/>
    <w:rsid w:val="002C7280"/>
    <w:rsid w:val="003534BA"/>
    <w:rsid w:val="00374BE0"/>
    <w:rsid w:val="003C268B"/>
    <w:rsid w:val="003E7D0A"/>
    <w:rsid w:val="003F4FBB"/>
    <w:rsid w:val="00413BB9"/>
    <w:rsid w:val="0043355F"/>
    <w:rsid w:val="004413E9"/>
    <w:rsid w:val="004A3FE4"/>
    <w:rsid w:val="00547743"/>
    <w:rsid w:val="005A2E68"/>
    <w:rsid w:val="005D369F"/>
    <w:rsid w:val="00601A5E"/>
    <w:rsid w:val="00622A48"/>
    <w:rsid w:val="006347F4"/>
    <w:rsid w:val="00636434"/>
    <w:rsid w:val="00667FFA"/>
    <w:rsid w:val="006972D5"/>
    <w:rsid w:val="006A7F2C"/>
    <w:rsid w:val="006D567B"/>
    <w:rsid w:val="006F23CE"/>
    <w:rsid w:val="006F652C"/>
    <w:rsid w:val="00772C57"/>
    <w:rsid w:val="007A1E27"/>
    <w:rsid w:val="007D1768"/>
    <w:rsid w:val="007E78C5"/>
    <w:rsid w:val="00804BE0"/>
    <w:rsid w:val="0081320B"/>
    <w:rsid w:val="0081442E"/>
    <w:rsid w:val="00814E2C"/>
    <w:rsid w:val="008A50F2"/>
    <w:rsid w:val="008E29F1"/>
    <w:rsid w:val="008E397A"/>
    <w:rsid w:val="008E6174"/>
    <w:rsid w:val="0091790E"/>
    <w:rsid w:val="00944C81"/>
    <w:rsid w:val="00961C1D"/>
    <w:rsid w:val="0097550D"/>
    <w:rsid w:val="0099231C"/>
    <w:rsid w:val="009B2B56"/>
    <w:rsid w:val="009D0F25"/>
    <w:rsid w:val="00A500A3"/>
    <w:rsid w:val="00A84956"/>
    <w:rsid w:val="00AC70DD"/>
    <w:rsid w:val="00B16550"/>
    <w:rsid w:val="00B43714"/>
    <w:rsid w:val="00B823F8"/>
    <w:rsid w:val="00BE37D8"/>
    <w:rsid w:val="00BF6DC8"/>
    <w:rsid w:val="00C35C15"/>
    <w:rsid w:val="00C701C8"/>
    <w:rsid w:val="00C727DB"/>
    <w:rsid w:val="00C86909"/>
    <w:rsid w:val="00CC192A"/>
    <w:rsid w:val="00CF74AB"/>
    <w:rsid w:val="00D254B8"/>
    <w:rsid w:val="00D260F7"/>
    <w:rsid w:val="00D75256"/>
    <w:rsid w:val="00D8144A"/>
    <w:rsid w:val="00DA358C"/>
    <w:rsid w:val="00DE0D24"/>
    <w:rsid w:val="00DF1435"/>
    <w:rsid w:val="00DF40EF"/>
    <w:rsid w:val="00EC0A01"/>
    <w:rsid w:val="00ED3F45"/>
    <w:rsid w:val="00ED6D64"/>
    <w:rsid w:val="00F13981"/>
    <w:rsid w:val="00F14C7C"/>
    <w:rsid w:val="00F478FB"/>
    <w:rsid w:val="00F9634E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10">
    <w:name w:val="Абзац списка1"/>
    <w:basedOn w:val="a"/>
    <w:rsid w:val="00A84956"/>
    <w:pPr>
      <w:suppressAutoHyphens w:val="0"/>
      <w:ind w:left="72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10">
    <w:name w:val="Абзац списка1"/>
    <w:basedOn w:val="a"/>
    <w:rsid w:val="00A84956"/>
    <w:pPr>
      <w:suppressAutoHyphens w:val="0"/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2071&amp;dst=100018" TargetMode="External"/><Relationship Id="rId18" Type="http://schemas.openxmlformats.org/officeDocument/2006/relationships/hyperlink" Target="https://login.consultant.ru/link/?req=doc&amp;base=LAW&amp;n=492071&amp;dst=10054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2071&amp;dst=100135" TargetMode="External"/><Relationship Id="rId17" Type="http://schemas.openxmlformats.org/officeDocument/2006/relationships/hyperlink" Target="https://login.consultant.ru/link/?req=doc&amp;base=LAW&amp;n=492071&amp;dst=1005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2071&amp;dst=10015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2071&amp;dst=1001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2071&amp;dst=100536" TargetMode="External"/><Relationship Id="rId10" Type="http://schemas.openxmlformats.org/officeDocument/2006/relationships/hyperlink" Target="https://login.consultant.ru/link/?req=doc&amp;base=LAW&amp;n=492071&amp;dst=10012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92071&amp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BFBD-38C4-4C34-9FF9-5BBFB089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Ekonomika-01</cp:lastModifiedBy>
  <cp:revision>48</cp:revision>
  <cp:lastPrinted>2025-08-01T07:03:00Z</cp:lastPrinted>
  <dcterms:created xsi:type="dcterms:W3CDTF">2023-06-23T11:41:00Z</dcterms:created>
  <dcterms:modified xsi:type="dcterms:W3CDTF">2025-08-04T07:35:00Z</dcterms:modified>
</cp:coreProperties>
</file>