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D" w:rsidRDefault="005945C6">
      <w:r>
        <w:t xml:space="preserve">                                                                                                                                                       Проект</w:t>
      </w:r>
    </w:p>
    <w:p w:rsidR="005945C6" w:rsidRPr="005945C6" w:rsidRDefault="005945C6" w:rsidP="00594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5C6" w:rsidRPr="005945C6" w:rsidRDefault="005945C6" w:rsidP="005945C6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8990C86" wp14:editId="62824E0A">
            <wp:simplePos x="0" y="0"/>
            <wp:positionH relativeFrom="column">
              <wp:posOffset>2546985</wp:posOffset>
            </wp:positionH>
            <wp:positionV relativeFrom="paragraph">
              <wp:posOffset>-777875</wp:posOffset>
            </wp:positionV>
            <wp:extent cx="525780" cy="866775"/>
            <wp:effectExtent l="0" t="0" r="7620" b="952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45C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5945C6" w:rsidRPr="005945C6" w:rsidRDefault="005945C6" w:rsidP="0059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5945C6" w:rsidRPr="005945C6" w:rsidRDefault="005945C6" w:rsidP="0059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«СМОЛЕНСКИЙ РАЙОН» СМОЛЕНСКОЙ ОБЛАСТИ</w:t>
      </w:r>
    </w:p>
    <w:p w:rsidR="005945C6" w:rsidRPr="005945C6" w:rsidRDefault="005945C6" w:rsidP="0059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9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9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5945C6" w:rsidRPr="005945C6" w:rsidTr="005945C6">
        <w:tc>
          <w:tcPr>
            <w:tcW w:w="5353" w:type="dxa"/>
            <w:hideMark/>
          </w:tcPr>
          <w:p w:rsidR="005945C6" w:rsidRPr="005945C6" w:rsidRDefault="005945C6" w:rsidP="005945C6">
            <w:pPr>
              <w:jc w:val="both"/>
              <w:rPr>
                <w:sz w:val="28"/>
                <w:szCs w:val="28"/>
              </w:rPr>
            </w:pPr>
            <w:r w:rsidRPr="005945C6">
              <w:rPr>
                <w:sz w:val="28"/>
                <w:szCs w:val="28"/>
              </w:rPr>
              <w:t xml:space="preserve">О    переименовании Муниципального  бюджетного общеобразовательного  учреждения </w:t>
            </w:r>
            <w:proofErr w:type="spellStart"/>
            <w:r w:rsidRPr="005945C6">
              <w:rPr>
                <w:sz w:val="28"/>
                <w:szCs w:val="28"/>
              </w:rPr>
              <w:t>Дивасовской</w:t>
            </w:r>
            <w:proofErr w:type="spellEnd"/>
            <w:r w:rsidRPr="005945C6">
              <w:rPr>
                <w:sz w:val="28"/>
                <w:szCs w:val="28"/>
              </w:rPr>
              <w:t xml:space="preserve">  основной школы Смоленского района  Смоленской            области</w:t>
            </w:r>
          </w:p>
        </w:tc>
      </w:tr>
    </w:tbl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C6" w:rsidRPr="005945C6" w:rsidRDefault="005945C6" w:rsidP="005945C6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 от 06 октября  2003 года № 131 – ФЗ «Об общих  принципах  организации  местного самоуправления в Российской Федерации», Федеральным законом от 12.01.1996 № 7-ФЗ « О некоммерческих  организациях», Федеральным  законом от  24.07.1998 № 124-ФЗ «Об основных гарантиях прав ребенка в Российской Федерации» Федеральным законом от 08 мая 2010 года № 83 – ФЗ «О внесении изменений  в отдельные</w:t>
      </w:r>
      <w:proofErr w:type="gramEnd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 акты российской Федерации  в связи с  совершенствованием правового положения  государственных  (муниципальных) учреждений», Федеральным  законом от 29.12.2012 № 273 – ФЗ «Об образовании  в Российской Федерации»,</w:t>
      </w:r>
      <w:r w:rsidRPr="005945C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«Смоленский район»  Смоленской области</w:t>
      </w: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ПОСТАНОВЛЯЕТ:</w:t>
      </w:r>
    </w:p>
    <w:p w:rsidR="005945C6" w:rsidRPr="005945C6" w:rsidRDefault="005945C6" w:rsidP="0059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C6" w:rsidRPr="005945C6" w:rsidRDefault="005945C6" w:rsidP="005945C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Переименовать Муниципальное бюджетное общеобразовательное учреждение </w:t>
      </w:r>
      <w:proofErr w:type="spellStart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Дивасовская</w:t>
      </w:r>
      <w:proofErr w:type="spellEnd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 Смоленского района Смоленской области в Муниципальное бюджетное общеобразовательное учреждение </w:t>
      </w:r>
      <w:proofErr w:type="spellStart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Дивасовская</w:t>
      </w:r>
      <w:proofErr w:type="spellEnd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средняя школа Смоленского района Смоленской области.</w:t>
      </w:r>
    </w:p>
    <w:p w:rsidR="005945C6" w:rsidRPr="005945C6" w:rsidRDefault="005945C6" w:rsidP="005945C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Устав Муниципального бюджетного  общеобразовательного  учреждения  </w:t>
      </w:r>
      <w:proofErr w:type="spellStart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Дивасовской</w:t>
      </w:r>
      <w:proofErr w:type="spellEnd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 школы  Смоленского района Смоленской области согласно приложению.</w:t>
      </w:r>
    </w:p>
    <w:p w:rsidR="005945C6" w:rsidRPr="005945C6" w:rsidRDefault="005945C6" w:rsidP="005945C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Администрации муниципального  образования «Смоленский район» от 16.02.2022 № 296 «Об утверждении Устава муниципального бюджетного общеобразовательного  учреждения </w:t>
      </w:r>
      <w:proofErr w:type="spellStart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Дивасовской</w:t>
      </w:r>
      <w:proofErr w:type="spellEnd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школы Смоленского района  Смоленской области (новая редакция)»  считать  утратившим силу.</w:t>
      </w:r>
    </w:p>
    <w:p w:rsidR="005945C6" w:rsidRPr="005945C6" w:rsidRDefault="005945C6" w:rsidP="005945C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Уполномочить  руководителя  Учреждения (В.А. Жучков) осуществить необходимые юридические действия, связанные с государственной регистрацией    изменений, вносимых в  учредительные документы Муниципального бюджетного общеобразовательного учреждения  </w:t>
      </w:r>
      <w:proofErr w:type="spellStart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Дивасовской</w:t>
      </w:r>
      <w:proofErr w:type="spellEnd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 школы Смоленского района Смоленской области, в течение пяти дней со дня подписания настоящего постановления.</w:t>
      </w:r>
    </w:p>
    <w:p w:rsidR="005945C6" w:rsidRPr="005945C6" w:rsidRDefault="005945C6" w:rsidP="005945C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5945C6" w:rsidRPr="005945C6" w:rsidRDefault="005945C6" w:rsidP="005945C6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(Лонщакова И.В.).</w:t>
      </w:r>
    </w:p>
    <w:p w:rsidR="005945C6" w:rsidRPr="005945C6" w:rsidRDefault="005945C6" w:rsidP="005945C6">
      <w:pPr>
        <w:tabs>
          <w:tab w:val="left" w:pos="0"/>
          <w:tab w:val="left" w:pos="284"/>
        </w:tabs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945C6" w:rsidRPr="005945C6" w:rsidRDefault="005945C6" w:rsidP="005945C6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О.Н. </w:t>
      </w:r>
      <w:r w:rsidRPr="00594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Павлюченкова</w:t>
      </w:r>
      <w:bookmarkStart w:id="0" w:name="_GoBack"/>
      <w:bookmarkEnd w:id="0"/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Pr="005945C6" w:rsidRDefault="005945C6" w:rsidP="005945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45C6" w:rsidRDefault="005945C6"/>
    <w:sectPr w:rsidR="0059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8028D"/>
    <w:multiLevelType w:val="hybridMultilevel"/>
    <w:tmpl w:val="370882E8"/>
    <w:lvl w:ilvl="0" w:tplc="70E2F92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C6"/>
    <w:rsid w:val="003F04CD"/>
    <w:rsid w:val="0059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OBR-SEF</dc:creator>
  <cp:lastModifiedBy>OBR-SEF</cp:lastModifiedBy>
  <cp:revision>1</cp:revision>
  <dcterms:created xsi:type="dcterms:W3CDTF">2022-07-11T09:43:00Z</dcterms:created>
  <dcterms:modified xsi:type="dcterms:W3CDTF">2022-07-11T09:46:00Z</dcterms:modified>
</cp:coreProperties>
</file>