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9D" w:rsidRDefault="0029559D" w:rsidP="0029559D">
      <w:pPr>
        <w:jc w:val="center"/>
      </w:pPr>
      <w:r>
        <w:rPr>
          <w:noProof/>
        </w:rPr>
        <w:drawing>
          <wp:inline distT="0" distB="0" distL="0" distR="0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59D" w:rsidRPr="00394C1F" w:rsidRDefault="0029559D" w:rsidP="0029559D">
      <w:pPr>
        <w:jc w:val="center"/>
        <w:rPr>
          <w:sz w:val="28"/>
          <w:szCs w:val="28"/>
        </w:rPr>
      </w:pPr>
    </w:p>
    <w:p w:rsidR="0029559D" w:rsidRPr="00F745FE" w:rsidRDefault="0029559D" w:rsidP="00295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F745FE">
        <w:rPr>
          <w:b/>
          <w:sz w:val="28"/>
          <w:szCs w:val="28"/>
        </w:rPr>
        <w:t>МУНИЦИПАЛЬНОГО ОБРАЗОВАНИЯ</w:t>
      </w:r>
    </w:p>
    <w:p w:rsidR="0029559D" w:rsidRDefault="0029559D" w:rsidP="0029559D">
      <w:pPr>
        <w:jc w:val="center"/>
        <w:rPr>
          <w:b/>
          <w:sz w:val="28"/>
          <w:szCs w:val="28"/>
        </w:rPr>
      </w:pPr>
      <w:r w:rsidRPr="00F745FE">
        <w:rPr>
          <w:b/>
          <w:sz w:val="28"/>
          <w:szCs w:val="28"/>
        </w:rPr>
        <w:t xml:space="preserve">«СМОЛЕНСКИЙ </w:t>
      </w:r>
      <w:r>
        <w:rPr>
          <w:b/>
          <w:sz w:val="28"/>
          <w:szCs w:val="28"/>
        </w:rPr>
        <w:t>МУНИЦИПАЛЬНЫЙ ОКРУГ</w:t>
      </w:r>
      <w:r w:rsidRPr="00F745FE">
        <w:rPr>
          <w:b/>
          <w:sz w:val="28"/>
          <w:szCs w:val="28"/>
        </w:rPr>
        <w:t xml:space="preserve">» </w:t>
      </w:r>
    </w:p>
    <w:p w:rsidR="0029559D" w:rsidRPr="00F745FE" w:rsidRDefault="0029559D" w:rsidP="0029559D">
      <w:pPr>
        <w:jc w:val="center"/>
        <w:rPr>
          <w:b/>
          <w:sz w:val="28"/>
          <w:szCs w:val="28"/>
        </w:rPr>
      </w:pPr>
      <w:r w:rsidRPr="00F745FE">
        <w:rPr>
          <w:b/>
          <w:sz w:val="28"/>
          <w:szCs w:val="28"/>
        </w:rPr>
        <w:t>СМОЛЕНСКОЙ ОБЛАСТИ</w:t>
      </w:r>
    </w:p>
    <w:p w:rsidR="0029559D" w:rsidRPr="00F745FE" w:rsidRDefault="0029559D" w:rsidP="0029559D">
      <w:pPr>
        <w:jc w:val="center"/>
        <w:rPr>
          <w:b/>
          <w:sz w:val="28"/>
          <w:szCs w:val="28"/>
        </w:rPr>
      </w:pPr>
    </w:p>
    <w:p w:rsidR="0029559D" w:rsidRPr="00F745FE" w:rsidRDefault="0029559D" w:rsidP="0029559D">
      <w:pPr>
        <w:jc w:val="center"/>
        <w:rPr>
          <w:b/>
          <w:sz w:val="28"/>
          <w:szCs w:val="28"/>
        </w:rPr>
      </w:pPr>
      <w:proofErr w:type="gramStart"/>
      <w:r w:rsidRPr="00F745FE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Е</w:t>
      </w:r>
    </w:p>
    <w:p w:rsidR="0029559D" w:rsidRPr="00F745FE" w:rsidRDefault="0029559D" w:rsidP="0029559D">
      <w:pPr>
        <w:jc w:val="center"/>
        <w:rPr>
          <w:b/>
          <w:sz w:val="28"/>
          <w:szCs w:val="28"/>
        </w:rPr>
      </w:pPr>
    </w:p>
    <w:p w:rsidR="0029559D" w:rsidRPr="002C3957" w:rsidRDefault="0029559D" w:rsidP="0029559D">
      <w:pPr>
        <w:rPr>
          <w:sz w:val="28"/>
          <w:szCs w:val="28"/>
        </w:rPr>
      </w:pPr>
      <w:r w:rsidRPr="002C3957">
        <w:rPr>
          <w:sz w:val="28"/>
          <w:szCs w:val="28"/>
        </w:rPr>
        <w:t>от _______________ № ______</w:t>
      </w:r>
    </w:p>
    <w:p w:rsidR="0029559D" w:rsidRPr="002C3957" w:rsidRDefault="0029559D" w:rsidP="0029559D">
      <w:pPr>
        <w:rPr>
          <w:sz w:val="28"/>
          <w:szCs w:val="28"/>
        </w:rPr>
      </w:pPr>
    </w:p>
    <w:p w:rsidR="00235DB3" w:rsidRDefault="00375880" w:rsidP="00E4680D">
      <w:pPr>
        <w:tabs>
          <w:tab w:val="left" w:pos="3969"/>
          <w:tab w:val="left" w:pos="4111"/>
        </w:tabs>
        <w:ind w:right="538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Об утверждении </w:t>
      </w:r>
      <w:r w:rsidR="00F3791C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оложения </w:t>
      </w:r>
      <w:r w:rsidR="00A909C2">
        <w:rPr>
          <w:rFonts w:eastAsiaTheme="minorHAnsi"/>
          <w:sz w:val="28"/>
          <w:szCs w:val="28"/>
          <w:lang w:eastAsia="en-US"/>
        </w:rPr>
        <w:t xml:space="preserve">о порядке выплаты ежемесячной надбавки за сложность, напряженность и высокие достижения в труде, премии по результатам работы, единовременной выплаты при предоставлении ежегодного оплачиваемого отпуска работникам, </w:t>
      </w:r>
      <w:r w:rsidR="00235DB3">
        <w:rPr>
          <w:rFonts w:eastAsiaTheme="minorHAnsi"/>
          <w:sz w:val="28"/>
          <w:szCs w:val="28"/>
          <w:lang w:eastAsia="en-US"/>
        </w:rPr>
        <w:t>замещающих должности, не являющиеся муниципальными должностями</w:t>
      </w:r>
      <w:r w:rsidR="00235DB3" w:rsidRPr="00375880">
        <w:rPr>
          <w:rFonts w:eastAsiaTheme="minorHAnsi"/>
          <w:sz w:val="28"/>
          <w:szCs w:val="28"/>
          <w:lang w:eastAsia="en-US"/>
        </w:rPr>
        <w:t>,</w:t>
      </w:r>
      <w:r w:rsidR="00235DB3">
        <w:rPr>
          <w:rFonts w:eastAsiaTheme="minorHAnsi"/>
          <w:sz w:val="28"/>
          <w:szCs w:val="28"/>
          <w:lang w:eastAsia="en-US"/>
        </w:rPr>
        <w:t xml:space="preserve"> должностями муниципальной службы, исполняющих обязанности по техническому обеспечению деятельности Администрации муниципального образования «Смоленский муниципальный округ» Смоленской области</w:t>
      </w:r>
      <w:proofErr w:type="gramEnd"/>
    </w:p>
    <w:p w:rsidR="0029559D" w:rsidRDefault="0029559D" w:rsidP="0029559D">
      <w:pPr>
        <w:rPr>
          <w:b/>
          <w:sz w:val="28"/>
          <w:szCs w:val="28"/>
        </w:rPr>
      </w:pPr>
    </w:p>
    <w:p w:rsidR="0029559D" w:rsidRDefault="00235DB3" w:rsidP="003758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235DB3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235DB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Администрации Смоленской области от </w:t>
      </w:r>
      <w:r>
        <w:rPr>
          <w:rFonts w:eastAsiaTheme="minorHAnsi"/>
          <w:sz w:val="28"/>
          <w:szCs w:val="28"/>
          <w:lang w:eastAsia="en-US"/>
        </w:rPr>
        <w:t xml:space="preserve">27 октября </w:t>
      </w:r>
      <w:r>
        <w:rPr>
          <w:rFonts w:eastAsiaTheme="minorHAnsi"/>
          <w:sz w:val="28"/>
          <w:szCs w:val="28"/>
          <w:lang w:eastAsia="en-US"/>
        </w:rPr>
        <w:t xml:space="preserve">2005 </w:t>
      </w:r>
      <w:r>
        <w:rPr>
          <w:rFonts w:eastAsiaTheme="minorHAnsi"/>
          <w:sz w:val="28"/>
          <w:szCs w:val="28"/>
          <w:lang w:eastAsia="en-US"/>
        </w:rPr>
        <w:t>года №</w:t>
      </w:r>
      <w:r>
        <w:rPr>
          <w:rFonts w:eastAsiaTheme="minorHAnsi"/>
          <w:sz w:val="28"/>
          <w:szCs w:val="28"/>
          <w:lang w:eastAsia="en-US"/>
        </w:rPr>
        <w:t xml:space="preserve"> 311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235DB3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Смоленский </w:t>
      </w:r>
      <w:r>
        <w:rPr>
          <w:rFonts w:eastAsiaTheme="minorHAnsi"/>
          <w:sz w:val="28"/>
          <w:szCs w:val="28"/>
          <w:lang w:eastAsia="en-US"/>
        </w:rPr>
        <w:t>муниципальный округ»</w:t>
      </w:r>
      <w:r>
        <w:rPr>
          <w:rFonts w:eastAsiaTheme="minorHAnsi"/>
          <w:sz w:val="28"/>
          <w:szCs w:val="28"/>
          <w:lang w:eastAsia="en-US"/>
        </w:rPr>
        <w:t xml:space="preserve"> Смоленской области от </w:t>
      </w:r>
      <w:r>
        <w:rPr>
          <w:rFonts w:eastAsiaTheme="minorHAnsi"/>
          <w:sz w:val="28"/>
          <w:szCs w:val="28"/>
          <w:lang w:eastAsia="en-US"/>
        </w:rPr>
        <w:t xml:space="preserve">                         3 января 2025 года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 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Об оплате труда работников, </w:t>
      </w:r>
      <w:r>
        <w:rPr>
          <w:rFonts w:eastAsiaTheme="minorHAnsi"/>
          <w:sz w:val="28"/>
          <w:szCs w:val="28"/>
          <w:lang w:eastAsia="en-US"/>
        </w:rPr>
        <w:t>замещающих должности, не являющиеся муниципальными должностями</w:t>
      </w:r>
      <w:r w:rsidR="00375880" w:rsidRPr="0037588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должностями муниципальной службы, исполняющих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обязанности по техническому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обеспечению деятельности Администрации </w:t>
      </w:r>
      <w:r>
        <w:rPr>
          <w:rFonts w:eastAsiaTheme="minorHAnsi"/>
          <w:sz w:val="28"/>
          <w:szCs w:val="28"/>
          <w:lang w:eastAsia="en-US"/>
        </w:rPr>
        <w:t>муниципального образования «Смоленский муниципальный округ»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EE04E0" w:rsidRPr="00375880" w:rsidRDefault="00EE04E0" w:rsidP="00375880">
      <w:pPr>
        <w:ind w:firstLine="709"/>
        <w:jc w:val="both"/>
        <w:rPr>
          <w:sz w:val="28"/>
          <w:szCs w:val="28"/>
        </w:rPr>
      </w:pPr>
    </w:p>
    <w:p w:rsidR="0029559D" w:rsidRPr="00EA46B5" w:rsidRDefault="0029559D" w:rsidP="0029559D">
      <w:pPr>
        <w:jc w:val="both"/>
        <w:rPr>
          <w:b/>
          <w:sz w:val="28"/>
          <w:szCs w:val="28"/>
        </w:rPr>
      </w:pPr>
      <w:r w:rsidRPr="00EA46B5">
        <w:rPr>
          <w:b/>
          <w:sz w:val="28"/>
          <w:szCs w:val="28"/>
        </w:rPr>
        <w:t>ПОСТАНОВЛЯЮ:</w:t>
      </w:r>
    </w:p>
    <w:p w:rsidR="0029559D" w:rsidRPr="00EE04E0" w:rsidRDefault="0029559D" w:rsidP="00EE04E0">
      <w:pPr>
        <w:pStyle w:val="a5"/>
        <w:ind w:firstLine="709"/>
        <w:jc w:val="both"/>
        <w:rPr>
          <w:sz w:val="28"/>
          <w:szCs w:val="28"/>
        </w:rPr>
      </w:pPr>
    </w:p>
    <w:p w:rsidR="00EE04E0" w:rsidRDefault="00EE04E0" w:rsidP="00EE04E0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04E0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EE04E0">
        <w:rPr>
          <w:rFonts w:eastAsiaTheme="minorHAnsi"/>
          <w:sz w:val="28"/>
          <w:szCs w:val="28"/>
          <w:lang w:eastAsia="en-US"/>
        </w:rPr>
        <w:t xml:space="preserve">Утвердить </w:t>
      </w:r>
      <w:hyperlink w:anchor="Par17" w:history="1">
        <w:r w:rsidR="00F3791C">
          <w:rPr>
            <w:rFonts w:eastAsiaTheme="minorHAnsi"/>
            <w:sz w:val="28"/>
            <w:szCs w:val="28"/>
            <w:lang w:eastAsia="en-US"/>
          </w:rPr>
          <w:t>П</w:t>
        </w:r>
        <w:r w:rsidRPr="00EE04E0">
          <w:rPr>
            <w:rFonts w:eastAsiaTheme="minorHAnsi"/>
            <w:sz w:val="28"/>
            <w:szCs w:val="28"/>
            <w:lang w:eastAsia="en-US"/>
          </w:rPr>
          <w:t>оложение</w:t>
        </w:r>
      </w:hyperlink>
      <w:r w:rsidRPr="00EE04E0">
        <w:rPr>
          <w:rFonts w:eastAsiaTheme="minorHAnsi"/>
          <w:sz w:val="28"/>
          <w:szCs w:val="28"/>
          <w:lang w:eastAsia="en-US"/>
        </w:rPr>
        <w:t xml:space="preserve"> о </w:t>
      </w:r>
      <w:r w:rsidR="00E4680D">
        <w:rPr>
          <w:rFonts w:eastAsiaTheme="minorHAnsi"/>
          <w:sz w:val="28"/>
          <w:szCs w:val="28"/>
          <w:lang w:eastAsia="en-US"/>
        </w:rPr>
        <w:t>порядке выплаты ежемесячной надбавки за сложность, напряженность и высокие достижения в труде, премии по результатам работы, единовременной выплаты при предоставлении ежегодного оплачиваемого отпуска работникам, замещающих должности, не являющиеся муниципальными должностями</w:t>
      </w:r>
      <w:r w:rsidR="00E4680D" w:rsidRPr="00375880">
        <w:rPr>
          <w:rFonts w:eastAsiaTheme="minorHAnsi"/>
          <w:sz w:val="28"/>
          <w:szCs w:val="28"/>
          <w:lang w:eastAsia="en-US"/>
        </w:rPr>
        <w:t>,</w:t>
      </w:r>
      <w:r w:rsidR="00E4680D">
        <w:rPr>
          <w:rFonts w:eastAsiaTheme="minorHAnsi"/>
          <w:sz w:val="28"/>
          <w:szCs w:val="28"/>
          <w:lang w:eastAsia="en-US"/>
        </w:rPr>
        <w:t xml:space="preserve"> должностями муниципальной службы, исполняющих обязанности по техническому обеспечению деятельности Администрации муниципального образования «Смоленский муниципальный округ» Смоленской области</w:t>
      </w:r>
      <w:r w:rsidRPr="00EE04E0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E4680D" w:rsidRDefault="00EE04E0" w:rsidP="00E46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EE04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Признать утратившим силу постановление Главы муниципального образования «Смоленский район» Смоленской области от </w:t>
      </w:r>
      <w:r w:rsidR="00E4680D">
        <w:rPr>
          <w:sz w:val="28"/>
          <w:szCs w:val="28"/>
        </w:rPr>
        <w:t xml:space="preserve">                                     27</w:t>
      </w:r>
      <w:r>
        <w:rPr>
          <w:sz w:val="28"/>
          <w:szCs w:val="28"/>
        </w:rPr>
        <w:t xml:space="preserve"> </w:t>
      </w:r>
      <w:r w:rsidR="00E4680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200</w:t>
      </w:r>
      <w:r w:rsidR="00E4680D">
        <w:rPr>
          <w:sz w:val="28"/>
          <w:szCs w:val="28"/>
        </w:rPr>
        <w:t xml:space="preserve">9 года № </w:t>
      </w:r>
      <w:r>
        <w:rPr>
          <w:sz w:val="28"/>
          <w:szCs w:val="28"/>
        </w:rPr>
        <w:t>5 «</w:t>
      </w:r>
      <w:r w:rsidR="00E4680D">
        <w:rPr>
          <w:sz w:val="28"/>
          <w:szCs w:val="28"/>
        </w:rPr>
        <w:t xml:space="preserve">Об утверждении положения </w:t>
      </w:r>
      <w:r w:rsidR="00E4680D">
        <w:rPr>
          <w:rFonts w:eastAsiaTheme="minorHAnsi"/>
          <w:sz w:val="28"/>
          <w:szCs w:val="28"/>
          <w:lang w:eastAsia="en-US"/>
        </w:rPr>
        <w:t>о порядке выплаты ежемесячной надбавки за сложность, напряженность и высокие достижения в труде, премии по результатам работы, единовременной выплаты при предоставлении ежегодного оплачиваемого отпуска работникам, занимающим должности, не отнесе</w:t>
      </w:r>
      <w:r w:rsidR="00E4680D">
        <w:rPr>
          <w:rFonts w:eastAsiaTheme="minorHAnsi"/>
          <w:sz w:val="28"/>
          <w:szCs w:val="28"/>
          <w:lang w:eastAsia="en-US"/>
        </w:rPr>
        <w:t>нные к муниципальным должностям</w:t>
      </w:r>
      <w:r w:rsidR="00E4680D">
        <w:rPr>
          <w:rFonts w:eastAsiaTheme="minorHAnsi"/>
          <w:sz w:val="28"/>
          <w:szCs w:val="28"/>
          <w:lang w:eastAsia="en-US"/>
        </w:rPr>
        <w:t xml:space="preserve"> и осуществляющим техническое обеспечение деятельности Администрации муниципального образования</w:t>
      </w:r>
      <w:proofErr w:type="gramEnd"/>
      <w:r w:rsidR="00E4680D">
        <w:rPr>
          <w:rFonts w:eastAsiaTheme="minorHAnsi"/>
          <w:sz w:val="28"/>
          <w:szCs w:val="28"/>
          <w:lang w:eastAsia="en-US"/>
        </w:rPr>
        <w:t xml:space="preserve"> </w:t>
      </w:r>
      <w:r w:rsidR="00E4680D">
        <w:rPr>
          <w:rFonts w:eastAsiaTheme="minorHAnsi"/>
          <w:sz w:val="28"/>
          <w:szCs w:val="28"/>
          <w:lang w:eastAsia="en-US"/>
        </w:rPr>
        <w:t>«</w:t>
      </w:r>
      <w:r w:rsidR="00E4680D">
        <w:rPr>
          <w:rFonts w:eastAsiaTheme="minorHAnsi"/>
          <w:sz w:val="28"/>
          <w:szCs w:val="28"/>
          <w:lang w:eastAsia="en-US"/>
        </w:rPr>
        <w:t>Смоленский район</w:t>
      </w:r>
      <w:r w:rsidR="00E4680D">
        <w:rPr>
          <w:rFonts w:eastAsiaTheme="minorHAnsi"/>
          <w:sz w:val="28"/>
          <w:szCs w:val="28"/>
          <w:lang w:eastAsia="en-US"/>
        </w:rPr>
        <w:t>»</w:t>
      </w:r>
      <w:r w:rsidR="00E4680D">
        <w:rPr>
          <w:rFonts w:eastAsiaTheme="minorHAnsi"/>
          <w:sz w:val="28"/>
          <w:szCs w:val="28"/>
          <w:lang w:eastAsia="en-US"/>
        </w:rPr>
        <w:t xml:space="preserve"> Смоленской области</w:t>
      </w:r>
      <w:r w:rsidR="00E4680D">
        <w:rPr>
          <w:rFonts w:eastAsiaTheme="minorHAnsi"/>
          <w:sz w:val="28"/>
          <w:szCs w:val="28"/>
          <w:lang w:eastAsia="en-US"/>
        </w:rPr>
        <w:t>».</w:t>
      </w:r>
    </w:p>
    <w:p w:rsidR="00E4680D" w:rsidRDefault="00E4680D" w:rsidP="00E4680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>
        <w:rPr>
          <w:sz w:val="28"/>
          <w:szCs w:val="28"/>
        </w:rPr>
        <w:t xml:space="preserve">. </w:t>
      </w:r>
      <w:r w:rsidRPr="00DC3DD4">
        <w:rPr>
          <w:sz w:val="28"/>
          <w:szCs w:val="28"/>
        </w:rPr>
        <w:t>Настоящее постановление вступает в силу со дня его подписания</w:t>
      </w:r>
      <w:r w:rsidRPr="00ED3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A66BE7">
        <w:rPr>
          <w:sz w:val="28"/>
          <w:szCs w:val="28"/>
        </w:rPr>
        <w:t xml:space="preserve">распространяет свое действие на правоотношения, возникшие с </w:t>
      </w:r>
      <w:r>
        <w:rPr>
          <w:sz w:val="28"/>
          <w:szCs w:val="28"/>
        </w:rPr>
        <w:t>3</w:t>
      </w:r>
      <w:r w:rsidRPr="00A66BE7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A66BE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A66BE7">
        <w:rPr>
          <w:sz w:val="28"/>
          <w:szCs w:val="28"/>
        </w:rPr>
        <w:t xml:space="preserve"> года.</w:t>
      </w:r>
    </w:p>
    <w:p w:rsidR="00E4680D" w:rsidRDefault="00E4680D" w:rsidP="00E4680D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EE04E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EE04E0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EE04E0">
        <w:rPr>
          <w:rFonts w:eastAsiaTheme="minorHAnsi"/>
          <w:sz w:val="28"/>
          <w:szCs w:val="28"/>
          <w:lang w:eastAsia="en-US"/>
        </w:rPr>
        <w:t xml:space="preserve"> исполнением данного постановления возложить на </w:t>
      </w:r>
      <w:r>
        <w:rPr>
          <w:rFonts w:eastAsiaTheme="minorHAnsi"/>
          <w:sz w:val="28"/>
          <w:szCs w:val="28"/>
          <w:lang w:eastAsia="en-US"/>
        </w:rPr>
        <w:t xml:space="preserve">начальника отдела кадров, муниципальной службы и охраны труда </w:t>
      </w:r>
      <w:r w:rsidRPr="00EE04E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 муниципального образования «Смоленский муниципальный округ» Смоленской области</w:t>
      </w:r>
      <w:r w:rsidRPr="00EE04E0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/>
          <w:sz w:val="28"/>
          <w:szCs w:val="28"/>
          <w:lang w:eastAsia="en-US"/>
        </w:rPr>
        <w:t>Семенкова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Т.Г.</w:t>
      </w:r>
      <w:r w:rsidRPr="00EE04E0">
        <w:rPr>
          <w:rFonts w:eastAsiaTheme="minorHAnsi"/>
          <w:sz w:val="28"/>
          <w:szCs w:val="28"/>
          <w:lang w:eastAsia="en-US"/>
        </w:rPr>
        <w:t>).</w:t>
      </w:r>
    </w:p>
    <w:p w:rsidR="00E4680D" w:rsidRPr="00EE04E0" w:rsidRDefault="00E4680D" w:rsidP="00EE04E0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9559D" w:rsidRDefault="0029559D" w:rsidP="0029559D">
      <w:pPr>
        <w:pStyle w:val="1"/>
        <w:rPr>
          <w:sz w:val="28"/>
          <w:szCs w:val="28"/>
        </w:rPr>
      </w:pPr>
    </w:p>
    <w:p w:rsidR="009B2D04" w:rsidRDefault="009B2D04" w:rsidP="0029559D">
      <w:pPr>
        <w:pStyle w:val="1"/>
        <w:rPr>
          <w:sz w:val="28"/>
          <w:szCs w:val="28"/>
        </w:rPr>
      </w:pPr>
    </w:p>
    <w:p w:rsidR="0029559D" w:rsidRDefault="003165B3" w:rsidP="00EE04E0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О.Н. </w:t>
      </w:r>
      <w:proofErr w:type="spellStart"/>
      <w:r>
        <w:rPr>
          <w:b/>
          <w:bCs/>
          <w:sz w:val="28"/>
          <w:szCs w:val="28"/>
        </w:rPr>
        <w:t>Павлюченкова</w:t>
      </w:r>
      <w:proofErr w:type="spellEnd"/>
    </w:p>
    <w:p w:rsidR="00A909C2" w:rsidRDefault="00A909C2" w:rsidP="00EE04E0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A909C2" w:rsidRDefault="00A909C2" w:rsidP="00EE04E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4680D" w:rsidRDefault="00E4680D" w:rsidP="00EE04E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4680D" w:rsidRDefault="00E4680D" w:rsidP="00EE04E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4680D" w:rsidRDefault="00E4680D" w:rsidP="00EE04E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4680D" w:rsidRDefault="00E4680D" w:rsidP="00EE04E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4680D" w:rsidRDefault="00E4680D" w:rsidP="00EE04E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4680D" w:rsidRDefault="00E4680D" w:rsidP="00EE04E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4680D" w:rsidRDefault="00E4680D" w:rsidP="00EE04E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4680D" w:rsidRDefault="00E4680D" w:rsidP="00EE04E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4680D" w:rsidRDefault="00E4680D" w:rsidP="00EE04E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A909C2" w:rsidRDefault="00A909C2" w:rsidP="00A909C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E4680D" w:rsidRDefault="00A909C2" w:rsidP="00E4680D">
      <w:pPr>
        <w:autoSpaceDE w:val="0"/>
        <w:autoSpaceDN w:val="0"/>
        <w:adjustRightInd w:val="0"/>
        <w:ind w:left="56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</w:t>
      </w:r>
      <w:r w:rsidR="00E4680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Главы муниципального образования</w:t>
      </w:r>
      <w:r w:rsidR="00E4680D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Смоленский </w:t>
      </w:r>
      <w:r w:rsidR="00E4680D">
        <w:rPr>
          <w:rFonts w:eastAsiaTheme="minorHAnsi"/>
          <w:sz w:val="28"/>
          <w:szCs w:val="28"/>
          <w:lang w:eastAsia="en-US"/>
        </w:rPr>
        <w:t xml:space="preserve">муниципальный округ» </w:t>
      </w:r>
      <w:r>
        <w:rPr>
          <w:rFonts w:eastAsiaTheme="minorHAnsi"/>
          <w:sz w:val="28"/>
          <w:szCs w:val="28"/>
          <w:lang w:eastAsia="en-US"/>
        </w:rPr>
        <w:t>Смоленской области</w:t>
      </w:r>
    </w:p>
    <w:p w:rsidR="00A909C2" w:rsidRDefault="00A909C2" w:rsidP="00E4680D">
      <w:pPr>
        <w:autoSpaceDE w:val="0"/>
        <w:autoSpaceDN w:val="0"/>
        <w:adjustRightInd w:val="0"/>
        <w:ind w:left="56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E4680D">
        <w:rPr>
          <w:rFonts w:eastAsiaTheme="minorHAnsi"/>
          <w:sz w:val="28"/>
          <w:szCs w:val="28"/>
          <w:lang w:eastAsia="en-US"/>
        </w:rPr>
        <w:t>_________№ ___________</w:t>
      </w:r>
    </w:p>
    <w:p w:rsidR="00A909C2" w:rsidRDefault="00A909C2" w:rsidP="00A909C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A909C2" w:rsidRDefault="00DC34E4" w:rsidP="00DC34E4">
      <w:pPr>
        <w:autoSpaceDE w:val="0"/>
        <w:autoSpaceDN w:val="0"/>
        <w:adjustRightInd w:val="0"/>
        <w:ind w:left="567" w:right="424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Par20"/>
      <w:bookmarkEnd w:id="0"/>
      <w:proofErr w:type="gramStart"/>
      <w:r>
        <w:rPr>
          <w:b/>
          <w:sz w:val="28"/>
          <w:szCs w:val="28"/>
        </w:rPr>
        <w:t>П</w:t>
      </w:r>
      <w:r w:rsidRPr="00DC34E4">
        <w:rPr>
          <w:b/>
          <w:sz w:val="28"/>
          <w:szCs w:val="28"/>
        </w:rPr>
        <w:t>оложени</w:t>
      </w:r>
      <w:r>
        <w:rPr>
          <w:b/>
          <w:sz w:val="28"/>
          <w:szCs w:val="28"/>
        </w:rPr>
        <w:t>е</w:t>
      </w:r>
      <w:r w:rsidRPr="00DC34E4">
        <w:rPr>
          <w:b/>
          <w:sz w:val="28"/>
          <w:szCs w:val="28"/>
        </w:rPr>
        <w:t xml:space="preserve"> </w:t>
      </w:r>
      <w:r w:rsidRPr="00DC34E4">
        <w:rPr>
          <w:rFonts w:eastAsiaTheme="minorHAnsi"/>
          <w:b/>
          <w:sz w:val="28"/>
          <w:szCs w:val="28"/>
          <w:lang w:eastAsia="en-US"/>
        </w:rPr>
        <w:t xml:space="preserve">о порядке выплаты ежемесячной надбавки за сложность, напряженность и высокие достижения в труде, премии по результатам работы, единовременной выплаты при предоставлении ежегодного оплачиваемого отпуска работникам, замещающих должности, не являющиеся муниципальными должностями, должностями муниципальной службы, исполняющих обязанности по техническому обеспечению деятельности </w:t>
      </w:r>
      <w:r w:rsidR="00B735B8">
        <w:rPr>
          <w:rFonts w:eastAsiaTheme="minorHAnsi"/>
          <w:b/>
          <w:sz w:val="28"/>
          <w:szCs w:val="28"/>
          <w:lang w:eastAsia="en-US"/>
        </w:rPr>
        <w:t>А</w:t>
      </w:r>
      <w:r w:rsidRPr="00DC34E4">
        <w:rPr>
          <w:rFonts w:eastAsiaTheme="minorHAnsi"/>
          <w:b/>
          <w:sz w:val="28"/>
          <w:szCs w:val="28"/>
          <w:lang w:eastAsia="en-US"/>
        </w:rPr>
        <w:t>дминистрации муниципального образования «смоленский муниципальный округ» смоленской области</w:t>
      </w:r>
      <w:proofErr w:type="gramEnd"/>
    </w:p>
    <w:p w:rsidR="00DC34E4" w:rsidRPr="00DC34E4" w:rsidRDefault="00DC34E4" w:rsidP="00DC34E4">
      <w:pPr>
        <w:autoSpaceDE w:val="0"/>
        <w:autoSpaceDN w:val="0"/>
        <w:adjustRightInd w:val="0"/>
        <w:ind w:left="567" w:right="42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909C2" w:rsidRDefault="00A909C2" w:rsidP="00A909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F3791C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оложение разработано на основании </w:t>
      </w:r>
      <w:hyperlink r:id="rId11" w:history="1">
        <w:r w:rsidR="00DC34E4" w:rsidRPr="00235DB3">
          <w:rPr>
            <w:rFonts w:eastAsiaTheme="minorHAnsi"/>
            <w:sz w:val="28"/>
            <w:szCs w:val="28"/>
            <w:lang w:eastAsia="en-US"/>
          </w:rPr>
          <w:t>постановлени</w:t>
        </w:r>
        <w:r w:rsidR="00DC34E4">
          <w:rPr>
            <w:rFonts w:eastAsiaTheme="minorHAnsi"/>
            <w:sz w:val="28"/>
            <w:szCs w:val="28"/>
            <w:lang w:eastAsia="en-US"/>
          </w:rPr>
          <w:t>я</w:t>
        </w:r>
      </w:hyperlink>
      <w:r w:rsidR="00DC34E4" w:rsidRPr="00235DB3">
        <w:rPr>
          <w:rFonts w:eastAsiaTheme="minorHAnsi"/>
          <w:sz w:val="28"/>
          <w:szCs w:val="28"/>
          <w:lang w:eastAsia="en-US"/>
        </w:rPr>
        <w:t xml:space="preserve"> </w:t>
      </w:r>
      <w:r w:rsidR="00DC34E4">
        <w:rPr>
          <w:rFonts w:eastAsiaTheme="minorHAnsi"/>
          <w:sz w:val="28"/>
          <w:szCs w:val="28"/>
          <w:lang w:eastAsia="en-US"/>
        </w:rPr>
        <w:t>Администрации Смоленской области от 27 октября 2005 года № 311</w:t>
      </w:r>
      <w:r w:rsidR="00DC34E4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DC34E4">
        <w:rPr>
          <w:rFonts w:eastAsiaTheme="minorHAnsi"/>
          <w:sz w:val="28"/>
          <w:szCs w:val="28"/>
          <w:lang w:eastAsia="en-US"/>
        </w:rPr>
        <w:t xml:space="preserve">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области», </w:t>
      </w:r>
      <w:hyperlink r:id="rId12" w:history="1">
        <w:r w:rsidR="00DC34E4" w:rsidRPr="00235DB3">
          <w:rPr>
            <w:rFonts w:eastAsiaTheme="minorHAnsi"/>
            <w:sz w:val="28"/>
            <w:szCs w:val="28"/>
            <w:lang w:eastAsia="en-US"/>
          </w:rPr>
          <w:t>постановлени</w:t>
        </w:r>
        <w:r w:rsidR="00DC34E4">
          <w:rPr>
            <w:rFonts w:eastAsiaTheme="minorHAnsi"/>
            <w:sz w:val="28"/>
            <w:szCs w:val="28"/>
            <w:lang w:eastAsia="en-US"/>
          </w:rPr>
          <w:t>я</w:t>
        </w:r>
      </w:hyperlink>
      <w:r w:rsidR="00DC34E4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«Смоленский муниципальный округ» Смоленской области от 3 января 2025 года № 1 «Об оплате труда работников, замещающих должности, не являющиеся муниципальными должностями</w:t>
      </w:r>
      <w:r w:rsidR="00DC34E4" w:rsidRPr="00375880">
        <w:rPr>
          <w:rFonts w:eastAsiaTheme="minorHAnsi"/>
          <w:sz w:val="28"/>
          <w:szCs w:val="28"/>
          <w:lang w:eastAsia="en-US"/>
        </w:rPr>
        <w:t>,</w:t>
      </w:r>
      <w:r w:rsidR="00DC34E4">
        <w:rPr>
          <w:rFonts w:eastAsiaTheme="minorHAnsi"/>
          <w:sz w:val="28"/>
          <w:szCs w:val="28"/>
          <w:lang w:eastAsia="en-US"/>
        </w:rPr>
        <w:t xml:space="preserve"> должностями муниципальной</w:t>
      </w:r>
      <w:proofErr w:type="gramEnd"/>
      <w:r w:rsidR="00DC34E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C34E4">
        <w:rPr>
          <w:rFonts w:eastAsiaTheme="minorHAnsi"/>
          <w:sz w:val="28"/>
          <w:szCs w:val="28"/>
          <w:lang w:eastAsia="en-US"/>
        </w:rPr>
        <w:t>службы, исполняющих обязанности по техническому обеспечению деятельности Администрации муниципального образования «Смоленский муниципальный округ» Смоленской области»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A909C2" w:rsidRDefault="00A909C2" w:rsidP="00A909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909C2" w:rsidRPr="002833D8" w:rsidRDefault="00DC34E4" w:rsidP="00A909C2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2833D8">
        <w:rPr>
          <w:rFonts w:eastAsiaTheme="minorHAnsi"/>
          <w:b/>
          <w:sz w:val="28"/>
          <w:szCs w:val="28"/>
          <w:lang w:eastAsia="en-US"/>
        </w:rPr>
        <w:t>1. Показатели, условия и размеры премирования</w:t>
      </w:r>
    </w:p>
    <w:p w:rsidR="00A909C2" w:rsidRDefault="00A909C2" w:rsidP="00A909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34E4" w:rsidRDefault="00A909C2" w:rsidP="00DC34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C34E4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Работники, </w:t>
      </w:r>
      <w:r w:rsidR="00DC34E4">
        <w:rPr>
          <w:rFonts w:eastAsiaTheme="minorHAnsi"/>
          <w:sz w:val="28"/>
          <w:szCs w:val="28"/>
          <w:lang w:eastAsia="en-US"/>
        </w:rPr>
        <w:t>замещающи</w:t>
      </w:r>
      <w:r w:rsidR="00DC34E4">
        <w:rPr>
          <w:rFonts w:eastAsiaTheme="minorHAnsi"/>
          <w:sz w:val="28"/>
          <w:szCs w:val="28"/>
          <w:lang w:eastAsia="en-US"/>
        </w:rPr>
        <w:t>е</w:t>
      </w:r>
      <w:r w:rsidR="00DC34E4">
        <w:rPr>
          <w:rFonts w:eastAsiaTheme="minorHAnsi"/>
          <w:sz w:val="28"/>
          <w:szCs w:val="28"/>
          <w:lang w:eastAsia="en-US"/>
        </w:rPr>
        <w:t xml:space="preserve"> должности, не являющиеся муниципальными должностями</w:t>
      </w:r>
      <w:r w:rsidR="00DC34E4" w:rsidRPr="00375880">
        <w:rPr>
          <w:rFonts w:eastAsiaTheme="minorHAnsi"/>
          <w:sz w:val="28"/>
          <w:szCs w:val="28"/>
          <w:lang w:eastAsia="en-US"/>
        </w:rPr>
        <w:t>,</w:t>
      </w:r>
      <w:r w:rsidR="00DC34E4">
        <w:rPr>
          <w:rFonts w:eastAsiaTheme="minorHAnsi"/>
          <w:sz w:val="28"/>
          <w:szCs w:val="28"/>
          <w:lang w:eastAsia="en-US"/>
        </w:rPr>
        <w:t xml:space="preserve"> должностями муниципальной службы, исполняющих обязанности по техническому обеспечению деятельности Администрации муниципального образования «Смоленский муниципальный округ» Смоленской области</w:t>
      </w:r>
      <w:r>
        <w:rPr>
          <w:rFonts w:eastAsiaTheme="minorHAnsi"/>
          <w:sz w:val="28"/>
          <w:szCs w:val="28"/>
          <w:lang w:eastAsia="en-US"/>
        </w:rPr>
        <w:t xml:space="preserve"> (далее </w:t>
      </w:r>
      <w:r w:rsidR="00DC34E4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E2082">
        <w:rPr>
          <w:rFonts w:eastAsiaTheme="minorHAnsi"/>
          <w:sz w:val="28"/>
          <w:szCs w:val="28"/>
          <w:lang w:eastAsia="en-US"/>
        </w:rPr>
        <w:t>работники, замещающие технические должности</w:t>
      </w:r>
      <w:r>
        <w:rPr>
          <w:rFonts w:eastAsiaTheme="minorHAnsi"/>
          <w:sz w:val="28"/>
          <w:szCs w:val="28"/>
          <w:lang w:eastAsia="en-US"/>
        </w:rPr>
        <w:t xml:space="preserve">), премируются </w:t>
      </w:r>
      <w:proofErr w:type="gramStart"/>
      <w:r>
        <w:rPr>
          <w:rFonts w:eastAsiaTheme="minorHAnsi"/>
          <w:sz w:val="28"/>
          <w:szCs w:val="28"/>
          <w:lang w:eastAsia="en-US"/>
        </w:rPr>
        <w:t>за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341980" w:rsidRPr="00341980" w:rsidRDefault="00341980" w:rsidP="00341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41980">
        <w:rPr>
          <w:sz w:val="28"/>
          <w:szCs w:val="28"/>
        </w:rPr>
        <w:t>добросовестное и качественное исполнение должностных обязанностей, высокие личные показатели по работе;</w:t>
      </w:r>
    </w:p>
    <w:p w:rsidR="00341980" w:rsidRPr="00341980" w:rsidRDefault="00341980" w:rsidP="00341980">
      <w:pPr>
        <w:ind w:firstLine="709"/>
        <w:jc w:val="both"/>
        <w:rPr>
          <w:sz w:val="28"/>
          <w:szCs w:val="28"/>
        </w:rPr>
      </w:pPr>
      <w:r w:rsidRPr="00341980">
        <w:rPr>
          <w:sz w:val="28"/>
          <w:szCs w:val="28"/>
        </w:rPr>
        <w:t>– своевременное выполнение распоряжений и указаний, вышестоящих в порядке подчиненности руководителей;</w:t>
      </w:r>
    </w:p>
    <w:p w:rsidR="00341980" w:rsidRPr="00341980" w:rsidRDefault="00341980" w:rsidP="00341980">
      <w:pPr>
        <w:ind w:firstLine="709"/>
        <w:jc w:val="both"/>
        <w:rPr>
          <w:sz w:val="28"/>
          <w:szCs w:val="28"/>
        </w:rPr>
      </w:pPr>
      <w:r w:rsidRPr="00341980">
        <w:rPr>
          <w:sz w:val="28"/>
          <w:szCs w:val="28"/>
        </w:rPr>
        <w:t>– качественное и своевременное представление информации и сведений вышестоящим руководителям;</w:t>
      </w:r>
    </w:p>
    <w:p w:rsidR="00341980" w:rsidRPr="00341980" w:rsidRDefault="00341980" w:rsidP="00341980">
      <w:pPr>
        <w:ind w:firstLine="709"/>
        <w:jc w:val="both"/>
        <w:rPr>
          <w:sz w:val="28"/>
          <w:szCs w:val="28"/>
        </w:rPr>
      </w:pPr>
      <w:r w:rsidRPr="00341980">
        <w:rPr>
          <w:sz w:val="28"/>
          <w:szCs w:val="28"/>
        </w:rPr>
        <w:lastRenderedPageBreak/>
        <w:t>– соблюдение установленных правил внутреннего трудового распорядка, должностных инструкций, порядка работы со служебной информацией;</w:t>
      </w:r>
    </w:p>
    <w:p w:rsidR="00341980" w:rsidRPr="00341980" w:rsidRDefault="00341980" w:rsidP="00341980">
      <w:pPr>
        <w:ind w:firstLine="709"/>
        <w:jc w:val="both"/>
        <w:rPr>
          <w:sz w:val="28"/>
          <w:szCs w:val="28"/>
        </w:rPr>
      </w:pPr>
      <w:r w:rsidRPr="00341980">
        <w:rPr>
          <w:sz w:val="28"/>
          <w:szCs w:val="28"/>
        </w:rPr>
        <w:t>– поддержание квалификации на уровне, достаточном для исполнения должностных обязанностей;</w:t>
      </w:r>
    </w:p>
    <w:p w:rsidR="00341980" w:rsidRDefault="00341980" w:rsidP="00341980">
      <w:pPr>
        <w:ind w:firstLine="709"/>
        <w:jc w:val="both"/>
        <w:rPr>
          <w:sz w:val="28"/>
          <w:szCs w:val="28"/>
        </w:rPr>
      </w:pPr>
      <w:r w:rsidRPr="00341980">
        <w:rPr>
          <w:sz w:val="28"/>
          <w:szCs w:val="28"/>
        </w:rPr>
        <w:t>– соблюдение норм служебной этики.</w:t>
      </w:r>
    </w:p>
    <w:p w:rsidR="00A909C2" w:rsidRDefault="00341980" w:rsidP="003419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A909C2">
        <w:rPr>
          <w:rFonts w:eastAsiaTheme="minorHAnsi"/>
          <w:sz w:val="28"/>
          <w:szCs w:val="28"/>
          <w:lang w:eastAsia="en-US"/>
        </w:rPr>
        <w:t xml:space="preserve">2. Выплачивать </w:t>
      </w:r>
      <w:r w:rsidR="00F3791C">
        <w:rPr>
          <w:rFonts w:eastAsiaTheme="minorHAnsi"/>
          <w:sz w:val="28"/>
          <w:szCs w:val="28"/>
          <w:lang w:eastAsia="en-US"/>
        </w:rPr>
        <w:t>работникам, замещающи</w:t>
      </w:r>
      <w:r w:rsidR="000D3633">
        <w:rPr>
          <w:rFonts w:eastAsiaTheme="minorHAnsi"/>
          <w:sz w:val="28"/>
          <w:szCs w:val="28"/>
          <w:lang w:eastAsia="en-US"/>
        </w:rPr>
        <w:t>м</w:t>
      </w:r>
      <w:r w:rsidR="00F3791C">
        <w:rPr>
          <w:rFonts w:eastAsiaTheme="minorHAnsi"/>
          <w:sz w:val="28"/>
          <w:szCs w:val="28"/>
          <w:lang w:eastAsia="en-US"/>
        </w:rPr>
        <w:t xml:space="preserve"> технические должности</w:t>
      </w:r>
      <w:r w:rsidR="00A909C2">
        <w:rPr>
          <w:rFonts w:eastAsiaTheme="minorHAnsi"/>
          <w:sz w:val="28"/>
          <w:szCs w:val="28"/>
          <w:lang w:eastAsia="en-US"/>
        </w:rPr>
        <w:t>:</w:t>
      </w:r>
    </w:p>
    <w:p w:rsidR="00A909C2" w:rsidRPr="00341980" w:rsidRDefault="000D3633" w:rsidP="00341980">
      <w:pPr>
        <w:pStyle w:val="a5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 w:rsidR="00A909C2" w:rsidRPr="00341980">
        <w:rPr>
          <w:sz w:val="28"/>
          <w:szCs w:val="28"/>
          <w:lang w:eastAsia="en-US"/>
        </w:rPr>
        <w:t>ежемесячную надбавку за сложность, напряженность и высокие достижения в труде в размере до 50 процентов от должностного оклада</w:t>
      </w:r>
      <w:r w:rsidR="00F3791C">
        <w:rPr>
          <w:sz w:val="28"/>
          <w:szCs w:val="28"/>
          <w:lang w:eastAsia="en-US"/>
        </w:rPr>
        <w:t xml:space="preserve"> (за исключением случая, указанного в подпункте 1.3. настоящего постановления)</w:t>
      </w:r>
      <w:r w:rsidR="00A909C2" w:rsidRPr="00341980">
        <w:rPr>
          <w:sz w:val="28"/>
          <w:szCs w:val="28"/>
          <w:lang w:eastAsia="en-US"/>
        </w:rPr>
        <w:t>;</w:t>
      </w:r>
    </w:p>
    <w:p w:rsidR="00A909C2" w:rsidRPr="00341980" w:rsidRDefault="00F3791C" w:rsidP="00341980">
      <w:pPr>
        <w:pStyle w:val="a5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</w:t>
      </w:r>
      <w:r w:rsidR="00A909C2" w:rsidRPr="00341980">
        <w:rPr>
          <w:sz w:val="28"/>
          <w:szCs w:val="28"/>
          <w:lang w:eastAsia="en-US"/>
        </w:rPr>
        <w:t xml:space="preserve"> премию по результатам работы (размер премии максимальным размером не ограничивается);</w:t>
      </w:r>
    </w:p>
    <w:p w:rsidR="00A909C2" w:rsidRPr="00341980" w:rsidRDefault="000D3633" w:rsidP="00341980">
      <w:pPr>
        <w:pStyle w:val="a5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</w:t>
      </w:r>
      <w:r w:rsidR="00A909C2" w:rsidRPr="00341980">
        <w:rPr>
          <w:sz w:val="28"/>
          <w:szCs w:val="28"/>
          <w:lang w:eastAsia="en-US"/>
        </w:rPr>
        <w:t xml:space="preserve"> единовременную выплату при предоставлении ежегодного оплачиваемого отпуска в размере двух должностных окладов.</w:t>
      </w:r>
    </w:p>
    <w:p w:rsidR="000D3633" w:rsidRDefault="000D3633" w:rsidP="00341980">
      <w:pPr>
        <w:pStyle w:val="a5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</w:t>
      </w:r>
      <w:r>
        <w:rPr>
          <w:rFonts w:eastAsiaTheme="minorHAnsi"/>
          <w:sz w:val="28"/>
          <w:szCs w:val="28"/>
          <w:lang w:eastAsia="en-US"/>
        </w:rPr>
        <w:t>Выплачивать работникам, замещающи</w:t>
      </w:r>
      <w:r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должност</w:t>
      </w:r>
      <w:r>
        <w:rPr>
          <w:rFonts w:eastAsiaTheme="minorHAnsi"/>
          <w:sz w:val="28"/>
          <w:szCs w:val="28"/>
          <w:lang w:eastAsia="en-US"/>
        </w:rPr>
        <w:t>ь эксперта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0D3633" w:rsidRPr="00341980" w:rsidRDefault="000D3633" w:rsidP="000D3633">
      <w:pPr>
        <w:pStyle w:val="a5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 w:rsidRPr="00341980">
        <w:rPr>
          <w:sz w:val="28"/>
          <w:szCs w:val="28"/>
          <w:lang w:eastAsia="en-US"/>
        </w:rPr>
        <w:t xml:space="preserve">ежемесячную надбавку за сложность, напряженность и высокие достижения в труде в размере до </w:t>
      </w:r>
      <w:r>
        <w:rPr>
          <w:sz w:val="28"/>
          <w:szCs w:val="28"/>
          <w:lang w:eastAsia="en-US"/>
        </w:rPr>
        <w:t>8</w:t>
      </w:r>
      <w:r w:rsidRPr="00341980">
        <w:rPr>
          <w:sz w:val="28"/>
          <w:szCs w:val="28"/>
          <w:lang w:eastAsia="en-US"/>
        </w:rPr>
        <w:t>0 процентов от должностного оклада;</w:t>
      </w:r>
    </w:p>
    <w:p w:rsidR="000D3633" w:rsidRPr="00341980" w:rsidRDefault="000D3633" w:rsidP="000D3633">
      <w:pPr>
        <w:pStyle w:val="a5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</w:t>
      </w:r>
      <w:r w:rsidRPr="00341980">
        <w:rPr>
          <w:sz w:val="28"/>
          <w:szCs w:val="28"/>
          <w:lang w:eastAsia="en-US"/>
        </w:rPr>
        <w:t xml:space="preserve"> премию по результатам работы </w:t>
      </w:r>
      <w:r>
        <w:rPr>
          <w:sz w:val="28"/>
          <w:szCs w:val="28"/>
          <w:lang w:eastAsia="en-US"/>
        </w:rPr>
        <w:t xml:space="preserve">в </w:t>
      </w:r>
      <w:r w:rsidRPr="00341980">
        <w:rPr>
          <w:sz w:val="28"/>
          <w:szCs w:val="28"/>
          <w:lang w:eastAsia="en-US"/>
        </w:rPr>
        <w:t>размер</w:t>
      </w:r>
      <w:r>
        <w:rPr>
          <w:sz w:val="28"/>
          <w:szCs w:val="28"/>
          <w:lang w:eastAsia="en-US"/>
        </w:rPr>
        <w:t>е до 100 процентов должностного оклада</w:t>
      </w:r>
      <w:r w:rsidRPr="00341980">
        <w:rPr>
          <w:sz w:val="28"/>
          <w:szCs w:val="28"/>
          <w:lang w:eastAsia="en-US"/>
        </w:rPr>
        <w:t>;</w:t>
      </w:r>
    </w:p>
    <w:p w:rsidR="000D3633" w:rsidRDefault="000D3633" w:rsidP="000D3633">
      <w:pPr>
        <w:pStyle w:val="a5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</w:t>
      </w:r>
      <w:r w:rsidRPr="00341980">
        <w:rPr>
          <w:sz w:val="28"/>
          <w:szCs w:val="28"/>
          <w:lang w:eastAsia="en-US"/>
        </w:rPr>
        <w:t xml:space="preserve"> единовременную выплату при предоставлении ежегодного оплачиваемого отпуска в р</w:t>
      </w:r>
      <w:r>
        <w:rPr>
          <w:sz w:val="28"/>
          <w:szCs w:val="28"/>
          <w:lang w:eastAsia="en-US"/>
        </w:rPr>
        <w:t>азмере двух должностных окладов;</w:t>
      </w:r>
    </w:p>
    <w:p w:rsidR="000D3633" w:rsidRPr="000D3633" w:rsidRDefault="000D3633" w:rsidP="000D3633">
      <w:pPr>
        <w:pStyle w:val="a5"/>
        <w:ind w:firstLine="709"/>
        <w:jc w:val="both"/>
        <w:rPr>
          <w:sz w:val="28"/>
          <w:szCs w:val="28"/>
        </w:rPr>
      </w:pPr>
      <w:r w:rsidRPr="000D3633">
        <w:rPr>
          <w:sz w:val="28"/>
          <w:szCs w:val="28"/>
          <w:lang w:eastAsia="en-US"/>
        </w:rPr>
        <w:t>–</w:t>
      </w:r>
      <w:r w:rsidRPr="000D3633">
        <w:rPr>
          <w:sz w:val="28"/>
          <w:szCs w:val="28"/>
        </w:rPr>
        <w:t xml:space="preserve"> премию за выполнение особо важных и сложных заданий.</w:t>
      </w:r>
    </w:p>
    <w:p w:rsidR="00A909C2" w:rsidRPr="000D3633" w:rsidRDefault="000D3633" w:rsidP="000D3633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0D3633">
        <w:rPr>
          <w:sz w:val="28"/>
          <w:szCs w:val="28"/>
          <w:lang w:eastAsia="en-US"/>
        </w:rPr>
        <w:t xml:space="preserve">1.4. </w:t>
      </w:r>
      <w:r w:rsidR="002E2082">
        <w:rPr>
          <w:rFonts w:eastAsiaTheme="minorHAnsi"/>
          <w:sz w:val="28"/>
          <w:szCs w:val="28"/>
          <w:lang w:eastAsia="en-US"/>
        </w:rPr>
        <w:t>Р</w:t>
      </w:r>
      <w:r w:rsidR="002E2082">
        <w:rPr>
          <w:rFonts w:eastAsiaTheme="minorHAnsi"/>
          <w:sz w:val="28"/>
          <w:szCs w:val="28"/>
          <w:lang w:eastAsia="en-US"/>
        </w:rPr>
        <w:t>аботникам, замещающим технические должности</w:t>
      </w:r>
      <w:r w:rsidR="002E2082">
        <w:rPr>
          <w:rFonts w:eastAsiaTheme="minorHAnsi"/>
          <w:sz w:val="28"/>
          <w:szCs w:val="28"/>
          <w:lang w:eastAsia="en-US"/>
        </w:rPr>
        <w:t>,</w:t>
      </w:r>
      <w:r w:rsidR="00A909C2" w:rsidRPr="000D3633">
        <w:rPr>
          <w:sz w:val="28"/>
          <w:szCs w:val="28"/>
          <w:lang w:eastAsia="en-US"/>
        </w:rPr>
        <w:t xml:space="preserve"> могут производиться другие выплаты, предусмотренные соответствующими законами и иными нормативными правовыми актами.</w:t>
      </w:r>
    </w:p>
    <w:p w:rsidR="00A909C2" w:rsidRPr="000D3633" w:rsidRDefault="002E2082" w:rsidP="000D3633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</w:t>
      </w:r>
      <w:r w:rsidR="00A909C2" w:rsidRPr="000D3633">
        <w:rPr>
          <w:rFonts w:eastAsiaTheme="minorHAnsi"/>
          <w:sz w:val="28"/>
          <w:szCs w:val="28"/>
          <w:lang w:eastAsia="en-US"/>
        </w:rPr>
        <w:t xml:space="preserve"> Премирование 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аботник</w:t>
      </w:r>
      <w:r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>, замещающи</w:t>
      </w:r>
      <w:r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технические должности,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909C2" w:rsidRPr="000D3633">
        <w:rPr>
          <w:rFonts w:eastAsiaTheme="minorHAnsi"/>
          <w:sz w:val="28"/>
          <w:szCs w:val="28"/>
          <w:lang w:eastAsia="en-US"/>
        </w:rPr>
        <w:t>производится ежемесячно за фактически отработанное время.</w:t>
      </w:r>
    </w:p>
    <w:p w:rsidR="00A909C2" w:rsidRPr="000D3633" w:rsidRDefault="00A909C2" w:rsidP="000D3633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3633">
        <w:rPr>
          <w:rFonts w:eastAsiaTheme="minorHAnsi"/>
          <w:sz w:val="28"/>
          <w:szCs w:val="28"/>
          <w:lang w:eastAsia="en-US"/>
        </w:rPr>
        <w:t xml:space="preserve">При невыполнении показателей премирования </w:t>
      </w:r>
      <w:r w:rsidR="002833D8">
        <w:rPr>
          <w:rFonts w:eastAsiaTheme="minorHAnsi"/>
          <w:sz w:val="28"/>
          <w:szCs w:val="28"/>
          <w:lang w:eastAsia="en-US"/>
        </w:rPr>
        <w:t xml:space="preserve">работник, </w:t>
      </w:r>
      <w:r w:rsidR="002833D8">
        <w:rPr>
          <w:rFonts w:eastAsiaTheme="minorHAnsi"/>
          <w:sz w:val="28"/>
          <w:szCs w:val="28"/>
          <w:lang w:eastAsia="en-US"/>
        </w:rPr>
        <w:t>замещающи</w:t>
      </w:r>
      <w:r w:rsidR="002833D8">
        <w:rPr>
          <w:rFonts w:eastAsiaTheme="minorHAnsi"/>
          <w:sz w:val="28"/>
          <w:szCs w:val="28"/>
          <w:lang w:eastAsia="en-US"/>
        </w:rPr>
        <w:t>й</w:t>
      </w:r>
      <w:r w:rsidR="002833D8">
        <w:rPr>
          <w:rFonts w:eastAsiaTheme="minorHAnsi"/>
          <w:sz w:val="28"/>
          <w:szCs w:val="28"/>
          <w:lang w:eastAsia="en-US"/>
        </w:rPr>
        <w:t xml:space="preserve"> техническ</w:t>
      </w:r>
      <w:r w:rsidR="002833D8">
        <w:rPr>
          <w:rFonts w:eastAsiaTheme="minorHAnsi"/>
          <w:sz w:val="28"/>
          <w:szCs w:val="28"/>
          <w:lang w:eastAsia="en-US"/>
        </w:rPr>
        <w:t>ую</w:t>
      </w:r>
      <w:r w:rsidR="002833D8">
        <w:rPr>
          <w:rFonts w:eastAsiaTheme="minorHAnsi"/>
          <w:sz w:val="28"/>
          <w:szCs w:val="28"/>
          <w:lang w:eastAsia="en-US"/>
        </w:rPr>
        <w:t xml:space="preserve"> должност</w:t>
      </w:r>
      <w:r w:rsidR="002833D8">
        <w:rPr>
          <w:rFonts w:eastAsiaTheme="minorHAnsi"/>
          <w:sz w:val="28"/>
          <w:szCs w:val="28"/>
          <w:lang w:eastAsia="en-US"/>
        </w:rPr>
        <w:t>ь,</w:t>
      </w:r>
      <w:r w:rsidR="002833D8" w:rsidRPr="000D3633">
        <w:rPr>
          <w:rFonts w:eastAsiaTheme="minorHAnsi"/>
          <w:sz w:val="28"/>
          <w:szCs w:val="28"/>
          <w:lang w:eastAsia="en-US"/>
        </w:rPr>
        <w:t xml:space="preserve"> </w:t>
      </w:r>
      <w:r w:rsidRPr="000D3633">
        <w:rPr>
          <w:rFonts w:eastAsiaTheme="minorHAnsi"/>
          <w:sz w:val="28"/>
          <w:szCs w:val="28"/>
          <w:lang w:eastAsia="en-US"/>
        </w:rPr>
        <w:t>может быть лишен премии полностью или частично.</w:t>
      </w:r>
    </w:p>
    <w:p w:rsidR="00A909C2" w:rsidRPr="000D3633" w:rsidRDefault="00A909C2" w:rsidP="000D3633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3633">
        <w:rPr>
          <w:rFonts w:eastAsiaTheme="minorHAnsi"/>
          <w:sz w:val="28"/>
          <w:szCs w:val="28"/>
          <w:lang w:eastAsia="en-US"/>
        </w:rPr>
        <w:t xml:space="preserve">Конкретные размеры премий определяются в соответствии с личным вкладом </w:t>
      </w:r>
      <w:r w:rsidR="002833D8">
        <w:rPr>
          <w:rFonts w:eastAsiaTheme="minorHAnsi"/>
          <w:sz w:val="28"/>
          <w:szCs w:val="28"/>
          <w:lang w:eastAsia="en-US"/>
        </w:rPr>
        <w:t>р</w:t>
      </w:r>
      <w:r w:rsidR="002833D8">
        <w:rPr>
          <w:rFonts w:eastAsiaTheme="minorHAnsi"/>
          <w:sz w:val="28"/>
          <w:szCs w:val="28"/>
          <w:lang w:eastAsia="en-US"/>
        </w:rPr>
        <w:t>аботника, замещающ</w:t>
      </w:r>
      <w:r w:rsidR="002833D8">
        <w:rPr>
          <w:rFonts w:eastAsiaTheme="minorHAnsi"/>
          <w:sz w:val="28"/>
          <w:szCs w:val="28"/>
          <w:lang w:eastAsia="en-US"/>
        </w:rPr>
        <w:t>его</w:t>
      </w:r>
      <w:r w:rsidR="002833D8">
        <w:rPr>
          <w:rFonts w:eastAsiaTheme="minorHAnsi"/>
          <w:sz w:val="28"/>
          <w:szCs w:val="28"/>
          <w:lang w:eastAsia="en-US"/>
        </w:rPr>
        <w:t xml:space="preserve"> техническ</w:t>
      </w:r>
      <w:r w:rsidR="002833D8">
        <w:rPr>
          <w:rFonts w:eastAsiaTheme="minorHAnsi"/>
          <w:sz w:val="28"/>
          <w:szCs w:val="28"/>
          <w:lang w:eastAsia="en-US"/>
        </w:rPr>
        <w:t>ую</w:t>
      </w:r>
      <w:r w:rsidR="002833D8">
        <w:rPr>
          <w:rFonts w:eastAsiaTheme="minorHAnsi"/>
          <w:sz w:val="28"/>
          <w:szCs w:val="28"/>
          <w:lang w:eastAsia="en-US"/>
        </w:rPr>
        <w:t xml:space="preserve"> должност</w:t>
      </w:r>
      <w:r w:rsidR="002833D8">
        <w:rPr>
          <w:rFonts w:eastAsiaTheme="minorHAnsi"/>
          <w:sz w:val="28"/>
          <w:szCs w:val="28"/>
          <w:lang w:eastAsia="en-US"/>
        </w:rPr>
        <w:t>ь</w:t>
      </w:r>
      <w:r w:rsidR="002833D8">
        <w:rPr>
          <w:rFonts w:eastAsiaTheme="minorHAnsi"/>
          <w:sz w:val="28"/>
          <w:szCs w:val="28"/>
          <w:lang w:eastAsia="en-US"/>
        </w:rPr>
        <w:t>,</w:t>
      </w:r>
      <w:r w:rsidRPr="000D3633">
        <w:rPr>
          <w:rFonts w:eastAsiaTheme="minorHAnsi"/>
          <w:sz w:val="28"/>
          <w:szCs w:val="28"/>
          <w:lang w:eastAsia="en-US"/>
        </w:rPr>
        <w:t xml:space="preserve"> в общие результаты и максимальными размерами не ограничиваются.</w:t>
      </w:r>
    </w:p>
    <w:p w:rsidR="00A909C2" w:rsidRPr="000D3633" w:rsidRDefault="00A909C2" w:rsidP="000D3633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3633">
        <w:rPr>
          <w:rFonts w:eastAsiaTheme="minorHAnsi"/>
          <w:sz w:val="28"/>
          <w:szCs w:val="28"/>
          <w:lang w:eastAsia="en-US"/>
        </w:rPr>
        <w:t xml:space="preserve">Премирование </w:t>
      </w:r>
      <w:r w:rsidR="002833D8">
        <w:rPr>
          <w:rFonts w:eastAsiaTheme="minorHAnsi"/>
          <w:sz w:val="28"/>
          <w:szCs w:val="28"/>
          <w:lang w:eastAsia="en-US"/>
        </w:rPr>
        <w:t>р</w:t>
      </w:r>
      <w:r w:rsidR="002833D8">
        <w:rPr>
          <w:rFonts w:eastAsiaTheme="minorHAnsi"/>
          <w:sz w:val="28"/>
          <w:szCs w:val="28"/>
          <w:lang w:eastAsia="en-US"/>
        </w:rPr>
        <w:t>аботник</w:t>
      </w:r>
      <w:r w:rsidR="002833D8">
        <w:rPr>
          <w:rFonts w:eastAsiaTheme="minorHAnsi"/>
          <w:sz w:val="28"/>
          <w:szCs w:val="28"/>
          <w:lang w:eastAsia="en-US"/>
        </w:rPr>
        <w:t>ов</w:t>
      </w:r>
      <w:r w:rsidR="002833D8">
        <w:rPr>
          <w:rFonts w:eastAsiaTheme="minorHAnsi"/>
          <w:sz w:val="28"/>
          <w:szCs w:val="28"/>
          <w:lang w:eastAsia="en-US"/>
        </w:rPr>
        <w:t>, замещающи</w:t>
      </w:r>
      <w:r w:rsidR="002833D8">
        <w:rPr>
          <w:rFonts w:eastAsiaTheme="minorHAnsi"/>
          <w:sz w:val="28"/>
          <w:szCs w:val="28"/>
          <w:lang w:eastAsia="en-US"/>
        </w:rPr>
        <w:t>х</w:t>
      </w:r>
      <w:r w:rsidR="002833D8">
        <w:rPr>
          <w:rFonts w:eastAsiaTheme="minorHAnsi"/>
          <w:sz w:val="28"/>
          <w:szCs w:val="28"/>
          <w:lang w:eastAsia="en-US"/>
        </w:rPr>
        <w:t xml:space="preserve"> технические должности,</w:t>
      </w:r>
      <w:r w:rsidR="002833D8">
        <w:rPr>
          <w:rFonts w:eastAsiaTheme="minorHAnsi"/>
          <w:sz w:val="28"/>
          <w:szCs w:val="28"/>
          <w:lang w:eastAsia="en-US"/>
        </w:rPr>
        <w:t xml:space="preserve"> </w:t>
      </w:r>
      <w:r w:rsidRPr="000D3633">
        <w:rPr>
          <w:rFonts w:eastAsiaTheme="minorHAnsi"/>
          <w:sz w:val="28"/>
          <w:szCs w:val="28"/>
          <w:lang w:eastAsia="en-US"/>
        </w:rPr>
        <w:t xml:space="preserve">осуществляется по решению Главы муниципального образования </w:t>
      </w:r>
      <w:r w:rsidR="002E2082">
        <w:rPr>
          <w:rFonts w:eastAsiaTheme="minorHAnsi"/>
          <w:sz w:val="28"/>
          <w:szCs w:val="28"/>
          <w:lang w:eastAsia="en-US"/>
        </w:rPr>
        <w:t>«Смоленский мун</w:t>
      </w:r>
      <w:r w:rsidR="002E2082">
        <w:rPr>
          <w:rFonts w:eastAsiaTheme="minorHAnsi"/>
          <w:sz w:val="28"/>
          <w:szCs w:val="28"/>
          <w:lang w:eastAsia="en-US"/>
        </w:rPr>
        <w:t>и</w:t>
      </w:r>
      <w:r w:rsidR="002E2082">
        <w:rPr>
          <w:rFonts w:eastAsiaTheme="minorHAnsi"/>
          <w:sz w:val="28"/>
          <w:szCs w:val="28"/>
          <w:lang w:eastAsia="en-US"/>
        </w:rPr>
        <w:t xml:space="preserve">ципальный округ» Смоленской области (далее – </w:t>
      </w:r>
      <w:r w:rsidR="002E2082" w:rsidRPr="002E2082">
        <w:rPr>
          <w:sz w:val="28"/>
          <w:szCs w:val="28"/>
        </w:rPr>
        <w:t>Глава муниципального образования</w:t>
      </w:r>
      <w:r w:rsidR="002E2082">
        <w:t>)</w:t>
      </w:r>
      <w:r w:rsidR="002E2082">
        <w:rPr>
          <w:rFonts w:eastAsiaTheme="minorHAnsi"/>
          <w:sz w:val="28"/>
          <w:szCs w:val="28"/>
          <w:lang w:eastAsia="en-US"/>
        </w:rPr>
        <w:t xml:space="preserve"> </w:t>
      </w:r>
      <w:r w:rsidRPr="000D3633">
        <w:rPr>
          <w:rFonts w:eastAsiaTheme="minorHAnsi"/>
          <w:sz w:val="28"/>
          <w:szCs w:val="28"/>
          <w:lang w:eastAsia="en-US"/>
        </w:rPr>
        <w:t>и оформляется распоряжением Главы муниципального образования.</w:t>
      </w:r>
    </w:p>
    <w:p w:rsidR="00A909C2" w:rsidRPr="000D3633" w:rsidRDefault="002833D8" w:rsidP="000D3633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</w:t>
      </w:r>
      <w:r w:rsidR="00A909C2" w:rsidRPr="000D3633">
        <w:rPr>
          <w:rFonts w:eastAsiaTheme="minorHAnsi"/>
          <w:sz w:val="28"/>
          <w:szCs w:val="28"/>
          <w:lang w:eastAsia="en-US"/>
        </w:rPr>
        <w:t>. Работникам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замещающим технические должности,</w:t>
      </w:r>
      <w:r w:rsidR="00A909C2" w:rsidRPr="000D3633">
        <w:rPr>
          <w:rFonts w:eastAsiaTheme="minorHAnsi"/>
          <w:sz w:val="28"/>
          <w:szCs w:val="28"/>
          <w:lang w:eastAsia="en-US"/>
        </w:rPr>
        <w:t xml:space="preserve"> может быть выплачена премия по итогам работы за год. Выплата премии по итогам работы за год производится за счет средств экономии по статье </w:t>
      </w:r>
      <w:r>
        <w:rPr>
          <w:rFonts w:eastAsiaTheme="minorHAnsi"/>
          <w:sz w:val="28"/>
          <w:szCs w:val="28"/>
          <w:lang w:eastAsia="en-US"/>
        </w:rPr>
        <w:t>«</w:t>
      </w:r>
      <w:r w:rsidR="00A909C2" w:rsidRPr="000D3633">
        <w:rPr>
          <w:rFonts w:eastAsiaTheme="minorHAnsi"/>
          <w:sz w:val="28"/>
          <w:szCs w:val="28"/>
          <w:lang w:eastAsia="en-US"/>
        </w:rPr>
        <w:t>Заработная плата</w:t>
      </w:r>
      <w:r>
        <w:rPr>
          <w:rFonts w:eastAsiaTheme="minorHAnsi"/>
          <w:sz w:val="28"/>
          <w:szCs w:val="28"/>
          <w:lang w:eastAsia="en-US"/>
        </w:rPr>
        <w:t>»</w:t>
      </w:r>
      <w:r w:rsidR="00A909C2" w:rsidRPr="000D3633">
        <w:rPr>
          <w:rFonts w:eastAsiaTheme="minorHAnsi"/>
          <w:sz w:val="28"/>
          <w:szCs w:val="28"/>
          <w:lang w:eastAsia="en-US"/>
        </w:rPr>
        <w:t>.</w:t>
      </w:r>
    </w:p>
    <w:p w:rsidR="00A909C2" w:rsidRDefault="00A909C2" w:rsidP="00A909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909C2" w:rsidRPr="002833D8" w:rsidRDefault="002833D8" w:rsidP="00A909C2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2833D8">
        <w:rPr>
          <w:rFonts w:eastAsiaTheme="minorHAnsi"/>
          <w:b/>
          <w:sz w:val="28"/>
          <w:szCs w:val="28"/>
          <w:lang w:eastAsia="en-US"/>
        </w:rPr>
        <w:lastRenderedPageBreak/>
        <w:t>2</w:t>
      </w:r>
      <w:r w:rsidR="00A909C2" w:rsidRPr="002833D8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2833D8">
        <w:rPr>
          <w:rFonts w:eastAsiaTheme="minorHAnsi"/>
          <w:b/>
          <w:sz w:val="28"/>
          <w:szCs w:val="28"/>
          <w:lang w:eastAsia="en-US"/>
        </w:rPr>
        <w:t>Единовременная выплата</w:t>
      </w:r>
    </w:p>
    <w:p w:rsidR="00A909C2" w:rsidRDefault="00A909C2" w:rsidP="00A909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909C2" w:rsidRPr="002833D8" w:rsidRDefault="002833D8" w:rsidP="002833D8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2833D8">
        <w:rPr>
          <w:sz w:val="28"/>
          <w:szCs w:val="28"/>
          <w:lang w:eastAsia="en-US"/>
        </w:rPr>
        <w:t>2.</w:t>
      </w:r>
      <w:r w:rsidR="00A909C2" w:rsidRPr="002833D8">
        <w:rPr>
          <w:sz w:val="28"/>
          <w:szCs w:val="28"/>
          <w:lang w:eastAsia="en-US"/>
        </w:rPr>
        <w:t xml:space="preserve">1. Единовременная выплата при предоставлении ежегодного оплачиваемого отпуска (далее </w:t>
      </w:r>
      <w:r w:rsidRPr="002833D8">
        <w:rPr>
          <w:sz w:val="28"/>
          <w:szCs w:val="28"/>
          <w:lang w:eastAsia="en-US"/>
        </w:rPr>
        <w:t>–</w:t>
      </w:r>
      <w:r w:rsidR="00A909C2" w:rsidRPr="002833D8">
        <w:rPr>
          <w:sz w:val="28"/>
          <w:szCs w:val="28"/>
          <w:lang w:eastAsia="en-US"/>
        </w:rPr>
        <w:t xml:space="preserve"> единовременная выплата) устанавливается </w:t>
      </w:r>
      <w:r w:rsidRPr="002833D8">
        <w:rPr>
          <w:sz w:val="28"/>
          <w:szCs w:val="28"/>
          <w:lang w:eastAsia="en-US"/>
        </w:rPr>
        <w:t>р</w:t>
      </w:r>
      <w:r w:rsidRPr="002833D8">
        <w:rPr>
          <w:sz w:val="28"/>
          <w:szCs w:val="28"/>
          <w:lang w:eastAsia="en-US"/>
        </w:rPr>
        <w:t xml:space="preserve">аботникам, замещающим технические должности, </w:t>
      </w:r>
      <w:r w:rsidR="00A909C2" w:rsidRPr="002833D8">
        <w:rPr>
          <w:sz w:val="28"/>
          <w:szCs w:val="28"/>
          <w:lang w:eastAsia="en-US"/>
        </w:rPr>
        <w:t>в размере двух должностных окладов.</w:t>
      </w:r>
    </w:p>
    <w:p w:rsidR="00A909C2" w:rsidRPr="002833D8" w:rsidRDefault="002833D8" w:rsidP="002833D8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2833D8">
        <w:rPr>
          <w:sz w:val="28"/>
          <w:szCs w:val="28"/>
          <w:lang w:eastAsia="en-US"/>
        </w:rPr>
        <w:t>2.</w:t>
      </w:r>
      <w:r w:rsidR="00A909C2" w:rsidRPr="002833D8">
        <w:rPr>
          <w:sz w:val="28"/>
          <w:szCs w:val="28"/>
          <w:lang w:eastAsia="en-US"/>
        </w:rPr>
        <w:t xml:space="preserve">2. Основанием для предоставления единовременной выплаты является заявление </w:t>
      </w:r>
      <w:r>
        <w:rPr>
          <w:rFonts w:eastAsiaTheme="minorHAnsi"/>
          <w:sz w:val="28"/>
          <w:szCs w:val="28"/>
          <w:lang w:eastAsia="en-US"/>
        </w:rPr>
        <w:t>р</w:t>
      </w:r>
      <w:r w:rsidRPr="000D3633">
        <w:rPr>
          <w:rFonts w:eastAsiaTheme="minorHAnsi"/>
          <w:sz w:val="28"/>
          <w:szCs w:val="28"/>
          <w:lang w:eastAsia="en-US"/>
        </w:rPr>
        <w:t>аботника</w:t>
      </w:r>
      <w:r>
        <w:rPr>
          <w:rFonts w:eastAsiaTheme="minorHAnsi"/>
          <w:sz w:val="28"/>
          <w:szCs w:val="28"/>
          <w:lang w:eastAsia="en-US"/>
        </w:rPr>
        <w:t>, замещающ</w:t>
      </w:r>
      <w:r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техническ</w:t>
      </w:r>
      <w:r>
        <w:rPr>
          <w:rFonts w:eastAsiaTheme="minorHAnsi"/>
          <w:sz w:val="28"/>
          <w:szCs w:val="28"/>
          <w:lang w:eastAsia="en-US"/>
        </w:rPr>
        <w:t>ую</w:t>
      </w:r>
      <w:r>
        <w:rPr>
          <w:rFonts w:eastAsiaTheme="minorHAnsi"/>
          <w:sz w:val="28"/>
          <w:szCs w:val="28"/>
          <w:lang w:eastAsia="en-US"/>
        </w:rPr>
        <w:t xml:space="preserve"> должност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,</w:t>
      </w:r>
      <w:r w:rsidRPr="000D3633">
        <w:rPr>
          <w:rFonts w:eastAsiaTheme="minorHAnsi"/>
          <w:sz w:val="28"/>
          <w:szCs w:val="28"/>
          <w:lang w:eastAsia="en-US"/>
        </w:rPr>
        <w:t xml:space="preserve"> </w:t>
      </w:r>
      <w:r w:rsidR="00A909C2" w:rsidRPr="002833D8">
        <w:rPr>
          <w:sz w:val="28"/>
          <w:szCs w:val="28"/>
          <w:lang w:eastAsia="en-US"/>
        </w:rPr>
        <w:t xml:space="preserve"> на имя Главы муниципального образования </w:t>
      </w:r>
      <w:r>
        <w:rPr>
          <w:sz w:val="28"/>
          <w:szCs w:val="28"/>
          <w:lang w:eastAsia="en-US"/>
        </w:rPr>
        <w:t>«</w:t>
      </w:r>
      <w:r w:rsidR="00A909C2" w:rsidRPr="002833D8">
        <w:rPr>
          <w:sz w:val="28"/>
          <w:szCs w:val="28"/>
          <w:lang w:eastAsia="en-US"/>
        </w:rPr>
        <w:t xml:space="preserve">Смоленский </w:t>
      </w:r>
      <w:r>
        <w:rPr>
          <w:sz w:val="28"/>
          <w:szCs w:val="28"/>
          <w:lang w:eastAsia="en-US"/>
        </w:rPr>
        <w:t>муниципальный округ»</w:t>
      </w:r>
      <w:r w:rsidR="00A909C2" w:rsidRPr="002833D8">
        <w:rPr>
          <w:sz w:val="28"/>
          <w:szCs w:val="28"/>
          <w:lang w:eastAsia="en-US"/>
        </w:rPr>
        <w:t xml:space="preserve"> Смоленской области.</w:t>
      </w:r>
    </w:p>
    <w:p w:rsidR="00A909C2" w:rsidRPr="002833D8" w:rsidRDefault="00A909C2" w:rsidP="002833D8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2833D8">
        <w:rPr>
          <w:sz w:val="28"/>
          <w:szCs w:val="28"/>
          <w:lang w:eastAsia="en-US"/>
        </w:rPr>
        <w:t xml:space="preserve">Предоставление единовременной выплаты </w:t>
      </w:r>
      <w:r w:rsidR="002833D8">
        <w:rPr>
          <w:rFonts w:eastAsiaTheme="minorHAnsi"/>
          <w:sz w:val="28"/>
          <w:szCs w:val="28"/>
          <w:lang w:eastAsia="en-US"/>
        </w:rPr>
        <w:t>р</w:t>
      </w:r>
      <w:r w:rsidR="002833D8" w:rsidRPr="000D3633">
        <w:rPr>
          <w:rFonts w:eastAsiaTheme="minorHAnsi"/>
          <w:sz w:val="28"/>
          <w:szCs w:val="28"/>
          <w:lang w:eastAsia="en-US"/>
        </w:rPr>
        <w:t>аботник</w:t>
      </w:r>
      <w:r w:rsidR="002833D8">
        <w:rPr>
          <w:rFonts w:eastAsiaTheme="minorHAnsi"/>
          <w:sz w:val="28"/>
          <w:szCs w:val="28"/>
          <w:lang w:eastAsia="en-US"/>
        </w:rPr>
        <w:t>у</w:t>
      </w:r>
      <w:r w:rsidR="002833D8">
        <w:rPr>
          <w:rFonts w:eastAsiaTheme="minorHAnsi"/>
          <w:sz w:val="28"/>
          <w:szCs w:val="28"/>
          <w:lang w:eastAsia="en-US"/>
        </w:rPr>
        <w:t>, замещающе</w:t>
      </w:r>
      <w:r w:rsidR="002833D8">
        <w:rPr>
          <w:rFonts w:eastAsiaTheme="minorHAnsi"/>
          <w:sz w:val="28"/>
          <w:szCs w:val="28"/>
          <w:lang w:eastAsia="en-US"/>
        </w:rPr>
        <w:t>му</w:t>
      </w:r>
      <w:r w:rsidR="002833D8">
        <w:rPr>
          <w:rFonts w:eastAsiaTheme="minorHAnsi"/>
          <w:sz w:val="28"/>
          <w:szCs w:val="28"/>
          <w:lang w:eastAsia="en-US"/>
        </w:rPr>
        <w:t xml:space="preserve"> техническую должность</w:t>
      </w:r>
      <w:r w:rsidR="002833D8">
        <w:rPr>
          <w:rFonts w:eastAsiaTheme="minorHAnsi"/>
          <w:sz w:val="28"/>
          <w:szCs w:val="28"/>
          <w:lang w:eastAsia="en-US"/>
        </w:rPr>
        <w:t>,</w:t>
      </w:r>
      <w:r w:rsidRPr="002833D8">
        <w:rPr>
          <w:sz w:val="28"/>
          <w:szCs w:val="28"/>
          <w:lang w:eastAsia="en-US"/>
        </w:rPr>
        <w:t xml:space="preserve"> Администрации муниципального образования </w:t>
      </w:r>
      <w:r w:rsidR="002833D8">
        <w:rPr>
          <w:sz w:val="28"/>
          <w:szCs w:val="28"/>
          <w:lang w:eastAsia="en-US"/>
        </w:rPr>
        <w:t>«</w:t>
      </w:r>
      <w:r w:rsidRPr="002833D8">
        <w:rPr>
          <w:sz w:val="28"/>
          <w:szCs w:val="28"/>
          <w:lang w:eastAsia="en-US"/>
        </w:rPr>
        <w:t xml:space="preserve">Смоленский </w:t>
      </w:r>
      <w:r w:rsidR="002833D8">
        <w:rPr>
          <w:sz w:val="28"/>
          <w:szCs w:val="28"/>
          <w:lang w:eastAsia="en-US"/>
        </w:rPr>
        <w:t xml:space="preserve">муниципальный округ» </w:t>
      </w:r>
      <w:r w:rsidRPr="002833D8">
        <w:rPr>
          <w:sz w:val="28"/>
          <w:szCs w:val="28"/>
          <w:lang w:eastAsia="en-US"/>
        </w:rPr>
        <w:t xml:space="preserve"> Смоленской области производится по решению Главы муниципального образования и оформляется распоряжением Главы муниципального образования.</w:t>
      </w:r>
    </w:p>
    <w:p w:rsidR="00A909C2" w:rsidRPr="002833D8" w:rsidRDefault="002833D8" w:rsidP="002833D8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0D3633">
        <w:rPr>
          <w:rFonts w:eastAsiaTheme="minorHAnsi"/>
          <w:sz w:val="28"/>
          <w:szCs w:val="28"/>
          <w:lang w:eastAsia="en-US"/>
        </w:rPr>
        <w:t>Работникам</w:t>
      </w:r>
      <w:r>
        <w:rPr>
          <w:rFonts w:eastAsiaTheme="minorHAnsi"/>
          <w:sz w:val="28"/>
          <w:szCs w:val="28"/>
          <w:lang w:eastAsia="en-US"/>
        </w:rPr>
        <w:t>, замещающим технические должности,</w:t>
      </w:r>
      <w:r w:rsidR="00A909C2" w:rsidRPr="002833D8">
        <w:rPr>
          <w:sz w:val="28"/>
          <w:szCs w:val="28"/>
          <w:lang w:eastAsia="en-US"/>
        </w:rPr>
        <w:t xml:space="preserve"> уволенным в связи с переводом на другую работу или по собственному желанию и проработавшим неполный год, единовременная выплата предоставляется пропорционально отработанному времени.</w:t>
      </w:r>
    </w:p>
    <w:p w:rsidR="00A909C2" w:rsidRPr="002833D8" w:rsidRDefault="00A909C2" w:rsidP="002833D8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2833D8">
        <w:rPr>
          <w:sz w:val="28"/>
          <w:szCs w:val="28"/>
          <w:lang w:eastAsia="en-US"/>
        </w:rPr>
        <w:t xml:space="preserve">При получении единовременной выплаты на момент увольнения в полном объеме производится удержание </w:t>
      </w:r>
      <w:proofErr w:type="spellStart"/>
      <w:r w:rsidRPr="002833D8">
        <w:rPr>
          <w:sz w:val="28"/>
          <w:szCs w:val="28"/>
          <w:lang w:eastAsia="en-US"/>
        </w:rPr>
        <w:t>переполученной</w:t>
      </w:r>
      <w:proofErr w:type="spellEnd"/>
      <w:r w:rsidRPr="002833D8">
        <w:rPr>
          <w:sz w:val="28"/>
          <w:szCs w:val="28"/>
          <w:lang w:eastAsia="en-US"/>
        </w:rPr>
        <w:t xml:space="preserve"> единовременной выплаты.</w:t>
      </w:r>
    </w:p>
    <w:p w:rsidR="00A909C2" w:rsidRPr="002833D8" w:rsidRDefault="002833D8" w:rsidP="002833D8">
      <w:pPr>
        <w:pStyle w:val="a5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A909C2" w:rsidRPr="002833D8">
        <w:rPr>
          <w:sz w:val="28"/>
          <w:szCs w:val="28"/>
          <w:lang w:eastAsia="en-US"/>
        </w:rPr>
        <w:t xml:space="preserve">3. </w:t>
      </w:r>
      <w:r w:rsidRPr="000D3633">
        <w:rPr>
          <w:rFonts w:eastAsiaTheme="minorHAnsi"/>
          <w:sz w:val="28"/>
          <w:szCs w:val="28"/>
          <w:lang w:eastAsia="en-US"/>
        </w:rPr>
        <w:t>Работникам</w:t>
      </w:r>
      <w:r>
        <w:rPr>
          <w:rFonts w:eastAsiaTheme="minorHAnsi"/>
          <w:sz w:val="28"/>
          <w:szCs w:val="28"/>
          <w:lang w:eastAsia="en-US"/>
        </w:rPr>
        <w:t>, замещающим технические должности,</w:t>
      </w:r>
      <w:r w:rsidR="00A909C2" w:rsidRPr="002833D8">
        <w:rPr>
          <w:sz w:val="28"/>
          <w:szCs w:val="28"/>
          <w:lang w:eastAsia="en-US"/>
        </w:rPr>
        <w:t xml:space="preserve"> уволенным по инициативе работодателя по основаниям, указанным в </w:t>
      </w:r>
      <w:hyperlink r:id="rId13" w:history="1">
        <w:r w:rsidR="00A909C2" w:rsidRPr="002833D8">
          <w:rPr>
            <w:sz w:val="28"/>
            <w:szCs w:val="28"/>
            <w:lang w:eastAsia="en-US"/>
          </w:rPr>
          <w:t>статье 81</w:t>
        </w:r>
      </w:hyperlink>
      <w:r w:rsidR="00A909C2" w:rsidRPr="002833D8">
        <w:rPr>
          <w:sz w:val="28"/>
          <w:szCs w:val="28"/>
          <w:lang w:eastAsia="en-US"/>
        </w:rPr>
        <w:t xml:space="preserve"> Трудового кодекса РФ, за исключением оснований, предусмотренных </w:t>
      </w:r>
      <w:hyperlink r:id="rId14" w:history="1">
        <w:r w:rsidR="00A909C2" w:rsidRPr="002833D8">
          <w:rPr>
            <w:sz w:val="28"/>
            <w:szCs w:val="28"/>
            <w:lang w:eastAsia="en-US"/>
          </w:rPr>
          <w:t>пунктами 1</w:t>
        </w:r>
      </w:hyperlink>
      <w:r w:rsidR="00A909C2" w:rsidRPr="002833D8">
        <w:rPr>
          <w:sz w:val="28"/>
          <w:szCs w:val="28"/>
          <w:lang w:eastAsia="en-US"/>
        </w:rPr>
        <w:t xml:space="preserve">, </w:t>
      </w:r>
      <w:hyperlink r:id="rId15" w:history="1">
        <w:r w:rsidR="00A909C2" w:rsidRPr="002833D8">
          <w:rPr>
            <w:sz w:val="28"/>
            <w:szCs w:val="28"/>
            <w:lang w:eastAsia="en-US"/>
          </w:rPr>
          <w:t>2</w:t>
        </w:r>
      </w:hyperlink>
      <w:r w:rsidR="00A909C2" w:rsidRPr="002833D8">
        <w:rPr>
          <w:sz w:val="28"/>
          <w:szCs w:val="28"/>
          <w:lang w:eastAsia="en-US"/>
        </w:rPr>
        <w:t xml:space="preserve"> настоящей статьи Трудового кодекса Р</w:t>
      </w:r>
      <w:r w:rsidR="00540C61">
        <w:rPr>
          <w:sz w:val="28"/>
          <w:szCs w:val="28"/>
          <w:lang w:eastAsia="en-US"/>
        </w:rPr>
        <w:t xml:space="preserve">оссийской </w:t>
      </w:r>
      <w:r w:rsidR="00A909C2" w:rsidRPr="002833D8">
        <w:rPr>
          <w:sz w:val="28"/>
          <w:szCs w:val="28"/>
          <w:lang w:eastAsia="en-US"/>
        </w:rPr>
        <w:t>Ф</w:t>
      </w:r>
      <w:r w:rsidR="00540C61">
        <w:rPr>
          <w:sz w:val="28"/>
          <w:szCs w:val="28"/>
          <w:lang w:eastAsia="en-US"/>
        </w:rPr>
        <w:t>едерации</w:t>
      </w:r>
      <w:bookmarkStart w:id="1" w:name="_GoBack"/>
      <w:bookmarkEnd w:id="1"/>
      <w:r w:rsidR="00A909C2" w:rsidRPr="002833D8">
        <w:rPr>
          <w:sz w:val="28"/>
          <w:szCs w:val="28"/>
          <w:lang w:eastAsia="en-US"/>
        </w:rPr>
        <w:t>, единовременная выплата не предоставляется.</w:t>
      </w:r>
    </w:p>
    <w:p w:rsidR="00055C32" w:rsidRPr="002833D8" w:rsidRDefault="00055C32" w:rsidP="002833D8">
      <w:pPr>
        <w:pStyle w:val="a5"/>
        <w:ind w:firstLine="709"/>
        <w:jc w:val="both"/>
        <w:rPr>
          <w:sz w:val="28"/>
          <w:szCs w:val="28"/>
        </w:rPr>
      </w:pPr>
    </w:p>
    <w:sectPr w:rsidR="00055C32" w:rsidRPr="002833D8" w:rsidSect="009B2D04">
      <w:headerReference w:type="default" r:id="rId16"/>
      <w:head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6C" w:rsidRDefault="009D676C" w:rsidP="009B2D04">
      <w:r>
        <w:separator/>
      </w:r>
    </w:p>
  </w:endnote>
  <w:endnote w:type="continuationSeparator" w:id="0">
    <w:p w:rsidR="009D676C" w:rsidRDefault="009D676C" w:rsidP="009B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6C" w:rsidRDefault="009D676C" w:rsidP="009B2D04">
      <w:r>
        <w:separator/>
      </w:r>
    </w:p>
  </w:footnote>
  <w:footnote w:type="continuationSeparator" w:id="0">
    <w:p w:rsidR="009D676C" w:rsidRDefault="009D676C" w:rsidP="009B2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231914"/>
      <w:docPartObj>
        <w:docPartGallery w:val="Page Numbers (Top of Page)"/>
        <w:docPartUnique/>
      </w:docPartObj>
    </w:sdtPr>
    <w:sdtEndPr/>
    <w:sdtContent>
      <w:p w:rsidR="009B2D04" w:rsidRDefault="009B2D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D1F">
          <w:rPr>
            <w:noProof/>
          </w:rPr>
          <w:t>5</w:t>
        </w:r>
        <w:r>
          <w:fldChar w:fldCharType="end"/>
        </w:r>
      </w:p>
    </w:sdtContent>
  </w:sdt>
  <w:p w:rsidR="009B2D04" w:rsidRDefault="009B2D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2D" w:rsidRPr="00E4242D" w:rsidRDefault="00E4242D" w:rsidP="00E4242D">
    <w:pPr>
      <w:pStyle w:val="a7"/>
      <w:jc w:val="right"/>
      <w:rPr>
        <w:b/>
        <w:sz w:val="28"/>
        <w:szCs w:val="28"/>
      </w:rPr>
    </w:pPr>
    <w:r w:rsidRPr="00E4242D">
      <w:rPr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66"/>
    <w:rsid w:val="00055C32"/>
    <w:rsid w:val="000B0BA1"/>
    <w:rsid w:val="000D3633"/>
    <w:rsid w:val="001E6310"/>
    <w:rsid w:val="00235DB3"/>
    <w:rsid w:val="002833D8"/>
    <w:rsid w:val="002878D2"/>
    <w:rsid w:val="0029559D"/>
    <w:rsid w:val="002E2082"/>
    <w:rsid w:val="003165B3"/>
    <w:rsid w:val="003361A2"/>
    <w:rsid w:val="00341980"/>
    <w:rsid w:val="00375880"/>
    <w:rsid w:val="00540C61"/>
    <w:rsid w:val="00610508"/>
    <w:rsid w:val="006B74E1"/>
    <w:rsid w:val="007426D4"/>
    <w:rsid w:val="00762D1F"/>
    <w:rsid w:val="007E3263"/>
    <w:rsid w:val="009B2D04"/>
    <w:rsid w:val="009D676C"/>
    <w:rsid w:val="00A909C2"/>
    <w:rsid w:val="00AB1DC0"/>
    <w:rsid w:val="00AB320B"/>
    <w:rsid w:val="00B735B8"/>
    <w:rsid w:val="00BC4F65"/>
    <w:rsid w:val="00C36913"/>
    <w:rsid w:val="00C911E2"/>
    <w:rsid w:val="00CD3BBE"/>
    <w:rsid w:val="00D73E66"/>
    <w:rsid w:val="00DC34E4"/>
    <w:rsid w:val="00E0685B"/>
    <w:rsid w:val="00E4242D"/>
    <w:rsid w:val="00E4680D"/>
    <w:rsid w:val="00EE04E0"/>
    <w:rsid w:val="00F0574D"/>
    <w:rsid w:val="00F3791C"/>
    <w:rsid w:val="00FA7CBC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9559D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2955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59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E04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E04E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B2D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2D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2D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2D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34198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9559D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2955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59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E04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E04E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B2D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2D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2D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2D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34198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89910&amp;dst=10058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76&amp;n=45231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76&amp;n=285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89910&amp;dst=497" TargetMode="External"/><Relationship Id="rId10" Type="http://schemas.openxmlformats.org/officeDocument/2006/relationships/hyperlink" Target="https://login.consultant.ru/link/?req=doc&amp;base=RLAW376&amp;n=4523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28529" TargetMode="External"/><Relationship Id="rId14" Type="http://schemas.openxmlformats.org/officeDocument/2006/relationships/hyperlink" Target="https://login.consultant.ru/link/?req=doc&amp;base=LAW&amp;n=89910&amp;dst=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UPR-504</dc:creator>
  <cp:keywords/>
  <dc:description/>
  <cp:lastModifiedBy>UPR-504</cp:lastModifiedBy>
  <cp:revision>7</cp:revision>
  <cp:lastPrinted>2025-04-25T12:40:00Z</cp:lastPrinted>
  <dcterms:created xsi:type="dcterms:W3CDTF">2025-03-14T09:01:00Z</dcterms:created>
  <dcterms:modified xsi:type="dcterms:W3CDTF">2025-04-25T12:59:00Z</dcterms:modified>
</cp:coreProperties>
</file>