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55" w:rsidRDefault="00736C55" w:rsidP="00736C55">
      <w:pPr>
        <w:jc w:val="right"/>
      </w:pPr>
      <w:r>
        <w:t>ПРОЕКТ</w:t>
      </w:r>
    </w:p>
    <w:p w:rsidR="00736C55" w:rsidRDefault="00736C55" w:rsidP="00736C55">
      <w:pPr>
        <w:jc w:val="center"/>
      </w:pPr>
    </w:p>
    <w:p w:rsidR="00736C55" w:rsidRDefault="00736C55" w:rsidP="00736C5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2C5ACC0" wp14:editId="34810FAD">
            <wp:simplePos x="0" y="0"/>
            <wp:positionH relativeFrom="column">
              <wp:posOffset>2931795</wp:posOffset>
            </wp:positionH>
            <wp:positionV relativeFrom="paragraph">
              <wp:posOffset>-142875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C55" w:rsidRDefault="00736C55" w:rsidP="00736C55">
      <w:pPr>
        <w:jc w:val="center"/>
      </w:pPr>
    </w:p>
    <w:p w:rsidR="00736C55" w:rsidRDefault="00736C55" w:rsidP="00736C55">
      <w:pPr>
        <w:jc w:val="center"/>
      </w:pPr>
    </w:p>
    <w:p w:rsidR="00736C55" w:rsidRDefault="00736C55" w:rsidP="00736C55">
      <w:pPr>
        <w:jc w:val="center"/>
      </w:pPr>
    </w:p>
    <w:p w:rsidR="00736C55" w:rsidRDefault="00736C55" w:rsidP="00736C55">
      <w:pPr>
        <w:jc w:val="center"/>
        <w:rPr>
          <w:b/>
          <w:szCs w:val="28"/>
        </w:rPr>
      </w:pPr>
    </w:p>
    <w:p w:rsidR="00736C55" w:rsidRDefault="00736C55" w:rsidP="0073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736C55" w:rsidRDefault="00736C55" w:rsidP="0073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«СМОЛЕНСКИЙ РАЙОН» СМОЛЕНСКОЙ ОБЛАСТИ</w:t>
      </w:r>
    </w:p>
    <w:p w:rsidR="00736C55" w:rsidRDefault="00736C55" w:rsidP="00736C55">
      <w:pPr>
        <w:jc w:val="center"/>
        <w:rPr>
          <w:b/>
        </w:rPr>
      </w:pPr>
    </w:p>
    <w:p w:rsidR="00736C55" w:rsidRDefault="00736C55" w:rsidP="00736C5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36C55" w:rsidRDefault="00736C55" w:rsidP="00736C55">
      <w:pPr>
        <w:jc w:val="center"/>
        <w:rPr>
          <w:b/>
          <w:sz w:val="32"/>
          <w:szCs w:val="32"/>
        </w:rPr>
      </w:pPr>
    </w:p>
    <w:p w:rsidR="00736C55" w:rsidRDefault="00736C55" w:rsidP="00736C55">
      <w:pPr>
        <w:rPr>
          <w:sz w:val="28"/>
          <w:szCs w:val="28"/>
        </w:rPr>
      </w:pPr>
      <w:r>
        <w:rPr>
          <w:sz w:val="28"/>
          <w:szCs w:val="28"/>
        </w:rPr>
        <w:t>от ___________________  № _______</w:t>
      </w:r>
    </w:p>
    <w:p w:rsidR="00736C55" w:rsidRDefault="00736C55" w:rsidP="00736C55">
      <w:pPr>
        <w:rPr>
          <w:sz w:val="28"/>
          <w:szCs w:val="28"/>
        </w:rPr>
      </w:pPr>
    </w:p>
    <w:p w:rsidR="00736C55" w:rsidRDefault="00736C55" w:rsidP="00736C55">
      <w:pPr>
        <w:tabs>
          <w:tab w:val="left" w:pos="4860"/>
        </w:tabs>
        <w:ind w:right="5669"/>
        <w:jc w:val="both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«Смоленский район» Смоленской области  от 23.11.2022 № 2283 </w:t>
      </w:r>
    </w:p>
    <w:bookmarkEnd w:id="0"/>
    <w:p w:rsidR="00736C55" w:rsidRDefault="00736C55" w:rsidP="00736C55">
      <w:pPr>
        <w:tabs>
          <w:tab w:val="left" w:pos="4860"/>
        </w:tabs>
        <w:ind w:right="4315"/>
        <w:jc w:val="both"/>
        <w:rPr>
          <w:sz w:val="28"/>
          <w:szCs w:val="28"/>
        </w:rPr>
      </w:pPr>
    </w:p>
    <w:p w:rsidR="00736C55" w:rsidRPr="000A24A2" w:rsidRDefault="00736C55" w:rsidP="00736C55">
      <w:pPr>
        <w:pStyle w:val="a3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соответствии </w:t>
      </w:r>
      <w:r w:rsidRPr="000A24A2">
        <w:rPr>
          <w:color w:val="000000" w:themeColor="text1"/>
          <w:szCs w:val="28"/>
        </w:rPr>
        <w:t>с </w:t>
      </w:r>
      <w:hyperlink r:id="rId8" w:anchor="000616" w:history="1">
        <w:r w:rsidRPr="000A24A2">
          <w:rPr>
            <w:rStyle w:val="a5"/>
            <w:color w:val="000000" w:themeColor="text1"/>
            <w:szCs w:val="28"/>
          </w:rPr>
          <w:t>пунктом 7 статьи 38</w:t>
        </w:r>
      </w:hyperlink>
      <w:r w:rsidRPr="000A24A2">
        <w:rPr>
          <w:color w:val="000000" w:themeColor="text1"/>
          <w:szCs w:val="28"/>
        </w:rPr>
        <w:t xml:space="preserve"> Федерального закона </w:t>
      </w:r>
      <w:r>
        <w:rPr>
          <w:color w:val="000000" w:themeColor="text1"/>
          <w:szCs w:val="28"/>
        </w:rPr>
        <w:t>от </w:t>
      </w:r>
      <w:r w:rsidRPr="000A24A2">
        <w:rPr>
          <w:color w:val="000000" w:themeColor="text1"/>
          <w:szCs w:val="28"/>
        </w:rPr>
        <w:t xml:space="preserve">28.03.1998 </w:t>
      </w:r>
      <w:r>
        <w:rPr>
          <w:color w:val="000000" w:themeColor="text1"/>
          <w:szCs w:val="28"/>
        </w:rPr>
        <w:t>№ </w:t>
      </w:r>
      <w:r w:rsidRPr="000A24A2">
        <w:rPr>
          <w:color w:val="000000" w:themeColor="text1"/>
          <w:szCs w:val="28"/>
        </w:rPr>
        <w:t xml:space="preserve">53-ФЗ «О воинской обязанности и военной службе», </w:t>
      </w:r>
      <w:hyperlink r:id="rId9" w:history="1">
        <w:r w:rsidRPr="000A24A2">
          <w:rPr>
            <w:rStyle w:val="a5"/>
            <w:color w:val="000000" w:themeColor="text1"/>
            <w:szCs w:val="28"/>
          </w:rPr>
          <w:t>Указом</w:t>
        </w:r>
      </w:hyperlink>
      <w:r w:rsidRPr="000A24A2">
        <w:rPr>
          <w:color w:val="000000" w:themeColor="text1"/>
          <w:szCs w:val="28"/>
        </w:rPr>
        <w:t xml:space="preserve"> Президента Российской Федерации </w:t>
      </w:r>
      <w:r>
        <w:rPr>
          <w:color w:val="000000" w:themeColor="text1"/>
          <w:szCs w:val="28"/>
        </w:rPr>
        <w:t>от </w:t>
      </w:r>
      <w:r w:rsidRPr="000A24A2">
        <w:rPr>
          <w:color w:val="000000" w:themeColor="text1"/>
          <w:szCs w:val="28"/>
        </w:rPr>
        <w:t xml:space="preserve">21.09.2022 </w:t>
      </w:r>
      <w:r>
        <w:rPr>
          <w:color w:val="000000" w:themeColor="text1"/>
          <w:szCs w:val="28"/>
        </w:rPr>
        <w:t>№ </w:t>
      </w:r>
      <w:r w:rsidRPr="000A24A2">
        <w:rPr>
          <w:color w:val="000000" w:themeColor="text1"/>
          <w:szCs w:val="28"/>
        </w:rPr>
        <w:t xml:space="preserve">647 «Об объявлении частичной мобилизации в Российской Федерации», распоряжением Правительства Российской Федерации </w:t>
      </w:r>
      <w:r>
        <w:rPr>
          <w:color w:val="000000" w:themeColor="text1"/>
          <w:szCs w:val="28"/>
        </w:rPr>
        <w:t>от </w:t>
      </w:r>
      <w:r w:rsidRPr="000A24A2">
        <w:rPr>
          <w:color w:val="000000" w:themeColor="text1"/>
          <w:szCs w:val="28"/>
        </w:rPr>
        <w:t xml:space="preserve">15.10.2022 </w:t>
      </w:r>
      <w:r>
        <w:rPr>
          <w:color w:val="000000" w:themeColor="text1"/>
          <w:szCs w:val="28"/>
        </w:rPr>
        <w:t xml:space="preserve">№ 3046-р, распоряжение </w:t>
      </w:r>
      <w:r w:rsidRPr="000A24A2">
        <w:rPr>
          <w:color w:val="000000" w:themeColor="text1"/>
          <w:szCs w:val="28"/>
        </w:rPr>
        <w:t>Правительства Российской Федерации</w:t>
      </w:r>
      <w:r>
        <w:rPr>
          <w:color w:val="000000" w:themeColor="text1"/>
          <w:szCs w:val="28"/>
        </w:rPr>
        <w:t xml:space="preserve"> от 01.02.2023№ 222-р,</w:t>
      </w:r>
    </w:p>
    <w:p w:rsidR="00736C55" w:rsidRDefault="00736C55" w:rsidP="00736C55">
      <w:pPr>
        <w:pStyle w:val="a3"/>
        <w:rPr>
          <w:szCs w:val="28"/>
        </w:rPr>
      </w:pPr>
    </w:p>
    <w:p w:rsidR="00736C55" w:rsidRDefault="00736C55" w:rsidP="00736C55">
      <w:pPr>
        <w:tabs>
          <w:tab w:val="left" w:pos="48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736C55" w:rsidRDefault="00736C55" w:rsidP="00736C55">
      <w:pPr>
        <w:tabs>
          <w:tab w:val="left" w:pos="4860"/>
        </w:tabs>
        <w:ind w:right="-5"/>
        <w:jc w:val="both"/>
        <w:rPr>
          <w:sz w:val="28"/>
          <w:szCs w:val="28"/>
        </w:rPr>
      </w:pPr>
    </w:p>
    <w:p w:rsidR="00736C55" w:rsidRDefault="00736C55" w:rsidP="00736C5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 w:rsidRPr="005E6E7B">
        <w:rPr>
          <w:sz w:val="28"/>
          <w:szCs w:val="28"/>
        </w:rPr>
        <w:t xml:space="preserve">1. </w:t>
      </w:r>
      <w:proofErr w:type="gramStart"/>
      <w:r w:rsidRPr="005E6E7B">
        <w:rPr>
          <w:sz w:val="28"/>
          <w:szCs w:val="28"/>
        </w:rPr>
        <w:t xml:space="preserve">Внести в постановление Администрации муниципального образования «Смоленский район» Смоленской области от </w:t>
      </w:r>
      <w:r>
        <w:rPr>
          <w:sz w:val="28"/>
          <w:szCs w:val="28"/>
        </w:rPr>
        <w:t xml:space="preserve">23.11.2022 </w:t>
      </w:r>
      <w:r w:rsidRPr="005E6E7B">
        <w:rPr>
          <w:sz w:val="28"/>
          <w:szCs w:val="28"/>
        </w:rPr>
        <w:t xml:space="preserve">№ </w:t>
      </w:r>
      <w:r>
        <w:rPr>
          <w:sz w:val="28"/>
          <w:szCs w:val="28"/>
        </w:rPr>
        <w:t>2283</w:t>
      </w:r>
      <w:r w:rsidRPr="005E6E7B">
        <w:rPr>
          <w:sz w:val="28"/>
          <w:szCs w:val="28"/>
        </w:rPr>
        <w:t xml:space="preserve"> «О предоставлении отсрочки уплаты арендной платы по договорам аренды, заключенным Администрацией муниципального образования </w:t>
      </w:r>
      <w:r>
        <w:rPr>
          <w:sz w:val="28"/>
          <w:szCs w:val="28"/>
        </w:rPr>
        <w:t>«</w:t>
      </w:r>
      <w:r w:rsidRPr="005E6E7B">
        <w:rPr>
          <w:sz w:val="28"/>
          <w:szCs w:val="28"/>
        </w:rPr>
        <w:t>Смоленский район</w:t>
      </w:r>
      <w:r>
        <w:rPr>
          <w:sz w:val="28"/>
          <w:szCs w:val="28"/>
        </w:rPr>
        <w:t>»</w:t>
      </w:r>
      <w:r w:rsidRPr="005E6E7B">
        <w:rPr>
          <w:sz w:val="28"/>
          <w:szCs w:val="28"/>
        </w:rPr>
        <w:t xml:space="preserve"> Смоленской области</w:t>
      </w:r>
      <w:r w:rsidR="00970285">
        <w:rPr>
          <w:sz w:val="28"/>
          <w:szCs w:val="28"/>
        </w:rPr>
        <w:t>»</w:t>
      </w:r>
      <w:r w:rsidRPr="005E6E7B">
        <w:rPr>
          <w:sz w:val="28"/>
          <w:szCs w:val="28"/>
        </w:rPr>
        <w:t>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санкций» следующие изменения:</w:t>
      </w:r>
      <w:proofErr w:type="gramEnd"/>
    </w:p>
    <w:p w:rsidR="00736C55" w:rsidRPr="005E6E7B" w:rsidRDefault="00736C55" w:rsidP="00736C5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E6E7B">
        <w:rPr>
          <w:sz w:val="28"/>
          <w:szCs w:val="28"/>
        </w:rPr>
        <w:t xml:space="preserve"> Подпункт </w:t>
      </w:r>
      <w:r>
        <w:rPr>
          <w:sz w:val="28"/>
          <w:szCs w:val="28"/>
        </w:rPr>
        <w:t>«</w:t>
      </w:r>
      <w:r w:rsidRPr="005E6E7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5E6E7B">
        <w:rPr>
          <w:sz w:val="28"/>
          <w:szCs w:val="28"/>
        </w:rPr>
        <w:t xml:space="preserve"> пункта 1 изложить в следующей редакции:</w:t>
      </w:r>
    </w:p>
    <w:p w:rsidR="00736C55" w:rsidRPr="005E6E7B" w:rsidRDefault="00736C55" w:rsidP="00736C5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E6E7B">
        <w:rPr>
          <w:sz w:val="28"/>
          <w:szCs w:val="28"/>
        </w:rPr>
        <w:t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</w:t>
      </w:r>
      <w:r>
        <w:rPr>
          <w:sz w:val="28"/>
          <w:szCs w:val="28"/>
        </w:rPr>
        <w:t>кой Федерации, указанным лицом;»</w:t>
      </w:r>
      <w:r w:rsidRPr="005E6E7B">
        <w:rPr>
          <w:sz w:val="28"/>
          <w:szCs w:val="28"/>
        </w:rPr>
        <w:t>.</w:t>
      </w:r>
      <w:proofErr w:type="gramEnd"/>
    </w:p>
    <w:p w:rsidR="00736C55" w:rsidRPr="005E6E7B" w:rsidRDefault="00736C55" w:rsidP="00736C5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5E6E7B">
        <w:rPr>
          <w:sz w:val="28"/>
          <w:szCs w:val="28"/>
        </w:rPr>
        <w:t xml:space="preserve"> В пункте 2:</w:t>
      </w:r>
    </w:p>
    <w:p w:rsidR="00736C55" w:rsidRPr="005E6E7B" w:rsidRDefault="00736C55" w:rsidP="00736C5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 w:rsidRPr="005E6E7B">
        <w:rPr>
          <w:sz w:val="28"/>
          <w:szCs w:val="28"/>
        </w:rPr>
        <w:t>а) абзацы четвертый и пятый изложить в следующей редакции:</w:t>
      </w:r>
    </w:p>
    <w:p w:rsidR="00736C55" w:rsidRPr="005E6E7B" w:rsidRDefault="00736C55" w:rsidP="00736C5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E6E7B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sz w:val="28"/>
          <w:szCs w:val="28"/>
        </w:rPr>
        <w:t>постановления</w:t>
      </w:r>
      <w:r w:rsidRPr="005E6E7B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736C55" w:rsidRPr="005E6E7B" w:rsidRDefault="00736C55" w:rsidP="00736C5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proofErr w:type="gramStart"/>
      <w:r w:rsidRPr="005E6E7B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sz w:val="28"/>
          <w:szCs w:val="28"/>
        </w:rPr>
        <w:t>постановления</w:t>
      </w:r>
      <w:r w:rsidRPr="005E6E7B">
        <w:rPr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5E6E7B">
        <w:rPr>
          <w:sz w:val="28"/>
          <w:szCs w:val="28"/>
        </w:rPr>
        <w:t xml:space="preserve"> платы по договору аренды</w:t>
      </w:r>
      <w:proofErr w:type="gramStart"/>
      <w:r w:rsidRPr="005E6E7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5E6E7B">
        <w:rPr>
          <w:sz w:val="28"/>
          <w:szCs w:val="28"/>
        </w:rPr>
        <w:t>;</w:t>
      </w:r>
    </w:p>
    <w:p w:rsidR="00736C55" w:rsidRPr="005E6E7B" w:rsidRDefault="00736C55" w:rsidP="00736C5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 w:rsidRPr="005E6E7B">
        <w:rPr>
          <w:sz w:val="28"/>
          <w:szCs w:val="28"/>
        </w:rPr>
        <w:t>б) абзацы седьмой и восьмой изложить в следующей редакции:</w:t>
      </w:r>
    </w:p>
    <w:p w:rsidR="00736C55" w:rsidRPr="005E6E7B" w:rsidRDefault="00736C55" w:rsidP="00736C5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E6E7B">
        <w:rPr>
          <w:sz w:val="28"/>
          <w:szCs w:val="28"/>
        </w:rPr>
        <w:t xml:space="preserve">на период прохождения лицом, указанным в пункте 1 настоящего </w:t>
      </w:r>
      <w:r>
        <w:rPr>
          <w:sz w:val="28"/>
          <w:szCs w:val="28"/>
        </w:rPr>
        <w:t>постановления</w:t>
      </w:r>
      <w:r w:rsidRPr="005E6E7B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5E6E7B">
        <w:rPr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736C55" w:rsidRPr="005E6E7B" w:rsidRDefault="00736C55" w:rsidP="00736C5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 w:rsidRPr="005E6E7B">
        <w:rPr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>
        <w:rPr>
          <w:sz w:val="28"/>
          <w:szCs w:val="28"/>
        </w:rPr>
        <w:t>постановления</w:t>
      </w:r>
      <w:r w:rsidRPr="005E6E7B">
        <w:rPr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5E6E7B">
        <w:rPr>
          <w:sz w:val="28"/>
          <w:szCs w:val="28"/>
        </w:rPr>
        <w:t>использования</w:t>
      </w:r>
      <w:proofErr w:type="gramEnd"/>
      <w:r w:rsidRPr="005E6E7B">
        <w:rPr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5E6E7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5E6E7B">
        <w:rPr>
          <w:sz w:val="28"/>
          <w:szCs w:val="28"/>
        </w:rPr>
        <w:t>.</w:t>
      </w:r>
      <w:proofErr w:type="gramEnd"/>
    </w:p>
    <w:p w:rsidR="00736C55" w:rsidRPr="005E6E7B" w:rsidRDefault="00736C55" w:rsidP="00736C5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 w:rsidRPr="005E6E7B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5E6E7B">
        <w:rPr>
          <w:sz w:val="28"/>
          <w:szCs w:val="28"/>
        </w:rPr>
        <w:t xml:space="preserve"> Подпункт </w:t>
      </w:r>
      <w:r>
        <w:rPr>
          <w:sz w:val="28"/>
          <w:szCs w:val="28"/>
        </w:rPr>
        <w:t>«</w:t>
      </w:r>
      <w:r w:rsidRPr="005E6E7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5E6E7B">
        <w:rPr>
          <w:sz w:val="28"/>
          <w:szCs w:val="28"/>
        </w:rPr>
        <w:t xml:space="preserve"> пункта 4 изложить в следующей редакции:</w:t>
      </w:r>
    </w:p>
    <w:p w:rsidR="00736C55" w:rsidRPr="005E6E7B" w:rsidRDefault="00736C55" w:rsidP="00736C5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E6E7B">
        <w:rPr>
          <w:sz w:val="28"/>
          <w:szCs w:val="28"/>
        </w:rPr>
        <w:t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r>
        <w:rPr>
          <w:sz w:val="28"/>
          <w:szCs w:val="28"/>
        </w:rPr>
        <w:t>»</w:t>
      </w:r>
      <w:r w:rsidRPr="005E6E7B">
        <w:rPr>
          <w:sz w:val="28"/>
          <w:szCs w:val="28"/>
        </w:rPr>
        <w:t>.</w:t>
      </w:r>
      <w:proofErr w:type="gramEnd"/>
    </w:p>
    <w:p w:rsidR="00736C55" w:rsidRPr="005E6E7B" w:rsidRDefault="00736C55" w:rsidP="00736C5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 w:rsidRPr="005E6E7B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)</w:t>
      </w:r>
      <w:r w:rsidRPr="005E6E7B">
        <w:rPr>
          <w:sz w:val="28"/>
          <w:szCs w:val="28"/>
        </w:rPr>
        <w:t xml:space="preserve"> В пункте 5:</w:t>
      </w:r>
    </w:p>
    <w:p w:rsidR="00736C55" w:rsidRPr="005E6E7B" w:rsidRDefault="00736C55" w:rsidP="00736C5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 w:rsidRPr="005E6E7B">
        <w:rPr>
          <w:sz w:val="28"/>
          <w:szCs w:val="28"/>
        </w:rPr>
        <w:t>а) абзацы четвертый и пятый изложить в следующей редакции:</w:t>
      </w:r>
    </w:p>
    <w:p w:rsidR="00736C55" w:rsidRPr="005E6E7B" w:rsidRDefault="00736C55" w:rsidP="00736C5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E6E7B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4 настоящего </w:t>
      </w:r>
      <w:r>
        <w:rPr>
          <w:sz w:val="28"/>
          <w:szCs w:val="28"/>
        </w:rPr>
        <w:t>постановления</w:t>
      </w:r>
      <w:r w:rsidRPr="005E6E7B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736C55" w:rsidRPr="005E6E7B" w:rsidRDefault="00736C55" w:rsidP="00736C5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proofErr w:type="gramStart"/>
      <w:r w:rsidRPr="005E6E7B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лицом, указанным в пункте 4 настоящего </w:t>
      </w:r>
      <w:r>
        <w:rPr>
          <w:sz w:val="28"/>
          <w:szCs w:val="28"/>
        </w:rPr>
        <w:t>постановления</w:t>
      </w:r>
      <w:r w:rsidRPr="005E6E7B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указанным лицом поэтапно, не чаще одного раза в месяц, равными платежами, размер которых составляет половину</w:t>
      </w:r>
      <w:proofErr w:type="gramEnd"/>
      <w:r w:rsidRPr="005E6E7B">
        <w:rPr>
          <w:sz w:val="28"/>
          <w:szCs w:val="28"/>
        </w:rPr>
        <w:t xml:space="preserve"> ежемесячной арендной платы по договору аренды</w:t>
      </w:r>
      <w:proofErr w:type="gramStart"/>
      <w:r w:rsidRPr="005E6E7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5E6E7B">
        <w:rPr>
          <w:sz w:val="28"/>
          <w:szCs w:val="28"/>
        </w:rPr>
        <w:t>;</w:t>
      </w:r>
    </w:p>
    <w:p w:rsidR="00736C55" w:rsidRPr="005E6E7B" w:rsidRDefault="00736C55" w:rsidP="00736C5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 w:rsidRPr="005E6E7B">
        <w:rPr>
          <w:sz w:val="28"/>
          <w:szCs w:val="28"/>
        </w:rPr>
        <w:t>б) абзацы седьмой и восьмой изложить в следующей редакции:</w:t>
      </w:r>
    </w:p>
    <w:p w:rsidR="00736C55" w:rsidRPr="005E6E7B" w:rsidRDefault="00736C55" w:rsidP="00736C5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E6E7B">
        <w:rPr>
          <w:sz w:val="28"/>
          <w:szCs w:val="28"/>
        </w:rPr>
        <w:t xml:space="preserve">на период прохождения лицом, указанным в пункте 4 настоящего </w:t>
      </w:r>
      <w:r>
        <w:rPr>
          <w:sz w:val="28"/>
          <w:szCs w:val="28"/>
        </w:rPr>
        <w:t>постановления</w:t>
      </w:r>
      <w:r w:rsidRPr="005E6E7B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5E6E7B">
        <w:rPr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736C55" w:rsidRDefault="00736C55" w:rsidP="00736C5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 w:rsidRPr="005E6E7B">
        <w:rPr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4 настоящего </w:t>
      </w:r>
      <w:r>
        <w:rPr>
          <w:sz w:val="28"/>
          <w:szCs w:val="28"/>
        </w:rPr>
        <w:t>постановления</w:t>
      </w:r>
      <w:r w:rsidRPr="005E6E7B">
        <w:rPr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5E6E7B">
        <w:rPr>
          <w:sz w:val="28"/>
          <w:szCs w:val="28"/>
        </w:rPr>
        <w:t>использования</w:t>
      </w:r>
      <w:proofErr w:type="gramEnd"/>
      <w:r w:rsidRPr="005E6E7B">
        <w:rPr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5E6E7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5E6E7B">
        <w:rPr>
          <w:sz w:val="28"/>
          <w:szCs w:val="28"/>
        </w:rPr>
        <w:t>.</w:t>
      </w:r>
      <w:proofErr w:type="gramEnd"/>
    </w:p>
    <w:p w:rsidR="00736C55" w:rsidRPr="00D50F07" w:rsidRDefault="00736C55" w:rsidP="00736C55">
      <w:pPr>
        <w:tabs>
          <w:tab w:val="left" w:pos="48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50F07">
        <w:rPr>
          <w:sz w:val="28"/>
          <w:szCs w:val="28"/>
        </w:rPr>
        <w:t>Комитету по управлению муниципальным имуществом Администрации муниципального образования «Смоленский район» Смоленской области (Е.А</w:t>
      </w:r>
      <w:r>
        <w:rPr>
          <w:sz w:val="28"/>
          <w:szCs w:val="28"/>
        </w:rPr>
        <w:t>. </w:t>
      </w:r>
      <w:r w:rsidRPr="00D50F07">
        <w:rPr>
          <w:sz w:val="28"/>
          <w:szCs w:val="28"/>
        </w:rPr>
        <w:t>Николаева</w:t>
      </w:r>
      <w:r>
        <w:rPr>
          <w:sz w:val="28"/>
          <w:szCs w:val="28"/>
        </w:rPr>
        <w:t>) </w:t>
      </w:r>
      <w:r w:rsidRPr="00D50F07">
        <w:rPr>
          <w:sz w:val="28"/>
          <w:szCs w:val="28"/>
        </w:rPr>
        <w:t>обеспечить опубликование настоящего постановления в газете «</w:t>
      </w:r>
      <w:proofErr w:type="gramStart"/>
      <w:r>
        <w:rPr>
          <w:sz w:val="28"/>
          <w:szCs w:val="28"/>
        </w:rPr>
        <w:t>Сельская</w:t>
      </w:r>
      <w:proofErr w:type="gramEnd"/>
      <w:r w:rsidRPr="00D50F07">
        <w:rPr>
          <w:sz w:val="28"/>
          <w:szCs w:val="28"/>
        </w:rPr>
        <w:t xml:space="preserve"> правда», а также на официальном сайте Администрации муниципального образования «Смоленский район» Смоленской области в информационно-телекоммуникационной сети «Интернет».</w:t>
      </w:r>
    </w:p>
    <w:p w:rsidR="00736C55" w:rsidRPr="00D50F07" w:rsidRDefault="00736C55" w:rsidP="00736C55">
      <w:pPr>
        <w:tabs>
          <w:tab w:val="left" w:pos="4860"/>
        </w:tabs>
        <w:ind w:right="-1" w:firstLine="709"/>
        <w:jc w:val="both"/>
        <w:rPr>
          <w:sz w:val="28"/>
          <w:szCs w:val="28"/>
        </w:rPr>
      </w:pPr>
      <w:r w:rsidRPr="00D50F07">
        <w:rPr>
          <w:sz w:val="28"/>
          <w:szCs w:val="28"/>
        </w:rPr>
        <w:lastRenderedPageBreak/>
        <w:t>8</w:t>
      </w:r>
      <w:r>
        <w:rPr>
          <w:sz w:val="28"/>
          <w:szCs w:val="28"/>
        </w:rPr>
        <w:t>. </w:t>
      </w:r>
      <w:proofErr w:type="gramStart"/>
      <w:r w:rsidRPr="00D50F07">
        <w:rPr>
          <w:sz w:val="28"/>
          <w:szCs w:val="28"/>
        </w:rPr>
        <w:t>Контроль за</w:t>
      </w:r>
      <w:proofErr w:type="gramEnd"/>
      <w:r w:rsidRPr="00D50F07">
        <w:rPr>
          <w:sz w:val="28"/>
          <w:szCs w:val="28"/>
        </w:rPr>
        <w:t xml:space="preserve"> исполнением настоящего постановления возложить на исполняющего обязанности </w:t>
      </w:r>
      <w:r>
        <w:rPr>
          <w:sz w:val="28"/>
          <w:szCs w:val="28"/>
        </w:rPr>
        <w:t xml:space="preserve">заместителя Главы - </w:t>
      </w:r>
      <w:r w:rsidRPr="00D50F07">
        <w:rPr>
          <w:sz w:val="28"/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 (Е.А</w:t>
      </w:r>
      <w:r>
        <w:rPr>
          <w:sz w:val="28"/>
          <w:szCs w:val="28"/>
        </w:rPr>
        <w:t>. </w:t>
      </w:r>
      <w:r w:rsidRPr="00D50F07">
        <w:rPr>
          <w:sz w:val="28"/>
          <w:szCs w:val="28"/>
        </w:rPr>
        <w:t>Николаева).</w:t>
      </w:r>
    </w:p>
    <w:p w:rsidR="00736C55" w:rsidRDefault="00736C55" w:rsidP="00736C55">
      <w:pPr>
        <w:tabs>
          <w:tab w:val="left" w:pos="4860"/>
        </w:tabs>
        <w:ind w:right="-5"/>
        <w:jc w:val="both"/>
        <w:rPr>
          <w:sz w:val="28"/>
          <w:szCs w:val="28"/>
        </w:rPr>
      </w:pPr>
    </w:p>
    <w:p w:rsidR="00736C55" w:rsidRDefault="00736C55" w:rsidP="00736C55">
      <w:pPr>
        <w:rPr>
          <w:sz w:val="28"/>
          <w:szCs w:val="28"/>
        </w:rPr>
      </w:pPr>
    </w:p>
    <w:p w:rsidR="00736C55" w:rsidRDefault="00736C55" w:rsidP="00736C5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36C55" w:rsidRPr="00E51F15" w:rsidRDefault="00736C55" w:rsidP="00736C55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sz w:val="28"/>
          <w:szCs w:val="28"/>
        </w:rPr>
        <w:t xml:space="preserve">«Смоленский район» Смоленской области                                    </w:t>
      </w:r>
      <w:r>
        <w:rPr>
          <w:b/>
          <w:sz w:val="28"/>
          <w:szCs w:val="28"/>
        </w:rPr>
        <w:t>О.Н. </w:t>
      </w:r>
      <w:proofErr w:type="spellStart"/>
      <w:r>
        <w:rPr>
          <w:b/>
          <w:sz w:val="28"/>
          <w:szCs w:val="28"/>
        </w:rPr>
        <w:t>Павлюченкова</w:t>
      </w:r>
      <w:proofErr w:type="spellEnd"/>
    </w:p>
    <w:p w:rsidR="00736C55" w:rsidRDefault="00736C55" w:rsidP="00736C55"/>
    <w:p w:rsidR="004A5742" w:rsidRDefault="004A5742"/>
    <w:sectPr w:rsidR="004A5742" w:rsidSect="00D50F07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19" w:rsidRDefault="000C4919">
      <w:r>
        <w:separator/>
      </w:r>
    </w:p>
  </w:endnote>
  <w:endnote w:type="continuationSeparator" w:id="0">
    <w:p w:rsidR="000C4919" w:rsidRDefault="000C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19" w:rsidRDefault="000C4919">
      <w:r>
        <w:separator/>
      </w:r>
    </w:p>
  </w:footnote>
  <w:footnote w:type="continuationSeparator" w:id="0">
    <w:p w:rsidR="000C4919" w:rsidRDefault="000C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597822"/>
      <w:docPartObj>
        <w:docPartGallery w:val="Page Numbers (Top of Page)"/>
        <w:docPartUnique/>
      </w:docPartObj>
    </w:sdtPr>
    <w:sdtEndPr/>
    <w:sdtContent>
      <w:p w:rsidR="00D50F07" w:rsidRDefault="00736C55" w:rsidP="00537A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28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55"/>
    <w:rsid w:val="000C4919"/>
    <w:rsid w:val="004A5742"/>
    <w:rsid w:val="00736C55"/>
    <w:rsid w:val="0097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6C5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36C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36C5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36C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C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6C5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36C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36C5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36C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C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-voinskoj-objazannosti-i-voennoj-sluzhbe/razdel-vi/statja-3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ukaz-prezidenta-rf-ot-21092022-n-647-ob-objavl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ZEM-305</dc:creator>
  <cp:lastModifiedBy>ZEM-305</cp:lastModifiedBy>
  <cp:revision>2</cp:revision>
  <dcterms:created xsi:type="dcterms:W3CDTF">2024-04-08T05:16:00Z</dcterms:created>
  <dcterms:modified xsi:type="dcterms:W3CDTF">2024-04-08T05:28:00Z</dcterms:modified>
</cp:coreProperties>
</file>