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E6" w:rsidRPr="003A4729" w:rsidRDefault="001054E6" w:rsidP="00F467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1054E6" w:rsidRDefault="001054E6" w:rsidP="00F467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054E6" w:rsidRPr="003A4729" w:rsidRDefault="001054E6" w:rsidP="00F467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467E9" w:rsidTr="00F467E9">
        <w:tc>
          <w:tcPr>
            <w:tcW w:w="10207" w:type="dxa"/>
          </w:tcPr>
          <w:p w:rsidR="00C1422F" w:rsidRDefault="00F467E9" w:rsidP="00C1422F">
            <w:pPr>
              <w:suppressAutoHyphens/>
              <w:ind w:firstLine="709"/>
              <w:jc w:val="both"/>
              <w:rPr>
                <w:bCs/>
                <w:sz w:val="20"/>
                <w:szCs w:val="20"/>
              </w:rPr>
            </w:pPr>
            <w:r w:rsidRPr="00095F27">
              <w:rPr>
                <w:sz w:val="28"/>
                <w:szCs w:val="28"/>
                <w:u w:val="single"/>
              </w:rPr>
              <w:t xml:space="preserve">Постановление от </w:t>
            </w:r>
            <w:r w:rsidR="00C1422F" w:rsidRPr="007B2041">
              <w:rPr>
                <w:sz w:val="28"/>
                <w:szCs w:val="28"/>
                <w:u w:val="single"/>
              </w:rPr>
              <w:t xml:space="preserve">14.12.2023 № 2496 </w:t>
            </w:r>
            <w:r w:rsidR="00C1422F" w:rsidRPr="007B2041">
              <w:rPr>
                <w:rFonts w:eastAsia="Calibri"/>
                <w:sz w:val="28"/>
                <w:szCs w:val="28"/>
                <w:u w:val="single"/>
                <w:lang w:eastAsia="en-US"/>
              </w:rPr>
              <w:t>«Об утверждении Административного регламента Администрации муниципального образования «Смоленский район» Смоленской области по предоставлению муниципальной услуги «Подготовка и утверждение документации по планировке территории»</w:t>
            </w:r>
            <w:r w:rsidR="00095F27" w:rsidRPr="00095F27">
              <w:rPr>
                <w:bCs/>
                <w:sz w:val="20"/>
                <w:szCs w:val="20"/>
              </w:rPr>
              <w:t xml:space="preserve"> </w:t>
            </w:r>
          </w:p>
          <w:p w:rsidR="00F467E9" w:rsidRPr="00095F27" w:rsidRDefault="00095F27" w:rsidP="00C1422F">
            <w:pPr>
              <w:suppressAutoHyphens/>
              <w:ind w:firstLine="709"/>
              <w:jc w:val="center"/>
              <w:rPr>
                <w:sz w:val="28"/>
                <w:szCs w:val="28"/>
                <w:u w:val="single"/>
              </w:rPr>
            </w:pPr>
            <w:r w:rsidRPr="00095F27">
              <w:rPr>
                <w:bCs/>
                <w:sz w:val="20"/>
                <w:szCs w:val="20"/>
              </w:rPr>
              <w:t xml:space="preserve">                                </w:t>
            </w:r>
            <w:r w:rsidRPr="00095F27">
              <w:rPr>
                <w:sz w:val="20"/>
                <w:szCs w:val="20"/>
              </w:rPr>
              <w:t>(наименование вида документа и его заголовок)</w:t>
            </w:r>
          </w:p>
        </w:tc>
      </w:tr>
      <w:tr w:rsidR="00F467E9" w:rsidTr="00F467E9">
        <w:tc>
          <w:tcPr>
            <w:tcW w:w="10207" w:type="dxa"/>
          </w:tcPr>
          <w:p w:rsidR="00F467E9" w:rsidRDefault="00F467E9" w:rsidP="00F467E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3. Наличие иных вариантов решения проблемы, наиболее эффективных или</w:t>
      </w:r>
      <w:r w:rsidR="00DF6401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  <w:r w:rsidR="00F467E9">
        <w:rPr>
          <w:rFonts w:ascii="Times New Roman" w:hAnsi="Times New Roman" w:cs="Times New Roman"/>
          <w:sz w:val="28"/>
          <w:szCs w:val="28"/>
        </w:rPr>
        <w:t xml:space="preserve"> (да, нет)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54E6" w:rsidRPr="003A4729">
        <w:rPr>
          <w:rFonts w:ascii="Times New Roman" w:hAnsi="Times New Roman" w:cs="Times New Roman"/>
          <w:sz w:val="28"/>
          <w:szCs w:val="28"/>
        </w:rPr>
        <w:t>Степень влияния принимаемого нормативного правового акта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4E6"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</w:t>
      </w:r>
      <w:r w:rsidR="00F467E9"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Pr="003A4729">
        <w:rPr>
          <w:rFonts w:ascii="Times New Roman" w:hAnsi="Times New Roman" w:cs="Times New Roman"/>
          <w:sz w:val="28"/>
          <w:szCs w:val="28"/>
        </w:rPr>
        <w:t>затрудняющих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F467E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4729">
        <w:rPr>
          <w:rFonts w:ascii="Times New Roman" w:hAnsi="Times New Roman" w:cs="Times New Roman"/>
          <w:sz w:val="28"/>
          <w:szCs w:val="28"/>
        </w:rPr>
        <w:t>инвестиционную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1054E6" w:rsidRPr="003A4729" w:rsidRDefault="001054E6" w:rsidP="00F467E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- избыточных обязанностей (да, нет) </w:t>
      </w:r>
      <w:r w:rsidR="00F467E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467E9" w:rsidRDefault="001054E6" w:rsidP="00F467E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- необоснованного роста затрат (да, нет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467E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54E6" w:rsidRPr="003A4729" w:rsidRDefault="001054E6" w:rsidP="00F467E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- избыточных з</w:t>
      </w:r>
      <w:r>
        <w:rPr>
          <w:rFonts w:ascii="Times New Roman" w:hAnsi="Times New Roman" w:cs="Times New Roman"/>
          <w:sz w:val="28"/>
          <w:szCs w:val="28"/>
        </w:rPr>
        <w:t>апретов и ограничений (да, нет)</w:t>
      </w:r>
      <w:r w:rsidR="00F467E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7. Предложения и замечания,</w:t>
      </w:r>
      <w:r w:rsidR="00F467E9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3A4729">
        <w:rPr>
          <w:rFonts w:ascii="Times New Roman" w:hAnsi="Times New Roman" w:cs="Times New Roman"/>
          <w:sz w:val="28"/>
          <w:szCs w:val="28"/>
        </w:rPr>
        <w:t>целесообразно учесть в рамках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1054E6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Ф.И.О. контактного лица, номер контактного телефона, адрес электронной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1611" w:rsidRPr="004F3ACF" w:rsidRDefault="009B6FFD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F1611" w:rsidRPr="004F3ACF" w:rsidSect="00C1422F">
      <w:pgSz w:w="11906" w:h="16838"/>
      <w:pgMar w:top="709" w:right="566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E6"/>
    <w:rsid w:val="00076953"/>
    <w:rsid w:val="00095F27"/>
    <w:rsid w:val="001054E6"/>
    <w:rsid w:val="00151129"/>
    <w:rsid w:val="001B68D2"/>
    <w:rsid w:val="001C7900"/>
    <w:rsid w:val="00240795"/>
    <w:rsid w:val="00395B4B"/>
    <w:rsid w:val="003E0CBF"/>
    <w:rsid w:val="00454D3B"/>
    <w:rsid w:val="004F3ACF"/>
    <w:rsid w:val="004F3F77"/>
    <w:rsid w:val="00637CE5"/>
    <w:rsid w:val="006B7565"/>
    <w:rsid w:val="00755181"/>
    <w:rsid w:val="0085367B"/>
    <w:rsid w:val="008C1CBB"/>
    <w:rsid w:val="008D47C6"/>
    <w:rsid w:val="008D7AC5"/>
    <w:rsid w:val="00950424"/>
    <w:rsid w:val="009605B9"/>
    <w:rsid w:val="009B6FFD"/>
    <w:rsid w:val="009E3424"/>
    <w:rsid w:val="00BD13BE"/>
    <w:rsid w:val="00BE36C3"/>
    <w:rsid w:val="00C00F29"/>
    <w:rsid w:val="00C1422F"/>
    <w:rsid w:val="00C51169"/>
    <w:rsid w:val="00CD76AA"/>
    <w:rsid w:val="00D07C29"/>
    <w:rsid w:val="00D157F1"/>
    <w:rsid w:val="00DF1611"/>
    <w:rsid w:val="00DF6401"/>
    <w:rsid w:val="00E1755A"/>
    <w:rsid w:val="00E76C4D"/>
    <w:rsid w:val="00EC583D"/>
    <w:rsid w:val="00ED5C8B"/>
    <w:rsid w:val="00F467E9"/>
    <w:rsid w:val="00F75BA0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5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5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F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5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5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F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Ekonomika-01</cp:lastModifiedBy>
  <cp:revision>5</cp:revision>
  <cp:lastPrinted>2019-04-01T11:49:00Z</cp:lastPrinted>
  <dcterms:created xsi:type="dcterms:W3CDTF">2023-07-21T11:34:00Z</dcterms:created>
  <dcterms:modified xsi:type="dcterms:W3CDTF">2024-09-02T08:30:00Z</dcterms:modified>
</cp:coreProperties>
</file>