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B1595D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B1595D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B1595D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B1595D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B1595D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B1595D" w:rsidP="00FB7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Латошино,  д. Киселевка,  д. </w:t>
            </w:r>
            <w:proofErr w:type="spellStart"/>
            <w:r>
              <w:rPr>
                <w:b/>
                <w:sz w:val="22"/>
                <w:szCs w:val="22"/>
              </w:rPr>
              <w:t>Туринщина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B1595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B1595D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</w:p>
        </w:tc>
      </w:tr>
      <w:tr w:rsidR="00E77A0A" w:rsidTr="00B1595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490C30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76FAE" w:rsidRDefault="00B1595D" w:rsidP="00E77A0A">
            <w:pPr>
              <w:shd w:val="clear" w:color="auto" w:fill="FFFFFF"/>
              <w:autoSpaceDE/>
              <w:autoSpaceDN/>
              <w:spacing w:line="360" w:lineRule="atLeast"/>
              <w:jc w:val="center"/>
              <w:outlineLvl w:val="1"/>
              <w:rPr>
                <w:b/>
                <w:bCs/>
                <w:szCs w:val="24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67:18:3700101, </w:t>
            </w:r>
            <w:r w:rsidRPr="00E97579">
              <w:rPr>
                <w:b/>
                <w:color w:val="333333"/>
                <w:sz w:val="22"/>
                <w:szCs w:val="22"/>
              </w:rPr>
              <w:t>67:18:</w:t>
            </w:r>
            <w:r>
              <w:rPr>
                <w:b/>
                <w:color w:val="333333"/>
                <w:sz w:val="22"/>
                <w:szCs w:val="22"/>
              </w:rPr>
              <w:t>37901</w:t>
            </w:r>
            <w:r w:rsidRPr="00E97579">
              <w:rPr>
                <w:b/>
                <w:color w:val="333333"/>
                <w:sz w:val="22"/>
                <w:szCs w:val="22"/>
              </w:rPr>
              <w:t>01, 67:18:</w:t>
            </w:r>
            <w:r>
              <w:rPr>
                <w:b/>
                <w:color w:val="333333"/>
                <w:sz w:val="22"/>
                <w:szCs w:val="22"/>
              </w:rPr>
              <w:t>3820101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490C30">
            <w:pPr>
              <w:rPr>
                <w:sz w:val="24"/>
                <w:szCs w:val="24"/>
              </w:rPr>
            </w:pPr>
          </w:p>
        </w:tc>
      </w:tr>
      <w:tr w:rsidR="00E77A0A" w:rsidTr="00B1595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76FAE" w:rsidRDefault="00E77A0A" w:rsidP="00FB7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B1595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B1595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B1595D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B1595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B1595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B1595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Default="00B1595D" w:rsidP="00B1595D">
            <w:pPr>
              <w:jc w:val="center"/>
              <w:rPr>
                <w:b/>
                <w:sz w:val="21"/>
                <w:szCs w:val="21"/>
              </w:rPr>
            </w:pPr>
            <w:r w:rsidRPr="005E5DF9">
              <w:rPr>
                <w:b/>
                <w:sz w:val="21"/>
                <w:szCs w:val="21"/>
              </w:rPr>
              <w:t xml:space="preserve">214510, </w:t>
            </w:r>
            <w:r>
              <w:rPr>
                <w:b/>
                <w:sz w:val="21"/>
                <w:szCs w:val="21"/>
              </w:rPr>
              <w:t xml:space="preserve">Смоленская область, Смоленский муниципальный округ,                          </w:t>
            </w:r>
          </w:p>
          <w:p w:rsidR="00E77A0A" w:rsidRPr="00B32ED2" w:rsidRDefault="00B1595D" w:rsidP="00B1595D">
            <w:pPr>
              <w:jc w:val="center"/>
              <w:rPr>
                <w:b/>
                <w:sz w:val="24"/>
                <w:szCs w:val="24"/>
              </w:rPr>
            </w:pPr>
            <w:r w:rsidRPr="005E5DF9">
              <w:rPr>
                <w:b/>
                <w:sz w:val="21"/>
                <w:szCs w:val="21"/>
              </w:rPr>
              <w:t>д. Богородицкое, ул. Викторова, д. 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B1595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B1595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B1595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 w:rsidRPr="00831CBB">
              <w:rPr>
                <w:b/>
                <w:sz w:val="22"/>
                <w:szCs w:val="22"/>
              </w:rPr>
              <w:t xml:space="preserve">Администрация муниципального образования «Смоленский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831CBB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                   </w:t>
            </w:r>
            <w:r w:rsidRPr="00831CBB">
              <w:rPr>
                <w:b/>
                <w:sz w:val="22"/>
                <w:szCs w:val="22"/>
              </w:rPr>
              <w:t>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B32ED2" w:rsidRDefault="00E77A0A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B32ED2" w:rsidRDefault="00E77A0A" w:rsidP="00C5500F">
            <w:pPr>
              <w:jc w:val="center"/>
              <w:rPr>
                <w:b/>
                <w:sz w:val="24"/>
                <w:szCs w:val="24"/>
              </w:rPr>
            </w:pPr>
            <w:r w:rsidRPr="00FE7C76">
              <w:rPr>
                <w:b/>
                <w:sz w:val="24"/>
                <w:szCs w:val="24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B1595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14292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</w:t>
            </w:r>
            <w:r w:rsidRPr="00514292">
              <w:rPr>
                <w:b/>
                <w:sz w:val="24"/>
                <w:szCs w:val="24"/>
              </w:rPr>
              <w:t xml:space="preserve">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14292" w:rsidRDefault="00E77A0A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514292" w:rsidRDefault="00E77A0A" w:rsidP="00C5500F">
            <w:pPr>
              <w:jc w:val="center"/>
              <w:rPr>
                <w:b/>
                <w:sz w:val="24"/>
                <w:szCs w:val="24"/>
              </w:rPr>
            </w:pPr>
            <w:r w:rsidRPr="00514292">
              <w:rPr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B1595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B1595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380D3E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380D3E" w:rsidRDefault="00E77A0A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380D3E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B1595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B1595D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B1595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Default="00B1595D" w:rsidP="00E77A0A">
            <w:pPr>
              <w:rPr>
                <w:sz w:val="24"/>
                <w:szCs w:val="24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67:18:3700101, </w:t>
            </w:r>
            <w:r w:rsidRPr="00E97579">
              <w:rPr>
                <w:b/>
                <w:color w:val="333333"/>
                <w:sz w:val="22"/>
                <w:szCs w:val="22"/>
              </w:rPr>
              <w:t>67:18:</w:t>
            </w:r>
            <w:r>
              <w:rPr>
                <w:b/>
                <w:color w:val="333333"/>
                <w:sz w:val="22"/>
                <w:szCs w:val="22"/>
              </w:rPr>
              <w:t>37901</w:t>
            </w:r>
            <w:r w:rsidRPr="00E97579">
              <w:rPr>
                <w:b/>
                <w:color w:val="333333"/>
                <w:sz w:val="22"/>
                <w:szCs w:val="22"/>
              </w:rPr>
              <w:t>01, 67:18:</w:t>
            </w:r>
            <w:r>
              <w:rPr>
                <w:b/>
                <w:color w:val="333333"/>
                <w:sz w:val="22"/>
                <w:szCs w:val="22"/>
              </w:rPr>
              <w:t>3820101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B1595D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132CA2" w:rsidRDefault="00E77A0A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Default="00B1595D" w:rsidP="00B1595D">
            <w:pPr>
              <w:rPr>
                <w:b/>
                <w:sz w:val="21"/>
                <w:szCs w:val="21"/>
              </w:rPr>
            </w:pPr>
            <w:r w:rsidRPr="005E5DF9">
              <w:rPr>
                <w:b/>
                <w:sz w:val="21"/>
                <w:szCs w:val="21"/>
              </w:rPr>
              <w:t xml:space="preserve">214510, </w:t>
            </w:r>
            <w:r>
              <w:rPr>
                <w:b/>
                <w:sz w:val="21"/>
                <w:szCs w:val="21"/>
              </w:rPr>
              <w:t xml:space="preserve">Смоленская область, Смоленский муниципальный округ,                          </w:t>
            </w:r>
          </w:p>
          <w:p w:rsidR="00E77A0A" w:rsidRPr="00677043" w:rsidRDefault="00B1595D" w:rsidP="00B1595D">
            <w:pPr>
              <w:rPr>
                <w:sz w:val="21"/>
                <w:szCs w:val="21"/>
              </w:rPr>
            </w:pPr>
            <w:r w:rsidRPr="005E5DF9">
              <w:rPr>
                <w:b/>
                <w:sz w:val="21"/>
                <w:szCs w:val="21"/>
              </w:rPr>
              <w:t>д. Богородицкое, ул. Викторова, д. 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</w:tr>
      <w:tr w:rsidR="00B1595D" w:rsidTr="00B1595D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1595D" w:rsidRPr="002C743E" w:rsidRDefault="00B1595D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555460" w:rsidRDefault="00B1595D" w:rsidP="00F10C56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7E54A9" w:rsidRDefault="00B1595D" w:rsidP="00F10C56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7E54A9" w:rsidRDefault="00B1595D" w:rsidP="00F10C56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7E54A9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1595D" w:rsidRPr="007E54A9" w:rsidRDefault="00B1595D" w:rsidP="00F10C56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77A0A" w:rsidTr="00B1595D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7A0A" w:rsidTr="00B1595D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B1595D" w:rsidRPr="002567B4" w:rsidTr="00B1595D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1595D" w:rsidRPr="002567B4" w:rsidRDefault="00B1595D" w:rsidP="00F10C56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B1595D" w:rsidRPr="002567B4" w:rsidTr="00B1595D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5D" w:rsidRPr="002567B4" w:rsidRDefault="00B1595D" w:rsidP="00F10C56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5D" w:rsidRPr="002567B4" w:rsidRDefault="00B1595D" w:rsidP="00F10C56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1595D" w:rsidRPr="002567B4" w:rsidRDefault="00B1595D" w:rsidP="00F10C56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E77A0A" w:rsidTr="00B1595D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proofErr w:type="gramStart"/>
            <w:r w:rsidRPr="00E77A0A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E77A0A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E77A0A">
              <w:rPr>
                <w:spacing w:val="-4"/>
                <w:sz w:val="19"/>
                <w:szCs w:val="19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7A0A" w:rsidTr="00B1595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A0A" w:rsidRPr="00E77A0A" w:rsidRDefault="00E77A0A" w:rsidP="00FB7405">
            <w:pPr>
              <w:keepLines/>
              <w:ind w:left="170" w:right="170" w:firstLine="567"/>
              <w:rPr>
                <w:sz w:val="19"/>
                <w:szCs w:val="19"/>
              </w:rPr>
            </w:pPr>
            <w:r w:rsidRPr="00E77A0A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E77A0A">
      <w:headerReference w:type="default" r:id="rId7"/>
      <w:pgSz w:w="11906" w:h="16838"/>
      <w:pgMar w:top="568" w:right="851" w:bottom="42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40" w:rsidRDefault="00781240">
      <w:r>
        <w:separator/>
      </w:r>
    </w:p>
  </w:endnote>
  <w:endnote w:type="continuationSeparator" w:id="0">
    <w:p w:rsidR="00781240" w:rsidRDefault="0078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40" w:rsidRDefault="00781240">
      <w:r>
        <w:separator/>
      </w:r>
    </w:p>
  </w:footnote>
  <w:footnote w:type="continuationSeparator" w:id="0">
    <w:p w:rsidR="00781240" w:rsidRDefault="0078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A0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571FF"/>
    <w:rsid w:val="00122A99"/>
    <w:rsid w:val="00483EF2"/>
    <w:rsid w:val="00553003"/>
    <w:rsid w:val="00586F50"/>
    <w:rsid w:val="005E09A3"/>
    <w:rsid w:val="00781240"/>
    <w:rsid w:val="007B7776"/>
    <w:rsid w:val="0086546A"/>
    <w:rsid w:val="00B1595D"/>
    <w:rsid w:val="00C20F66"/>
    <w:rsid w:val="00C5500F"/>
    <w:rsid w:val="00D30146"/>
    <w:rsid w:val="00DA569E"/>
    <w:rsid w:val="00E118AA"/>
    <w:rsid w:val="00E7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5</cp:revision>
  <cp:lastPrinted>2025-04-21T12:24:00Z</cp:lastPrinted>
  <dcterms:created xsi:type="dcterms:W3CDTF">2025-04-18T09:03:00Z</dcterms:created>
  <dcterms:modified xsi:type="dcterms:W3CDTF">2025-04-21T12:24:00Z</dcterms:modified>
</cp:coreProperties>
</file>