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9A" w:rsidRDefault="00D8739A" w:rsidP="00D8739A">
      <w:pPr>
        <w:pStyle w:val="ConsPlusTitle"/>
        <w:widowControl/>
        <w:ind w:right="-284"/>
        <w:jc w:val="center"/>
        <w:rPr>
          <w:noProof/>
        </w:rPr>
      </w:pPr>
      <w:r w:rsidRPr="00FD06CC">
        <w:rPr>
          <w:noProof/>
        </w:rPr>
        <w:drawing>
          <wp:inline distT="0" distB="0" distL="0" distR="0">
            <wp:extent cx="533400" cy="86360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9A" w:rsidRDefault="00D8739A" w:rsidP="00D8739A">
      <w:pPr>
        <w:pStyle w:val="ConsPlusTitle"/>
        <w:widowControl/>
        <w:ind w:right="-284"/>
        <w:jc w:val="center"/>
        <w:rPr>
          <w:noProof/>
        </w:rPr>
      </w:pPr>
    </w:p>
    <w:p w:rsidR="00D8739A" w:rsidRPr="009740C7" w:rsidRDefault="00D8739A" w:rsidP="00D8739A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8739A" w:rsidRPr="009740C7" w:rsidRDefault="00D8739A" w:rsidP="00D8739A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8739A" w:rsidRPr="009740C7" w:rsidRDefault="00D8739A" w:rsidP="002A1D40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D8739A" w:rsidRPr="009740C7" w:rsidRDefault="00D8739A" w:rsidP="00D8739A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8739A" w:rsidRPr="009740C7" w:rsidRDefault="00D8739A" w:rsidP="00D8739A">
      <w:pPr>
        <w:pStyle w:val="a3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739A" w:rsidRDefault="00D8739A" w:rsidP="00D8739A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D8739A" w:rsidRPr="009740C7" w:rsidRDefault="00D8739A" w:rsidP="00D8739A">
      <w:pPr>
        <w:pStyle w:val="a3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739A" w:rsidRPr="00C64EDA" w:rsidRDefault="00D8739A" w:rsidP="00D8739A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  </w:t>
      </w:r>
      <w:r w:rsidR="0055338B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4EDA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Pr="00C64EDA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64EDA">
        <w:rPr>
          <w:rFonts w:ascii="Times New Roman" w:hAnsi="Times New Roman"/>
          <w:sz w:val="28"/>
          <w:szCs w:val="28"/>
        </w:rPr>
        <w:t xml:space="preserve">  №</w:t>
      </w:r>
    </w:p>
    <w:p w:rsidR="00D8739A" w:rsidRPr="00581D01" w:rsidRDefault="00D8739A" w:rsidP="00D8739A">
      <w:pPr>
        <w:tabs>
          <w:tab w:val="left" w:pos="7200"/>
        </w:tabs>
        <w:ind w:right="-2" w:firstLine="709"/>
      </w:pPr>
    </w:p>
    <w:p w:rsidR="00D8739A" w:rsidRDefault="00D8739A" w:rsidP="00D8739A">
      <w:pPr>
        <w:autoSpaceDE w:val="0"/>
        <w:autoSpaceDN w:val="0"/>
        <w:adjustRightInd w:val="0"/>
        <w:ind w:right="5243"/>
        <w:jc w:val="both"/>
      </w:pPr>
      <w:r w:rsidRPr="00581D01">
        <w:t xml:space="preserve">О предложении </w:t>
      </w:r>
      <w:r>
        <w:t xml:space="preserve">по персональному составу </w:t>
      </w:r>
      <w:r w:rsidRPr="00585EC4">
        <w:t>административной комиссии муниципального образования «Смоленский район» Смоленской области</w:t>
      </w:r>
    </w:p>
    <w:p w:rsidR="00D8739A" w:rsidRDefault="00D8739A" w:rsidP="00D8739A">
      <w:pPr>
        <w:ind w:right="-2" w:firstLine="709"/>
        <w:jc w:val="both"/>
      </w:pPr>
    </w:p>
    <w:p w:rsidR="00D8739A" w:rsidRDefault="00D8739A" w:rsidP="00D8739A">
      <w:pPr>
        <w:ind w:right="-2" w:firstLine="709"/>
        <w:jc w:val="both"/>
      </w:pPr>
    </w:p>
    <w:p w:rsidR="00D8739A" w:rsidRDefault="00D8739A" w:rsidP="00D8739A">
      <w:pPr>
        <w:autoSpaceDE w:val="0"/>
        <w:autoSpaceDN w:val="0"/>
        <w:adjustRightInd w:val="0"/>
        <w:ind w:right="-2" w:firstLine="709"/>
        <w:jc w:val="both"/>
      </w:pPr>
      <w:r>
        <w:t xml:space="preserve">В соответствии со статьей 7 областного закона от 25 июня 2003 года </w:t>
      </w:r>
      <w:r w:rsidRPr="0055022C">
        <w:br/>
      </w:r>
      <w:r>
        <w:t>№ 29-з «Об административных комиссиях в Смоленской области»,</w:t>
      </w:r>
      <w:r w:rsidRPr="00820833">
        <w:t xml:space="preserve"> </w:t>
      </w:r>
      <w:r>
        <w:t xml:space="preserve">областным </w:t>
      </w:r>
      <w:r w:rsidRPr="00834966">
        <w:rPr>
          <w:bCs/>
        </w:rPr>
        <w:t>законом от 29 апреля 2006 года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</w:t>
      </w:r>
      <w:r>
        <w:rPr>
          <w:bCs/>
        </w:rPr>
        <w:t>коном «</w:t>
      </w:r>
      <w:r w:rsidRPr="00834966">
        <w:rPr>
          <w:bCs/>
        </w:rPr>
        <w:t>Об административных правонарушениях на территории Смоленской области</w:t>
      </w:r>
      <w:r>
        <w:rPr>
          <w:bCs/>
        </w:rPr>
        <w:t>»</w:t>
      </w:r>
      <w:r w:rsidRPr="00834966">
        <w:rPr>
          <w:bCs/>
        </w:rPr>
        <w:t>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</w:t>
      </w:r>
      <w:r>
        <w:rPr>
          <w:bCs/>
        </w:rPr>
        <w:t>дусмотренных областным законом «</w:t>
      </w:r>
      <w:r w:rsidRPr="00834966">
        <w:rPr>
          <w:bCs/>
        </w:rPr>
        <w:t>Об административных правонарушениях на территории Смоленской области»,</w:t>
      </w:r>
      <w:r>
        <w:rPr>
          <w:b/>
          <w:bCs/>
        </w:rPr>
        <w:t xml:space="preserve"> </w:t>
      </w:r>
      <w:r>
        <w:t xml:space="preserve">руководствуясь Уставом муниципального образования «Смоленский район» Смоленской области, Смоленская районная Дума </w:t>
      </w:r>
    </w:p>
    <w:p w:rsidR="00D8739A" w:rsidRDefault="00D8739A" w:rsidP="00D8739A">
      <w:pPr>
        <w:autoSpaceDE w:val="0"/>
        <w:autoSpaceDN w:val="0"/>
        <w:adjustRightInd w:val="0"/>
        <w:ind w:right="-2" w:firstLine="709"/>
        <w:jc w:val="both"/>
      </w:pPr>
    </w:p>
    <w:p w:rsidR="00D8739A" w:rsidRDefault="00D8739A" w:rsidP="00D8739A">
      <w:pPr>
        <w:ind w:right="-2" w:firstLine="709"/>
        <w:jc w:val="both"/>
        <w:outlineLvl w:val="0"/>
        <w:rPr>
          <w:b/>
          <w:bCs/>
        </w:rPr>
      </w:pPr>
      <w:r>
        <w:rPr>
          <w:b/>
          <w:bCs/>
        </w:rPr>
        <w:t>РЕШИЛА:</w:t>
      </w:r>
    </w:p>
    <w:p w:rsidR="00D8739A" w:rsidRDefault="00D8739A" w:rsidP="00D8739A">
      <w:pPr>
        <w:ind w:right="-2" w:firstLine="709"/>
        <w:jc w:val="both"/>
        <w:outlineLvl w:val="0"/>
        <w:rPr>
          <w:b/>
          <w:bCs/>
        </w:rPr>
      </w:pPr>
    </w:p>
    <w:p w:rsidR="00D8739A" w:rsidRPr="00585EC4" w:rsidRDefault="00D8739A" w:rsidP="00D8739A">
      <w:pPr>
        <w:ind w:right="-2" w:firstLine="709"/>
        <w:jc w:val="both"/>
      </w:pPr>
      <w:r w:rsidRPr="00585EC4">
        <w:t>1.</w:t>
      </w:r>
      <w:r w:rsidRPr="002E0315">
        <w:t> </w:t>
      </w:r>
      <w:r>
        <w:t>П</w:t>
      </w:r>
      <w:r w:rsidRPr="00585EC4">
        <w:t>редложить</w:t>
      </w:r>
      <w:r w:rsidRPr="00602542">
        <w:t xml:space="preserve"> </w:t>
      </w:r>
      <w:r w:rsidRPr="00585EC4">
        <w:t xml:space="preserve">включить в </w:t>
      </w:r>
      <w:r>
        <w:t>состав</w:t>
      </w:r>
      <w:r w:rsidRPr="00585EC4">
        <w:t xml:space="preserve"> </w:t>
      </w:r>
      <w:r w:rsidRPr="00581D01">
        <w:t>административной комиссии муниципального образования «Смоленский район» Смоленской области</w:t>
      </w:r>
      <w:r>
        <w:t xml:space="preserve"> две </w:t>
      </w:r>
      <w:r w:rsidRPr="00585EC4">
        <w:t>кандидатуры</w:t>
      </w:r>
      <w:r>
        <w:t xml:space="preserve"> из числа</w:t>
      </w:r>
      <w:r w:rsidRPr="00585EC4">
        <w:t xml:space="preserve"> депутатов Смоленской районной Думы:</w:t>
      </w:r>
    </w:p>
    <w:p w:rsidR="00D8739A" w:rsidRPr="0036752C" w:rsidRDefault="002E714F" w:rsidP="00D8739A">
      <w:pPr>
        <w:ind w:right="-2" w:firstLine="709"/>
        <w:jc w:val="both"/>
      </w:pPr>
      <w:r>
        <w:t>-</w:t>
      </w:r>
      <w:r w:rsidR="002D3C0A">
        <w:t>______________________________</w:t>
      </w:r>
      <w:r w:rsidR="00D8739A" w:rsidRPr="0036752C">
        <w:t>;</w:t>
      </w:r>
    </w:p>
    <w:p w:rsidR="00D8739A" w:rsidRPr="0036752C" w:rsidRDefault="002E714F" w:rsidP="00D8739A">
      <w:pPr>
        <w:tabs>
          <w:tab w:val="left" w:pos="720"/>
        </w:tabs>
        <w:ind w:right="-2" w:firstLine="709"/>
        <w:jc w:val="both"/>
      </w:pPr>
      <w:r>
        <w:t>-</w:t>
      </w:r>
      <w:r w:rsidR="002D3C0A">
        <w:t>______________________________</w:t>
      </w:r>
      <w:bookmarkStart w:id="0" w:name="_GoBack"/>
      <w:bookmarkEnd w:id="0"/>
      <w:r w:rsidR="00D8739A" w:rsidRPr="0036752C">
        <w:t>.</w:t>
      </w:r>
    </w:p>
    <w:p w:rsidR="00D8739A" w:rsidRDefault="00D8739A" w:rsidP="00D8739A">
      <w:pPr>
        <w:ind w:right="-2" w:firstLine="709"/>
        <w:jc w:val="both"/>
      </w:pPr>
      <w:r>
        <w:lastRenderedPageBreak/>
        <w:t>2.</w:t>
      </w:r>
      <w:r w:rsidRPr="002E0315">
        <w:t> </w:t>
      </w:r>
      <w:r>
        <w:t xml:space="preserve">Признать утратившим </w:t>
      </w:r>
      <w:r w:rsidRPr="00FC13DB">
        <w:t xml:space="preserve">силу </w:t>
      </w:r>
      <w:r>
        <w:t xml:space="preserve">решение Смоленской районной Думы </w:t>
      </w:r>
      <w:r w:rsidRPr="0055022C">
        <w:br/>
      </w:r>
      <w:r>
        <w:t xml:space="preserve">от </w:t>
      </w:r>
      <w:r>
        <w:rPr>
          <w:bCs/>
        </w:rPr>
        <w:t xml:space="preserve">25 мая </w:t>
      </w:r>
      <w:r w:rsidRPr="00C64EDA">
        <w:rPr>
          <w:bCs/>
        </w:rPr>
        <w:t>201</w:t>
      </w:r>
      <w:r>
        <w:rPr>
          <w:bCs/>
        </w:rPr>
        <w:t>8</w:t>
      </w:r>
      <w:r w:rsidRPr="00C64EDA">
        <w:rPr>
          <w:bCs/>
        </w:rPr>
        <w:t xml:space="preserve"> года</w:t>
      </w:r>
      <w:r>
        <w:t xml:space="preserve"> </w:t>
      </w:r>
      <w:r w:rsidRPr="00C64EDA">
        <w:t>№</w:t>
      </w:r>
      <w:r>
        <w:t xml:space="preserve"> 35 «</w:t>
      </w:r>
      <w:r w:rsidRPr="00581D01">
        <w:t xml:space="preserve">О предложении </w:t>
      </w:r>
      <w:r>
        <w:t xml:space="preserve">по персональному составу </w:t>
      </w:r>
      <w:r w:rsidRPr="00585EC4">
        <w:t>административной комиссии муниципального образования «Смоленский район» Смоленской области</w:t>
      </w:r>
      <w:r>
        <w:t>».</w:t>
      </w:r>
    </w:p>
    <w:p w:rsidR="00D8739A" w:rsidRDefault="00D8739A" w:rsidP="00D8739A">
      <w:pPr>
        <w:tabs>
          <w:tab w:val="left" w:pos="1260"/>
        </w:tabs>
        <w:autoSpaceDE w:val="0"/>
        <w:autoSpaceDN w:val="0"/>
        <w:adjustRightInd w:val="0"/>
        <w:ind w:right="-2" w:firstLine="709"/>
        <w:jc w:val="both"/>
      </w:pPr>
      <w:r>
        <w:t>3.</w:t>
      </w:r>
      <w:r w:rsidRPr="002E0315">
        <w:t> </w:t>
      </w:r>
      <w:r>
        <w:t>Настоящее решение вступает в силу со дня принятия.</w:t>
      </w:r>
    </w:p>
    <w:p w:rsidR="00D8739A" w:rsidRDefault="00D8739A" w:rsidP="00D8739A">
      <w:pPr>
        <w:ind w:right="-2" w:firstLine="709"/>
        <w:rPr>
          <w:b/>
          <w:bCs/>
        </w:rPr>
      </w:pPr>
    </w:p>
    <w:p w:rsidR="006C3207" w:rsidRDefault="006C3207" w:rsidP="00D8739A">
      <w:pPr>
        <w:ind w:right="-2" w:firstLine="709"/>
        <w:rPr>
          <w:b/>
          <w:bCs/>
        </w:rPr>
      </w:pPr>
    </w:p>
    <w:p w:rsidR="00D8739A" w:rsidRPr="00581D01" w:rsidRDefault="00D8739A" w:rsidP="00D8739A">
      <w:pPr>
        <w:ind w:right="-2"/>
        <w:rPr>
          <w:bCs/>
        </w:rPr>
      </w:pPr>
      <w:r w:rsidRPr="00581D01">
        <w:rPr>
          <w:bCs/>
        </w:rPr>
        <w:t xml:space="preserve">Председатель </w:t>
      </w:r>
    </w:p>
    <w:p w:rsidR="00D8739A" w:rsidRPr="006F2E0F" w:rsidRDefault="00D8739A" w:rsidP="00D8739A">
      <w:pPr>
        <w:ind w:right="-2"/>
        <w:rPr>
          <w:b/>
          <w:bCs/>
        </w:rPr>
      </w:pPr>
      <w:r w:rsidRPr="00581D01">
        <w:rPr>
          <w:bCs/>
        </w:rPr>
        <w:t>Смоленской районной</w:t>
      </w:r>
      <w:r w:rsidRPr="00581D01">
        <w:t xml:space="preserve"> Думы</w:t>
      </w:r>
      <w:r w:rsidRPr="00D8739A">
        <w:t xml:space="preserve">                                                            </w:t>
      </w:r>
      <w:r>
        <w:rPr>
          <w:b/>
        </w:rPr>
        <w:t>С.Е. Эсальнек</w:t>
      </w:r>
    </w:p>
    <w:p w:rsidR="004F4974" w:rsidRDefault="004F4974" w:rsidP="00D8739A">
      <w:pPr>
        <w:ind w:right="-2" w:firstLine="709"/>
      </w:pPr>
    </w:p>
    <w:sectPr w:rsidR="004F4974" w:rsidSect="00D8739A">
      <w:headerReference w:type="default" r:id="rId7"/>
      <w:headerReference w:type="first" r:id="rId8"/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CA" w:rsidRDefault="00ED47CA" w:rsidP="00D8739A">
      <w:r>
        <w:separator/>
      </w:r>
    </w:p>
  </w:endnote>
  <w:endnote w:type="continuationSeparator" w:id="0">
    <w:p w:rsidR="00ED47CA" w:rsidRDefault="00ED47CA" w:rsidP="00D8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CA" w:rsidRDefault="00ED47CA" w:rsidP="00D8739A">
      <w:r>
        <w:separator/>
      </w:r>
    </w:p>
  </w:footnote>
  <w:footnote w:type="continuationSeparator" w:id="0">
    <w:p w:rsidR="00ED47CA" w:rsidRDefault="00ED47CA" w:rsidP="00D8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D4" w:rsidRDefault="00671CD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3C0A">
      <w:rPr>
        <w:noProof/>
      </w:rPr>
      <w:t>2</w:t>
    </w:r>
    <w:r>
      <w:fldChar w:fldCharType="end"/>
    </w:r>
  </w:p>
  <w:p w:rsidR="003D6589" w:rsidRDefault="00ED47CA" w:rsidP="003D6589">
    <w:pPr>
      <w:pStyle w:val="a4"/>
      <w:ind w:right="14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9A" w:rsidRDefault="00D8739A" w:rsidP="00D8739A">
    <w:pPr>
      <w:pStyle w:val="a4"/>
      <w:ind w:right="140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CA"/>
    <w:rsid w:val="0019475F"/>
    <w:rsid w:val="002A1D40"/>
    <w:rsid w:val="002D3C0A"/>
    <w:rsid w:val="002E714F"/>
    <w:rsid w:val="003D6A5F"/>
    <w:rsid w:val="004F4974"/>
    <w:rsid w:val="0055338B"/>
    <w:rsid w:val="00576CCA"/>
    <w:rsid w:val="00671CD9"/>
    <w:rsid w:val="006C3207"/>
    <w:rsid w:val="00D8739A"/>
    <w:rsid w:val="00E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9871D-418B-4B71-B06E-B2DC2C59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7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D873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D873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7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873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73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2020-05-18T08:31:00Z</dcterms:created>
  <dcterms:modified xsi:type="dcterms:W3CDTF">2020-05-20T08:48:00Z</dcterms:modified>
</cp:coreProperties>
</file>