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bookmarkStart w:id="0" w:name="_GoBack"/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AD6316">
        <w:rPr>
          <w:sz w:val="28"/>
          <w:szCs w:val="28"/>
        </w:rPr>
        <w:t>4</w:t>
      </w:r>
    </w:p>
    <w:p w:rsidR="008263FA" w:rsidRPr="008263FA" w:rsidRDefault="008263FA" w:rsidP="008263FA">
      <w:pPr>
        <w:ind w:left="4536"/>
        <w:jc w:val="both"/>
        <w:rPr>
          <w:sz w:val="28"/>
          <w:szCs w:val="28"/>
        </w:rPr>
      </w:pPr>
      <w:r w:rsidRPr="008263FA">
        <w:rPr>
          <w:sz w:val="28"/>
          <w:szCs w:val="28"/>
        </w:rPr>
        <w:t>к решению Смоленской районной Думы 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bookmarkEnd w:id="0"/>
    <w:p w:rsidR="00AD6316" w:rsidRDefault="00AD6316" w:rsidP="00AD6316">
      <w:pPr>
        <w:jc w:val="center"/>
        <w:rPr>
          <w:b/>
          <w:sz w:val="28"/>
          <w:szCs w:val="28"/>
        </w:rPr>
      </w:pPr>
    </w:p>
    <w:p w:rsidR="00AD6316" w:rsidRPr="00954110" w:rsidRDefault="00AD6316" w:rsidP="00AD6316">
      <w:pPr>
        <w:jc w:val="center"/>
        <w:rPr>
          <w:b/>
          <w:sz w:val="28"/>
          <w:szCs w:val="28"/>
        </w:rPr>
      </w:pPr>
      <w:r w:rsidRPr="00954110">
        <w:rPr>
          <w:b/>
          <w:sz w:val="28"/>
          <w:szCs w:val="28"/>
        </w:rPr>
        <w:t xml:space="preserve">Распределение дотаций  </w:t>
      </w:r>
      <w:r w:rsidR="00072A78">
        <w:rPr>
          <w:b/>
          <w:sz w:val="28"/>
          <w:szCs w:val="28"/>
        </w:rPr>
        <w:t xml:space="preserve">на выравнивание уровня бюджетной обеспеченности поселений </w:t>
      </w:r>
      <w:r w:rsidRPr="00954110">
        <w:rPr>
          <w:b/>
          <w:sz w:val="28"/>
          <w:szCs w:val="28"/>
        </w:rPr>
        <w:t>между бюдж</w:t>
      </w:r>
      <w:r>
        <w:rPr>
          <w:b/>
          <w:sz w:val="28"/>
          <w:szCs w:val="28"/>
        </w:rPr>
        <w:t>етами сельских поселений на 20</w:t>
      </w:r>
      <w:r w:rsidR="00E83025">
        <w:rPr>
          <w:b/>
          <w:sz w:val="28"/>
          <w:szCs w:val="28"/>
        </w:rPr>
        <w:t>2</w:t>
      </w:r>
      <w:r w:rsidR="00D153FD">
        <w:rPr>
          <w:b/>
          <w:sz w:val="28"/>
          <w:szCs w:val="28"/>
        </w:rPr>
        <w:t>1</w:t>
      </w:r>
      <w:r w:rsidRPr="00954110">
        <w:rPr>
          <w:b/>
          <w:sz w:val="28"/>
          <w:szCs w:val="28"/>
        </w:rPr>
        <w:t xml:space="preserve"> год </w:t>
      </w:r>
    </w:p>
    <w:p w:rsidR="0070352F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006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44"/>
        <w:gridCol w:w="2552"/>
        <w:gridCol w:w="1842"/>
        <w:gridCol w:w="2127"/>
      </w:tblGrid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  <w:vAlign w:val="center"/>
          </w:tcPr>
          <w:p w:rsidR="00E83025" w:rsidRPr="00954110" w:rsidRDefault="00E83025" w:rsidP="00E83025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Наименование сельского поселения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E83025" w:rsidP="004B3A4C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Дотации на выравнивание уровня бюджетной обеспеченности поселений (в части предоставления </w:t>
            </w:r>
            <w:proofErr w:type="spellStart"/>
            <w:r w:rsidRPr="00954110">
              <w:rPr>
                <w:sz w:val="24"/>
                <w:szCs w:val="24"/>
              </w:rPr>
              <w:t>подушевой</w:t>
            </w:r>
            <w:proofErr w:type="spellEnd"/>
            <w:r w:rsidRPr="00954110">
              <w:rPr>
                <w:sz w:val="24"/>
                <w:szCs w:val="24"/>
              </w:rPr>
              <w:t xml:space="preserve"> дотации)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4B3A4C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Дотации на выравнивание уровня бюджетной обеспеченности поселений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E83025" w:rsidP="00C87906">
            <w:pPr>
              <w:tabs>
                <w:tab w:val="left" w:pos="1594"/>
              </w:tabs>
              <w:ind w:left="-57"/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Всего дотации на выравнивание уровня бюджетной обеспеченности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Волоковское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F800AE" w:rsidP="002B41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B581C">
              <w:rPr>
                <w:sz w:val="24"/>
                <w:szCs w:val="24"/>
              </w:rPr>
              <w:t xml:space="preserve"> </w:t>
            </w:r>
            <w:r w:rsidR="002B416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2 264,3</w:t>
            </w:r>
            <w:r w:rsidR="00CB581C">
              <w:rPr>
                <w:sz w:val="24"/>
                <w:szCs w:val="24"/>
              </w:rPr>
              <w:t xml:space="preserve"> 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Вязгинское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F800AE" w:rsidP="002B41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B581C">
              <w:rPr>
                <w:sz w:val="24"/>
                <w:szCs w:val="24"/>
              </w:rPr>
              <w:t xml:space="preserve"> </w:t>
            </w:r>
            <w:r w:rsidR="002B416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2 188,3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Гнездовское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429,0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83025">
              <w:rPr>
                <w:sz w:val="24"/>
                <w:szCs w:val="24"/>
              </w:rPr>
              <w:t>000,0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1 429,0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Дивасовское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862,1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862,1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Касплянское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2 222,0</w:t>
            </w:r>
          </w:p>
        </w:tc>
      </w:tr>
      <w:tr w:rsidR="00E83025" w:rsidRPr="00954110" w:rsidTr="003659F4">
        <w:trPr>
          <w:trHeight w:val="451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Катынское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446,6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1 246,6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Козинское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905,4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905,4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Корохоткинское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535,1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535,1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Кощинское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2 010,6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Лоинское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76A36">
              <w:rPr>
                <w:sz w:val="24"/>
                <w:szCs w:val="24"/>
              </w:rPr>
              <w:t>5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2 555,9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Михновское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261,8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  <w:r w:rsidR="00A76A36">
              <w:rPr>
                <w:sz w:val="24"/>
                <w:szCs w:val="24"/>
              </w:rPr>
              <w:t>0</w:t>
            </w:r>
            <w:r w:rsidR="00E83025">
              <w:rPr>
                <w:sz w:val="24"/>
                <w:szCs w:val="24"/>
              </w:rPr>
              <w:t>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36C6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659F4">
              <w:rPr>
                <w:sz w:val="24"/>
                <w:szCs w:val="24"/>
              </w:rPr>
              <w:t> 761,8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Новосельское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2 215,0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Печерское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676,8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76A36">
              <w:rPr>
                <w:sz w:val="24"/>
                <w:szCs w:val="24"/>
              </w:rPr>
              <w:t>5</w:t>
            </w:r>
            <w:r w:rsidR="00E83025"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1 326,8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Пионерское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2 214,0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Пригорское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581,9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A76A36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3 481,9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Сметанинское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172,9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76A36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772,9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Стабенское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366,3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tabs>
                <w:tab w:val="left" w:pos="176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366,3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Талашкинское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246,7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2 346,7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Хохловское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2 277,0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Итого: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CB5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6 431,7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7D3C8F" w:rsidP="00C430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26 550,0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7D3C8F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32 981,7</w:t>
            </w:r>
          </w:p>
        </w:tc>
      </w:tr>
    </w:tbl>
    <w:p w:rsidR="000C7D85" w:rsidRPr="00C30938" w:rsidRDefault="000C7D85" w:rsidP="000C7D85">
      <w:pPr>
        <w:pStyle w:val="ConsNormal"/>
        <w:ind w:firstLine="0"/>
      </w:pPr>
    </w:p>
    <w:sectPr w:rsidR="000C7D85" w:rsidRPr="00C30938" w:rsidSect="008263FA">
      <w:pgSz w:w="11906" w:h="16838"/>
      <w:pgMar w:top="851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72A78"/>
    <w:rsid w:val="000B5647"/>
    <w:rsid w:val="000C7D85"/>
    <w:rsid w:val="00276C25"/>
    <w:rsid w:val="002A0AE7"/>
    <w:rsid w:val="002B4163"/>
    <w:rsid w:val="003248F8"/>
    <w:rsid w:val="00336C64"/>
    <w:rsid w:val="003659F4"/>
    <w:rsid w:val="003829F8"/>
    <w:rsid w:val="004B3A4C"/>
    <w:rsid w:val="005C27E1"/>
    <w:rsid w:val="006113C0"/>
    <w:rsid w:val="006E08E6"/>
    <w:rsid w:val="006F6612"/>
    <w:rsid w:val="0070352F"/>
    <w:rsid w:val="007D3C8F"/>
    <w:rsid w:val="007E3B85"/>
    <w:rsid w:val="008263FA"/>
    <w:rsid w:val="00910C4E"/>
    <w:rsid w:val="00920348"/>
    <w:rsid w:val="00942316"/>
    <w:rsid w:val="00A416BF"/>
    <w:rsid w:val="00A76A36"/>
    <w:rsid w:val="00AD6316"/>
    <w:rsid w:val="00B00AE8"/>
    <w:rsid w:val="00C30938"/>
    <w:rsid w:val="00C37CB3"/>
    <w:rsid w:val="00C4307B"/>
    <w:rsid w:val="00C4792A"/>
    <w:rsid w:val="00C87906"/>
    <w:rsid w:val="00CB581C"/>
    <w:rsid w:val="00CE11F1"/>
    <w:rsid w:val="00D153FD"/>
    <w:rsid w:val="00D505F0"/>
    <w:rsid w:val="00DC1DD2"/>
    <w:rsid w:val="00E83025"/>
    <w:rsid w:val="00F800AE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3</cp:revision>
  <cp:lastPrinted>2020-11-16T06:46:00Z</cp:lastPrinted>
  <dcterms:created xsi:type="dcterms:W3CDTF">2021-01-22T12:13:00Z</dcterms:created>
  <dcterms:modified xsi:type="dcterms:W3CDTF">2021-01-22T12:39:00Z</dcterms:modified>
</cp:coreProperties>
</file>