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5467BC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5467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5467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20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5467BC">
        <w:rPr>
          <w:b/>
          <w:sz w:val="28"/>
          <w:szCs w:val="28"/>
        </w:rPr>
        <w:t>1</w:t>
      </w:r>
      <w:r w:rsidRPr="00B90927">
        <w:rPr>
          <w:b/>
          <w:sz w:val="28"/>
          <w:szCs w:val="28"/>
        </w:rPr>
        <w:t xml:space="preserve"> и 202</w:t>
      </w:r>
      <w:r w:rsidR="005467BC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806"/>
        <w:gridCol w:w="1320"/>
        <w:gridCol w:w="709"/>
        <w:gridCol w:w="1134"/>
        <w:gridCol w:w="1134"/>
        <w:gridCol w:w="1134"/>
      </w:tblGrid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0069FC">
            <w:pPr>
              <w:jc w:val="center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 xml:space="preserve">раздел </w:t>
            </w:r>
            <w:proofErr w:type="gramStart"/>
            <w:r w:rsidRPr="000069FC">
              <w:rPr>
                <w:color w:val="000000"/>
                <w:sz w:val="24"/>
                <w:szCs w:val="24"/>
              </w:rPr>
              <w:t>под</w:t>
            </w:r>
            <w:r w:rsidR="000069FC">
              <w:rPr>
                <w:color w:val="000000"/>
                <w:sz w:val="24"/>
                <w:szCs w:val="24"/>
              </w:rPr>
              <w:t>-</w:t>
            </w:r>
            <w:r w:rsidRPr="000069FC">
              <w:rPr>
                <w:color w:val="000000"/>
                <w:sz w:val="24"/>
                <w:szCs w:val="24"/>
              </w:rPr>
              <w:t>раздел</w:t>
            </w:r>
            <w:proofErr w:type="gramEnd"/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0069FC">
              <w:rPr>
                <w:color w:val="000000"/>
                <w:sz w:val="24"/>
                <w:szCs w:val="24"/>
              </w:rPr>
              <w:t>расхо</w:t>
            </w:r>
            <w:r w:rsidR="000069FC">
              <w:rPr>
                <w:color w:val="000000"/>
                <w:sz w:val="24"/>
                <w:szCs w:val="24"/>
              </w:rPr>
              <w:t>-</w:t>
            </w:r>
            <w:r w:rsidRPr="000069FC"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Сумма на 2022 год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107 857,6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109 364,7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107 896,4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Главы 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2 039,2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функций законодательных органов местного самоуправления Смоленского района Смоленской области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2 624,8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1 352,5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1 352,5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1 352,5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45 640,1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45 684,8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45 732,8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Субвенция, субсидия на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осуществление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1 257,2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1 305,2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Передача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1 257,2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1 305,2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реализацию государственных полномочий на создание административных комиссий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411,5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426,7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443,0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425,1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425,1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реализацию государственных полномочий на создание и организацию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801,0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830,5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862,2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765,8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795,3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827,0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765,8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795,3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827,0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44 427,6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44 427,6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функций органов местного самоуправления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44 427,6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44 427,6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38 337,2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38 337,2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38 337,2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38 337,2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38 337,2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38 337,2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6 090,4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6 090,4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6 090,4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6 090,4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6 090,4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6 090,4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Передача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функций органов местного самоуправления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12 396,8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10 943,0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10 943,0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10 943,0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10 943,0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10 943,0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10 943,0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1 453,7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1 453,7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1 453,7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1 453,7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1 453,7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1 453,7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Резервный фонд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0111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Резервные средства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43 151,7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44 613,8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43 071,8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 и правонарушений несовершеннолетних в Смоленской районе Смоленской области 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Развитие системы 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10Я0112040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Мероприятия на обеспечение содержания, обслуживания и распоряжения объектами муниципальной собственности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Исполнение судебных актов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17Я0121741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Смоленского района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Расходы на материально - техническое обеспечение муниципальных учреждений Смоленского района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деятельности муниципальных учреждений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22Я0120150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30 468,0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31 916,3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30 313,6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1 580,6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Передача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1 580,6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реализацию государственную регистрацию актов гражданского состояния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1 580,6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1 420,8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1 475,5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1 534,5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1 420,8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1 475,5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1 534,5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78Я0159300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10 148,7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области, муниципальных образований сельских поселений.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10 148,7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10 148,7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10 148,7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9 263,7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9 263,7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9 263,7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15 006,0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13 567,3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13 257,3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20Я0122006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ВЦП "Развитие малого и среднего предпринимательства на территории муниципального образования 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направленные на развитие малого и среднего предпринимательства на территории муниципального образования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ВЦП " Развитие малого и среднего предпринимательства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21Я0162863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Основные мероприятия на реализацию МП "Совершенствование и развитие сети автомобильных дорог общего пользования на территории муниципального образования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Финансирование основных мероприятий на реализацию МП "Совершенствование и развитие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на 2019-2021 годы ".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10 658,0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9 644,8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основных мероприятий на развитие и совершенствование сети автомобильных дорог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1 762,5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1 762,5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1 762,5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Программа "Обеспечение безопасности дорожного движения на территории Смоленского района Смоленской области на 2018-2020 годы"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Мероприятия на обеспечение содержания, обслуживания и распоряжения объектами муниципальной собственности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Мероприятия по землеустройству, землепользованию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17Я0121742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МП "Создание условий для осуществления градостроительной деятельности на территории муниципального образования "Смоленский район" Смоленской области на 2017-2020 годы"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17Я0121743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1 290,0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Основные мероприятия по оплате взносов на капитальный ремонт муниципального жилого фонда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06Я0240000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Обеспечение оказания ритуальных услуг и содержание мест захоронения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06Я0121014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1 140,0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547 538,0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550 204,6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572 236,3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167 460,1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165 060,1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167 678,4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167 460,1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165 060,1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167 678,4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155 513,4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153 113,3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155 731,6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 на 2017 -2019 годы"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0110120060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Обеспечение деятельности дошкольных муниципальных учреждений на территории муниципального образования " 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81 112,7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73 545,1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72 755,7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74 370,7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79 538,2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82 945,9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11 946,8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11 946,8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11 946,8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муниципальных учреждений, оплата налога на имущество.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5 447,7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5 447,7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5 447,7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5 447,7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6 499,1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6 499,1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351 399,7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357 449,1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376 760,3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347 921,7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353 971,1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373 282,3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347 921,7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353 971,1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373 282,3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Обеспечение деятельности муниципальных учреждений, оплата налога на имущество.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73 051,9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56 624,7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57 531,4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277,2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277,2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72 774,7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56 347,5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57 254,2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72 774,7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56 347,5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57 254,2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273 709,5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296 186,1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314 590,6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Обеспечение временной занятости несовершеннолетних граждан в рамках подпрограммы "Организация отдыха, оздоровления, занятости детей и подростков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Мероприятия в рамках МП "Развитие общего образования в муниципальном образовании" Подпрограмма проведение семинаров, фестивалей, конкурсов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Подпрограмма Педагогические кадры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Долгосрочная муниципальная целевая программа "Доступная среда" на территории мун</w:t>
            </w:r>
            <w:r w:rsidR="000069FC">
              <w:rPr>
                <w:color w:val="000000"/>
                <w:sz w:val="24"/>
                <w:szCs w:val="24"/>
              </w:rPr>
              <w:t>и</w:t>
            </w:r>
            <w:r w:rsidRPr="00414C95">
              <w:rPr>
                <w:color w:val="000000"/>
                <w:sz w:val="24"/>
                <w:szCs w:val="24"/>
              </w:rPr>
              <w:t>ципального образования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Мероприятия направленные на участие в профилактике терроризма и экстремизма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Финансирование основных мероприятий МП "Участие в профилактике терроризма и экстремизма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Передача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реализацию государственных полномочий по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выплате вознаграждения за выполнение функций классного руководства 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3 448,0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23 719,3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22 723,7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22 723,7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Обеспечение деятельности муниципальных учреждений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3 997,2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Муниципальная программа "Развитие культуры на селе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МП "Развитие культуры на селе" Обеспечение деятельности детских школ искусств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19 722,2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0069FC" w:rsidP="00414C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Основные ме</w:t>
            </w:r>
            <w:r w:rsidR="00414C95" w:rsidRPr="00414C95">
              <w:rPr>
                <w:color w:val="000000"/>
                <w:sz w:val="24"/>
                <w:szCs w:val="24"/>
              </w:rPr>
              <w:t>роприятия по обеспечению деятельности детских школ искусств на территории муниципального образования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0210120150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19 432,2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18 726,6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Долгосрочная муниципальная целевая программа "Доступная среда" в детских школах искусств на территории муниципального образования</w:t>
            </w:r>
            <w:r w:rsidR="000069FC">
              <w:rPr>
                <w:color w:val="000000"/>
                <w:sz w:val="24"/>
                <w:szCs w:val="24"/>
              </w:rPr>
              <w:t xml:space="preserve"> </w:t>
            </w:r>
            <w:r w:rsidRPr="00414C95">
              <w:rPr>
                <w:color w:val="000000"/>
                <w:sz w:val="24"/>
                <w:szCs w:val="24"/>
              </w:rPr>
              <w:t>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0210120160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1 470,5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1 469,5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1 466,5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1 430,5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1 427,5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направленные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Финансирование основных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мероприятий МП "Патриотическое воспитание граждан МО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27Я0120050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3 488,4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3 502,2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3 607,4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Обеспечение деятельности муниципальных учреждений, оплата налога на имущество.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0120220670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"Развитие  дополнительного образования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Обеспечение методического сопровождения 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 xml:space="preserve"> в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Организация работы по поддержке детей сирот выпускников 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 xml:space="preserve"> организаций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0130120170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Основные мероприятия на реализацию МП "Совершенствование и развитие сети автомобильных дорог общего пользования на территории муниципального образования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Программа "Обеспечение безопасности дорожного движения на территории Смоленского района Смоленской области на 2018-2020 годы"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05Я0121618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направленные на  профилактику правонарушений в Смоленском  районе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Основные направления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07Я0122090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Мероприятия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Финансирование основных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11Я0121129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0069FC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Подпрограмма Молодежь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Мероприятия в рамках подпрограммы Молодежь МО "Смоленский район"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Финансирование основных мероприятий подпрограммы Молодежь МО "Смоленский район" Смол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18Я0121761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добровольчества (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добровольчества (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Реализация МП "Развитие добровольчества (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 на 2019-2021 годы"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46Я0120180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Передача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осуществление государственных полномочий по организации и осуществлению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3 146,7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3 382,2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59 187,7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48 388,0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48 388,0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59 187,7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48 388,0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48 388,0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Муниципальная программа "Развитие культуры на селе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58 897,7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48 388,0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48 388,0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"Развитие культуры на селе ". Обеспечение деятельности библиотечной системы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библиотечной системы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0220120150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15 088,6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13 248,9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13 248,9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"Развитие культуры на селе" Обеспечение деятельности учреждений культуры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43 809,1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учреждений культуры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43 239,1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35 139,1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35 139,1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Долгосрочная муниципальная целевая программа "Доступная среда" в 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Мероприятия направленные на участие в профилактике терроризма и экстремизма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Финансирование основных мероприятий МП "Участие в профилактике терроризма и экстремизма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также минимизация и (или) ликвидация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67 493,2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67 417,9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67 398,1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контрольно - ревизионной комиссии, Администрации муниципального образования "Смоленский район" Смоленской области, Смоленской районной Думы, депутатов, Финансового управления Администрации муниципального образования "Смоленский район" Смоленской области, муниципальных образований сельских поселений.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Доплаты к пенсиям муниципальных служащих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99ЯП010020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4 785,7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Передача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реализацию государственных полномочий по осуществлению мер 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соцподдерж</w:t>
            </w:r>
            <w:r w:rsidR="000069FC">
              <w:rPr>
                <w:color w:val="000000"/>
                <w:sz w:val="24"/>
                <w:szCs w:val="24"/>
              </w:rPr>
              <w:t>к</w:t>
            </w:r>
            <w:r w:rsidRPr="00414C95">
              <w:rPr>
                <w:color w:val="000000"/>
                <w:sz w:val="24"/>
                <w:szCs w:val="24"/>
              </w:rPr>
              <w:t>и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 xml:space="preserve"> по предоставлению компенсации расходов на оплату жилых помещений, отопления и освещения 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13 292,6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48 954,9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48 905,5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48 885,8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Подпрограмма  "Развитие дошкольного образования"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компенсацию части родительской платы за присмотр и уход за детьми в муниципальном образовании "Смоленский район" Смоленской области 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реализующих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 xml:space="preserve"> образовательную программу дошкольного образования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4 988,4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Основные мероприятия на реализацию целевой программы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гражданам на приобретение жилья молодым семьям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0069FC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Субсидии на предоставление молодым семьям социальных выплат на приобретение жилого помещения или создание об</w:t>
            </w:r>
            <w:r w:rsidR="000069FC">
              <w:rPr>
                <w:color w:val="000000"/>
                <w:sz w:val="24"/>
                <w:szCs w:val="24"/>
              </w:rPr>
              <w:t>ъ</w:t>
            </w:r>
            <w:r w:rsidRPr="00414C95">
              <w:rPr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227,0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Субвенция, субсидия на осуществление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43 670,4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43 670,4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43 670,4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Передача государственных полномочий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43 670,4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43 670,4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43 670,4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Субвенции на обеспечения детей - сирот, лиц из их числа жилыми помещениями по договорам социального найма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26 424,0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26 424,0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5 221,6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2 246,3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9 778,5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434,0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Основные мероприятия на оказание финансовой поддержки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Предоставление субсидий юридическим лицам, в том числе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19Я0162004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район" Смоленской области"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Мероприятия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Финансирование основных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25Я0120050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Реализация муниципальной программы "Социальная адаптация граждан пожилого возраста" в муниципальном образовании "Смоленский район" Смоленской области на 2019 - 2021 годы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43Я0160160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Обеспечение деятельности физической культуры и спорта в муниципальном образовании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14 033,0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10 913,6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10 913,6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муниципальных учреждений культуры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03Я0120150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4 882,1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4 422,6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4 422,6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Долгосрочная муниципальная целевая программа "Доступная среда", в бюджетных учреждениях физической культуры и спорта в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области.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03Я0120160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казенных учреждений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7 242,1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5 640,1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5 640,1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3 961,9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3 961,9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3 961,9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3 280,2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1 678,2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1 678,2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03Я0220150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3 280,2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1 678,2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1 678,2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Прочие мероприятия на реализацию МП "Развитие физической культуры и спорта в муниципальном образовании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851,0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851,0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Софинансирование на строительство крытого павильона для проведения массовых мероприятий (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>аспля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</w:t>
            </w:r>
            <w:r w:rsidRPr="00414C9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lastRenderedPageBreak/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03Я0320160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778,3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Софинансирование на строительство универсальной спортивной площадки (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414C9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14C95">
              <w:rPr>
                <w:color w:val="000000"/>
                <w:sz w:val="24"/>
                <w:szCs w:val="24"/>
              </w:rPr>
              <w:t>ригорское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с.Гнездово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03Я0320170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"Создание условий для эф</w:t>
            </w:r>
            <w:r w:rsidR="000069FC">
              <w:rPr>
                <w:color w:val="000000"/>
                <w:sz w:val="24"/>
                <w:szCs w:val="24"/>
              </w:rPr>
              <w:t>ф</w:t>
            </w:r>
            <w:r w:rsidRPr="00414C95">
              <w:rPr>
                <w:color w:val="000000"/>
                <w:sz w:val="24"/>
                <w:szCs w:val="24"/>
              </w:rPr>
              <w:t>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Процентные платежи по муниципальному долгу в муниципальном образовании  "Смоленский район" Смоленской области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Обслуживание государственного (муниципального) долга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Обслуживание муниципального долга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0901115800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48 995,9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47 200,4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47 448,4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47 995,9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46 200,4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46 448,4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"Создание условий для эф</w:t>
            </w:r>
            <w:r w:rsidR="000069FC">
              <w:rPr>
                <w:color w:val="000000"/>
                <w:sz w:val="24"/>
                <w:szCs w:val="24"/>
              </w:rPr>
              <w:t>ф</w:t>
            </w:r>
            <w:r w:rsidRPr="00414C95">
              <w:rPr>
                <w:color w:val="000000"/>
                <w:sz w:val="24"/>
                <w:szCs w:val="24"/>
              </w:rPr>
              <w:t>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47 995,9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46 200,4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46 448,4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47 995,9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46 200,4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46 448,4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lastRenderedPageBreak/>
              <w:t xml:space="preserve">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414C95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414C95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Дотации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5 961,9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6 200,4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6 448,4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Дотация на выравнивание уровня бюджетной обеспеченности поселений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Дотации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09Я0380990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42 034,0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Прочие межбюджетные трансферты общего характера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МП "Создание условий для эф</w:t>
            </w:r>
            <w:r w:rsidR="000069FC">
              <w:rPr>
                <w:color w:val="000000"/>
                <w:sz w:val="24"/>
                <w:szCs w:val="24"/>
              </w:rPr>
              <w:t>ф</w:t>
            </w:r>
            <w:r w:rsidRPr="00414C95">
              <w:rPr>
                <w:color w:val="000000"/>
                <w:sz w:val="24"/>
                <w:szCs w:val="24"/>
              </w:rPr>
              <w:t>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Иные межбюджетные трансферты по осуществлению мер по обеспечению сбалансированности бюджетов сельских поселений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14C95" w:rsidRPr="00414C95" w:rsidTr="000069FC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414C95" w:rsidRDefault="00414C95" w:rsidP="00414C95">
            <w:pPr>
              <w:jc w:val="both"/>
              <w:rPr>
                <w:color w:val="000000"/>
                <w:sz w:val="24"/>
                <w:szCs w:val="24"/>
              </w:rPr>
            </w:pPr>
            <w:r w:rsidRPr="00414C95">
              <w:rPr>
                <w:color w:val="000000"/>
                <w:sz w:val="24"/>
                <w:szCs w:val="24"/>
              </w:rPr>
              <w:t xml:space="preserve">              Иные межбюджетные трансферты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C95" w:rsidRPr="000069FC" w:rsidRDefault="00414C95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069FC" w:rsidRPr="00414C95" w:rsidTr="000069FC">
        <w:trPr>
          <w:trHeight w:val="20"/>
        </w:trPr>
        <w:tc>
          <w:tcPr>
            <w:tcW w:w="6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9FC" w:rsidRPr="000069FC" w:rsidRDefault="000069FC" w:rsidP="00414C9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9FC" w:rsidRPr="000069FC" w:rsidRDefault="000069FC" w:rsidP="000069F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865 201,4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9FC" w:rsidRPr="000069FC" w:rsidRDefault="000069FC" w:rsidP="000069F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852 146,4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9FC" w:rsidRPr="000069FC" w:rsidRDefault="000069FC" w:rsidP="000069F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0069FC">
              <w:rPr>
                <w:color w:val="000000"/>
                <w:sz w:val="24"/>
                <w:szCs w:val="24"/>
              </w:rPr>
              <w:t>872 628,1</w:t>
            </w:r>
          </w:p>
        </w:tc>
      </w:tr>
    </w:tbl>
    <w:p w:rsidR="004829AC" w:rsidRPr="00C30938" w:rsidRDefault="004829AC" w:rsidP="004829AC">
      <w:pPr>
        <w:pStyle w:val="ConsNormal"/>
        <w:ind w:firstLine="0"/>
      </w:pPr>
    </w:p>
    <w:sectPr w:rsidR="004829AC" w:rsidRPr="00C30938" w:rsidSect="00034D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1A4D69"/>
    <w:rsid w:val="003E6B2A"/>
    <w:rsid w:val="00414C95"/>
    <w:rsid w:val="004829AC"/>
    <w:rsid w:val="005467BC"/>
    <w:rsid w:val="005C27E1"/>
    <w:rsid w:val="006113C0"/>
    <w:rsid w:val="0070352F"/>
    <w:rsid w:val="00A416BF"/>
    <w:rsid w:val="00B00AE8"/>
    <w:rsid w:val="00BD3E29"/>
    <w:rsid w:val="00C30938"/>
    <w:rsid w:val="00C6244E"/>
    <w:rsid w:val="00C75D52"/>
    <w:rsid w:val="00CE11F1"/>
    <w:rsid w:val="00E470AD"/>
    <w:rsid w:val="00E758F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30</Pages>
  <Words>8525</Words>
  <Characters>48599</Characters>
  <Application>Microsoft Office Word</Application>
  <DocSecurity>0</DocSecurity>
  <Lines>404</Lines>
  <Paragraphs>114</Paragraphs>
  <ScaleCrop>false</ScaleCrop>
  <Company/>
  <LinksUpToDate>false</LinksUpToDate>
  <CharactersWithSpaces>57010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19</cp:revision>
  <dcterms:created xsi:type="dcterms:W3CDTF">2018-11-08T15:02:00Z</dcterms:created>
  <dcterms:modified xsi:type="dcterms:W3CDTF">2019-11-15T13:06:00Z</dcterms:modified>
</cp:coreProperties>
</file>