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A52DB67" wp14:editId="37B7E8BE">
                <wp:simplePos x="0" y="0"/>
                <wp:positionH relativeFrom="column">
                  <wp:posOffset>4832985</wp:posOffset>
                </wp:positionH>
                <wp:positionV relativeFrom="paragraph">
                  <wp:posOffset>-348615</wp:posOffset>
                </wp:positionV>
                <wp:extent cx="1638300" cy="533400"/>
                <wp:effectExtent l="0" t="0" r="0" b="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38300" cy="533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6C97" w:rsidRPr="00F708B4" w:rsidRDefault="00246C97" w:rsidP="00547971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380.55pt;margin-top:-27.45pt;width:129pt;height:42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" fillcolor="window" stroked="f" strokeweight=".5pt">
                <v:textbox>
                  <w:txbxContent>
                    <w:p w:rsidR="002A625D" w:rsidRPr="00F708B4" w:rsidRDefault="002A625D" w:rsidP="00547971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547971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0" wp14:anchorId="25689133" wp14:editId="379712A4">
            <wp:simplePos x="0" y="0"/>
            <wp:positionH relativeFrom="column">
              <wp:posOffset>2853690</wp:posOffset>
            </wp:positionH>
            <wp:positionV relativeFrom="paragraph">
              <wp:posOffset>-114300</wp:posOffset>
            </wp:positionV>
            <wp:extent cx="525780" cy="866775"/>
            <wp:effectExtent l="0" t="0" r="762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866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10055"/>
      </w:tblGrid>
      <w:tr w:rsidR="00547971" w:rsidRPr="00547971" w:rsidTr="00E102C2">
        <w:trPr>
          <w:jc w:val="center"/>
        </w:trPr>
        <w:tc>
          <w:tcPr>
            <w:tcW w:w="10055" w:type="dxa"/>
          </w:tcPr>
          <w:p w:rsidR="006D6B05" w:rsidRDefault="006D6B05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МУНИЦИПАЛЬНОЕ ОБРАЗОВАНИЕ «СМОЛЕНСКИЙ РАЙОН» СМОЛЕНСКОЙ ОБЛАСТИ</w:t>
            </w:r>
          </w:p>
          <w:p w:rsidR="00547971" w:rsidRPr="00547971" w:rsidRDefault="00547971" w:rsidP="005479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СМОЛЕНСКАЯ РАЙОННАЯ ДУМА</w:t>
            </w:r>
          </w:p>
        </w:tc>
      </w:tr>
      <w:tr w:rsidR="00547971" w:rsidRPr="00547971" w:rsidTr="00E102C2">
        <w:trPr>
          <w:jc w:val="center"/>
        </w:trPr>
        <w:tc>
          <w:tcPr>
            <w:tcW w:w="10055" w:type="dxa"/>
          </w:tcPr>
          <w:p w:rsidR="00547971" w:rsidRPr="00547971" w:rsidRDefault="00547971" w:rsidP="00547971">
            <w:pPr>
              <w:spacing w:before="3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proofErr w:type="gramEnd"/>
            <w:r w:rsidRPr="0054797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Е Ш Е Н И Е</w:t>
            </w:r>
          </w:p>
        </w:tc>
      </w:tr>
    </w:tbl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47971" w:rsidRPr="00547971" w:rsidRDefault="00547971" w:rsidP="0054797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3969"/>
        <w:gridCol w:w="1701"/>
      </w:tblGrid>
      <w:tr w:rsidR="00547971" w:rsidRPr="00547971" w:rsidTr="00E102C2">
        <w:tc>
          <w:tcPr>
            <w:tcW w:w="4644" w:type="dxa"/>
          </w:tcPr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proofErr w:type="gramStart"/>
            <w:r w:rsidRPr="00547971">
              <w:rPr>
                <w:sz w:val="28"/>
                <w:szCs w:val="28"/>
              </w:rPr>
              <w:t>от</w:t>
            </w:r>
            <w:proofErr w:type="gramEnd"/>
            <w:r w:rsidR="00F52A2A">
              <w:rPr>
                <w:sz w:val="28"/>
                <w:szCs w:val="28"/>
              </w:rPr>
              <w:t xml:space="preserve"> </w:t>
            </w:r>
            <w:r w:rsidR="00A24C72">
              <w:rPr>
                <w:sz w:val="28"/>
                <w:szCs w:val="28"/>
              </w:rPr>
              <w:t xml:space="preserve">    </w:t>
            </w:r>
            <w:proofErr w:type="gramStart"/>
            <w:r w:rsidR="004E670E">
              <w:rPr>
                <w:sz w:val="28"/>
                <w:szCs w:val="28"/>
              </w:rPr>
              <w:t>июнь</w:t>
            </w:r>
            <w:proofErr w:type="gramEnd"/>
            <w:r w:rsidR="00A91165">
              <w:rPr>
                <w:sz w:val="28"/>
                <w:szCs w:val="28"/>
              </w:rPr>
              <w:t xml:space="preserve"> </w:t>
            </w:r>
            <w:r w:rsidR="009B3A02">
              <w:rPr>
                <w:sz w:val="28"/>
                <w:szCs w:val="28"/>
              </w:rPr>
              <w:t>2021</w:t>
            </w:r>
            <w:r w:rsidRPr="00547971">
              <w:rPr>
                <w:sz w:val="28"/>
                <w:szCs w:val="28"/>
              </w:rPr>
              <w:t xml:space="preserve"> года       </w:t>
            </w:r>
            <w:r w:rsidR="001E6556">
              <w:rPr>
                <w:sz w:val="28"/>
                <w:szCs w:val="28"/>
              </w:rPr>
              <w:t xml:space="preserve">  </w:t>
            </w:r>
            <w:r w:rsidRPr="00547971">
              <w:rPr>
                <w:sz w:val="28"/>
                <w:szCs w:val="28"/>
              </w:rPr>
              <w:t xml:space="preserve"> </w:t>
            </w:r>
            <w:r w:rsidR="00C97527">
              <w:rPr>
                <w:sz w:val="28"/>
                <w:szCs w:val="28"/>
              </w:rPr>
              <w:t xml:space="preserve"> </w:t>
            </w:r>
            <w:r w:rsidR="001E1AF2">
              <w:rPr>
                <w:sz w:val="28"/>
                <w:szCs w:val="28"/>
              </w:rPr>
              <w:t xml:space="preserve">    </w:t>
            </w:r>
            <w:r w:rsidRPr="00547971">
              <w:rPr>
                <w:sz w:val="28"/>
                <w:szCs w:val="28"/>
              </w:rPr>
              <w:t xml:space="preserve">  № </w:t>
            </w:r>
          </w:p>
          <w:p w:rsidR="00547971" w:rsidRPr="00547971" w:rsidRDefault="00547971" w:rsidP="00547971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3969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  <w:tr w:rsidR="00547971" w:rsidRPr="00547971" w:rsidTr="00E102C2">
        <w:tc>
          <w:tcPr>
            <w:tcW w:w="4644" w:type="dxa"/>
          </w:tcPr>
          <w:p w:rsidR="00547971" w:rsidRPr="00547971" w:rsidRDefault="00EB512A" w:rsidP="009E33FF">
            <w:pPr>
              <w:tabs>
                <w:tab w:val="left" w:pos="4962"/>
              </w:tabs>
              <w:jc w:val="both"/>
              <w:rPr>
                <w:sz w:val="28"/>
                <w:szCs w:val="28"/>
              </w:rPr>
            </w:pPr>
            <w:r w:rsidRPr="00EB512A">
              <w:rPr>
                <w:sz w:val="28"/>
                <w:szCs w:val="28"/>
              </w:rPr>
              <w:t>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      </w:r>
          </w:p>
        </w:tc>
        <w:tc>
          <w:tcPr>
            <w:tcW w:w="5670" w:type="dxa"/>
            <w:gridSpan w:val="2"/>
          </w:tcPr>
          <w:p w:rsidR="00547971" w:rsidRPr="00547971" w:rsidRDefault="00547971" w:rsidP="00547971">
            <w:pPr>
              <w:rPr>
                <w:sz w:val="28"/>
                <w:szCs w:val="28"/>
              </w:rPr>
            </w:pPr>
          </w:p>
        </w:tc>
      </w:tr>
    </w:tbl>
    <w:p w:rsidR="00547971" w:rsidRPr="00547971" w:rsidRDefault="00547971" w:rsidP="0054797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547971" w:rsidRPr="001B547C" w:rsidRDefault="00547971" w:rsidP="00E102C2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A31CEC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046AE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год: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в сумме </w:t>
      </w:r>
      <w:r w:rsid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987 535,1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2372EC">
        <w:rPr>
          <w:rFonts w:ascii="Times New Roman" w:eastAsia="Times New Roman" w:hAnsi="Times New Roman" w:cs="Times New Roman"/>
          <w:sz w:val="28"/>
          <w:szCs w:val="28"/>
          <w:lang w:eastAsia="ru-RU"/>
        </w:rPr>
        <w:t>677 886,9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из которых объём получаемых межбюджетных трансфертов </w:t>
      </w:r>
      <w:r w:rsidR="002372EC">
        <w:rPr>
          <w:rFonts w:ascii="Times New Roman" w:eastAsia="Times New Roman" w:hAnsi="Times New Roman" w:cs="Times New Roman"/>
          <w:sz w:val="28"/>
          <w:szCs w:val="28"/>
          <w:lang w:eastAsia="ru-RU"/>
        </w:rPr>
        <w:t>677</w:t>
      </w:r>
      <w:r w:rsidR="005510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887,4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общий объем расходов местного бюджета в сумме </w:t>
      </w:r>
      <w:r w:rsidR="00AA0A6B">
        <w:rPr>
          <w:rFonts w:ascii="Times New Roman" w:eastAsia="Times New Roman" w:hAnsi="Times New Roman" w:cs="Times New Roman"/>
          <w:sz w:val="28"/>
          <w:szCs w:val="28"/>
          <w:lang w:eastAsia="ru-RU"/>
        </w:rPr>
        <w:t>1 047 103,6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в сумме </w:t>
      </w:r>
      <w:r w:rsidR="003750AD">
        <w:rPr>
          <w:rFonts w:ascii="Times New Roman" w:eastAsia="Times New Roman" w:hAnsi="Times New Roman" w:cs="Times New Roman"/>
          <w:sz w:val="28"/>
          <w:szCs w:val="28"/>
          <w:lang w:eastAsia="ru-RU"/>
        </w:rPr>
        <w:t>59 568,5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90706E">
        <w:rPr>
          <w:rFonts w:ascii="Times New Roman" w:eastAsia="Times New Roman" w:hAnsi="Times New Roman" w:cs="Times New Roman"/>
          <w:sz w:val="28"/>
          <w:szCs w:val="28"/>
          <w:lang w:eastAsia="ru-RU"/>
        </w:rPr>
        <w:t>16,2</w:t>
      </w:r>
      <w:r w:rsidR="000B7F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</w:t>
      </w:r>
      <w:r w:rsidR="00D02E8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утвержденного общего годового объема доходов местного бюджета без учета утвержденного объема безвозмездных поступлений.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межбюджетных трансфертов, предоставляемых бюджетам бюджетной системы Российской Федерации в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326CA4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031D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из местного бюджета, в сумме </w:t>
      </w:r>
      <w:r w:rsidR="00FB7AF7">
        <w:rPr>
          <w:rFonts w:ascii="Times New Roman" w:eastAsia="Times New Roman" w:hAnsi="Times New Roman" w:cs="Times New Roman"/>
          <w:sz w:val="28"/>
          <w:szCs w:val="28"/>
          <w:lang w:eastAsia="ru-RU"/>
        </w:rPr>
        <w:t>43 779,7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1B547C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1B547C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основные характеристики местного бюджета на плановый период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2A28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общий объем доходов местного бюджета на </w:t>
      </w:r>
      <w:r w:rsidR="00E102C2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7B1AA8">
        <w:rPr>
          <w:rFonts w:ascii="Times New Roman" w:eastAsia="Times New Roman" w:hAnsi="Times New Roman" w:cs="Times New Roman"/>
          <w:sz w:val="28"/>
          <w:szCs w:val="28"/>
          <w:lang w:eastAsia="ru-RU"/>
        </w:rPr>
        <w:t>998 142,3</w:t>
      </w:r>
      <w:r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</w:t>
      </w:r>
      <w:r w:rsidR="002A2855" w:rsidRPr="001B54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1818">
        <w:rPr>
          <w:rFonts w:ascii="Times New Roman" w:eastAsia="Times New Roman" w:hAnsi="Times New Roman" w:cs="Times New Roman"/>
          <w:sz w:val="28"/>
          <w:szCs w:val="28"/>
          <w:lang w:eastAsia="ru-RU"/>
        </w:rPr>
        <w:t>691 477,6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из которых объём получаемых межбюджетных трансфертов </w:t>
      </w:r>
      <w:r w:rsidR="00D32E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691 477,6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и на </w:t>
      </w:r>
      <w:r w:rsidR="00E102C2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7030F">
        <w:rPr>
          <w:rFonts w:ascii="Times New Roman" w:eastAsia="Times New Roman" w:hAnsi="Times New Roman" w:cs="Times New Roman"/>
          <w:sz w:val="28"/>
          <w:szCs w:val="28"/>
          <w:lang w:eastAsia="ru-RU"/>
        </w:rPr>
        <w:t>1 009 536,9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в том числе объем безвозмездных поступлений в сумме </w:t>
      </w:r>
      <w:r w:rsidR="006503D0">
        <w:rPr>
          <w:rFonts w:ascii="Times New Roman" w:eastAsia="Times New Roman" w:hAnsi="Times New Roman" w:cs="Times New Roman"/>
          <w:sz w:val="28"/>
          <w:szCs w:val="28"/>
          <w:lang w:eastAsia="ru-RU"/>
        </w:rPr>
        <w:t>686 466,8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proofErr w:type="gramEnd"/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из которых объём получаемых межбюджетных трансфертов </w:t>
      </w:r>
      <w:r w:rsidR="006503D0">
        <w:rPr>
          <w:rFonts w:ascii="Times New Roman" w:eastAsia="Times New Roman" w:hAnsi="Times New Roman" w:cs="Times New Roman"/>
          <w:sz w:val="28"/>
          <w:szCs w:val="28"/>
          <w:lang w:eastAsia="ru-RU"/>
        </w:rPr>
        <w:t>686 466,8</w:t>
      </w:r>
      <w:r w:rsidR="006503D0"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A2855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руб.;</w:t>
      </w:r>
    </w:p>
    <w:p w:rsidR="00547971" w:rsidRPr="004E670E" w:rsidRDefault="00547971" w:rsidP="00E102C2">
      <w:pPr>
        <w:tabs>
          <w:tab w:val="left" w:pos="992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общий объем расходов местного бюджета на </w:t>
      </w:r>
      <w:r w:rsidR="00E102C2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58380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F91D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58380F">
        <w:rPr>
          <w:rFonts w:ascii="Times New Roman" w:eastAsia="Times New Roman" w:hAnsi="Times New Roman" w:cs="Times New Roman"/>
          <w:sz w:val="28"/>
          <w:szCs w:val="28"/>
          <w:lang w:eastAsia="ru-RU"/>
        </w:rPr>
        <w:t>022642,3</w:t>
      </w:r>
      <w:r w:rsidR="002A2855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F717FF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717FF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условно утвержденные расходы</w:t>
      </w:r>
      <w:r w:rsidR="00F275A0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854C61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10338,1</w:t>
      </w:r>
      <w:r w:rsidR="00593BF3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93BF3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ыс. рублей 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="00E102C2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881E1D">
        <w:rPr>
          <w:rFonts w:ascii="Times New Roman" w:eastAsia="Times New Roman" w:hAnsi="Times New Roman" w:cs="Times New Roman"/>
          <w:sz w:val="28"/>
          <w:szCs w:val="28"/>
          <w:lang w:eastAsia="ru-RU"/>
        </w:rPr>
        <w:t>1 035 336,9</w:t>
      </w:r>
      <w:r w:rsidR="00F91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</w:t>
      </w:r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условно</w:t>
      </w:r>
      <w:proofErr w:type="gramEnd"/>
      <w:r w:rsidR="00C91196" w:rsidRPr="004E67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утвержденные расходы (без учета расходов местного бюджета, предусмотренных за счет межбюджетных трансфертов из других бюджетов бюджетной системы Российской Федерации, имеющих целевое назначение) в сумме </w:t>
      </w:r>
      <w:r w:rsidR="000A6FF8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20 330,2</w:t>
      </w:r>
      <w:r w:rsidR="009E09CD"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</w:t>
      </w:r>
      <w:r w:rsidRPr="00854C61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47971" w:rsidRPr="009E74D0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дефицит местного бюджета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00,0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DC3307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поступлений, и на </w:t>
      </w:r>
      <w:r w:rsidR="00E102C2"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</w:t>
      </w:r>
      <w:r w:rsidR="00593B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70B7">
        <w:rPr>
          <w:rFonts w:ascii="Times New Roman" w:eastAsia="Times New Roman" w:hAnsi="Times New Roman" w:cs="Times New Roman"/>
          <w:sz w:val="28"/>
          <w:szCs w:val="28"/>
          <w:lang w:eastAsia="ru-RU"/>
        </w:rPr>
        <w:t>25 800</w:t>
      </w:r>
      <w:r w:rsid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7271B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рублей, что составляет </w:t>
      </w:r>
      <w:r w:rsidR="00DC3307">
        <w:rPr>
          <w:rFonts w:ascii="Times New Roman" w:eastAsia="Times New Roman" w:hAnsi="Times New Roman" w:cs="Times New Roman"/>
          <w:sz w:val="28"/>
          <w:szCs w:val="28"/>
          <w:lang w:eastAsia="ru-RU"/>
        </w:rPr>
        <w:t>7,4</w:t>
      </w:r>
      <w:r w:rsidRPr="009E74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процентов от утвержденного общего годового объема доходов местного бюджета без учета утвержденного объема безвозмездных поступлений.</w:t>
      </w:r>
      <w:proofErr w:type="gramEnd"/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общий объем межбюджетных трансфертов, предоставляемых бюджетам бюджетной системы Российской Федерации из местного бюджета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37 706,2</w:t>
      </w:r>
      <w:r w:rsidR="00593BF3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 и в </w:t>
      </w:r>
      <w:r w:rsidR="00E102C2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D529EE"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>37 706,5</w:t>
      </w:r>
      <w:r w:rsidRPr="004B71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рублей.</w:t>
      </w:r>
    </w:p>
    <w:p w:rsidR="00547971" w:rsidRPr="004B7155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D3C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0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источники финансирования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дефицита бюджета муниципального образования «Смоленский район» Смоленской области на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F5568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 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главных администраторов источников финансирования дефицита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2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перечень главных администраторов доходов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3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 Утвердить перечень главных администраторов безвозмездных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</w:t>
      </w:r>
      <w:r w:rsidRPr="00547971">
        <w:rPr>
          <w:rFonts w:ascii="Arial" w:eastAsia="Times New Roman" w:hAnsi="Arial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 № 4 к настоящему решению.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Программу муниципальных внутренних заимствований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5,6,7 к настоящему решению</w:t>
      </w:r>
      <w:r w:rsidR="006D6B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5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hyperlink r:id="rId11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нормативы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распределения доходов между бюджетом муниципального района и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</w:t>
      </w:r>
      <w:r w:rsidR="00F73B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8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hyperlink r:id="rId12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доходы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бюджета муниципального образования «Смоленский район» Смоленской области, за исключением безвозмездных поступлений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9 к настоящему решению.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7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E102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прогнозируемые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безвозмездные </w:t>
      </w:r>
      <w:hyperlink r:id="rId13" w:history="1">
        <w:r w:rsidRPr="00547971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поступления</w:t>
        </w:r>
      </w:hyperlink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муниципального образования «Смоленский район» Смоленской области</w:t>
      </w: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10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8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 w:rsidRPr="00547971">
        <w:rPr>
          <w:rFonts w:ascii="Arial" w:eastAsia="Times New Roman" w:hAnsi="Arial" w:cs="Times New Roman"/>
          <w:sz w:val="28"/>
          <w:szCs w:val="28"/>
          <w:lang w:eastAsia="ru-RU"/>
        </w:rPr>
        <w:t xml:space="preserve">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11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ведомственную структуру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12 к настоящему решению.</w:t>
      </w:r>
      <w:proofErr w:type="gramEnd"/>
    </w:p>
    <w:p w:rsidR="008D4672" w:rsidRPr="00547971" w:rsidRDefault="008D467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Утвердить распределение бюджетных ассигнований по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547971" w:rsidRP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  <w:r w:rsidR="008D4672"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общий объем бюджетных ассигнований, направляемых на исполнение публичных нормативных обязательств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20</w:t>
      </w:r>
      <w:r w:rsidR="00940FD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614BD2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 417,1</w:t>
      </w:r>
      <w:r w:rsidR="00783B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в сумме </w:t>
      </w:r>
      <w:r w:rsidR="00C745B3">
        <w:rPr>
          <w:rFonts w:ascii="Times New Roman" w:eastAsia="Times New Roman" w:hAnsi="Times New Roman" w:cs="Times New Roman"/>
          <w:sz w:val="28"/>
          <w:szCs w:val="28"/>
          <w:lang w:eastAsia="ru-RU"/>
        </w:rPr>
        <w:t>5 095,1</w:t>
      </w:r>
      <w:r w:rsidR="00BA5A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рублей.</w:t>
      </w:r>
    </w:p>
    <w:p w:rsidR="00547971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12</w:t>
      </w:r>
    </w:p>
    <w:p w:rsidR="00547971" w:rsidRPr="00B0108A" w:rsidRDefault="00547971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в составе расходов местного бюджета резервный фонд Администрации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6D5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 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рублей, что составляет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0,</w:t>
      </w:r>
      <w:r w:rsidR="00F13B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E102C2" w:rsidP="00E102C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2 000,0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рублей, что составляет </w:t>
      </w:r>
      <w:r w:rsidR="004D3403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791F8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97A9F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процента от общего объема расходов местного бюджета.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13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объем дотаций на выравнивание бюджетной обеспеченности поселений,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1777D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9A4E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32 981,7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547971" w:rsidRPr="008C27AD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32 115,2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D104BC" w:rsidRPr="008C27AD" w:rsidRDefault="00547971" w:rsidP="00D104BC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8A0D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 </w:t>
      </w:r>
      <w:r w:rsidR="00C569B9">
        <w:rPr>
          <w:rFonts w:ascii="Times New Roman" w:eastAsia="Times New Roman" w:hAnsi="Times New Roman" w:cs="Times New Roman"/>
          <w:sz w:val="28"/>
          <w:szCs w:val="28"/>
          <w:lang w:eastAsia="ru-RU"/>
        </w:rPr>
        <w:t>32 115,5</w:t>
      </w:r>
      <w:r w:rsidRPr="008C27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1B6D66" w:rsidRDefault="00547971" w:rsidP="00D90F9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распределение дотаций </w:t>
      </w:r>
      <w:r w:rsidR="00DF032C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выравнивание уровня бюджетной обеспеченности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поселений между бюджетами сельских поселений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14, 15, 16 к настоящему решению.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3. Утвердить объем</w:t>
      </w:r>
      <w:r w:rsidR="00C015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иных межбюджетных трансфертов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приложениям № 20, 21, 22 к настоящему решению в сумме: </w:t>
      </w:r>
    </w:p>
    <w:p w:rsidR="00547971" w:rsidRPr="00B30047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B32FE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60831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30047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5495">
        <w:rPr>
          <w:rFonts w:ascii="Times New Roman" w:eastAsia="Times New Roman" w:hAnsi="Times New Roman" w:cs="Times New Roman"/>
          <w:sz w:val="28"/>
          <w:szCs w:val="28"/>
          <w:lang w:eastAsia="ru-RU"/>
        </w:rPr>
        <w:t>798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,0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тыс. руб.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30047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102C2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E60831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</w:t>
      </w:r>
      <w:r w:rsidR="00BB3008" w:rsidRPr="00BB30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5 591,0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D4672" w:rsidRPr="00B85B82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14</w:t>
      </w:r>
    </w:p>
    <w:p w:rsidR="008D4672" w:rsidRPr="00D02E8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объем бюджетных ассигнований на </w:t>
      </w:r>
      <w:r w:rsidR="00314132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финансовое обеспечение 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</w:t>
      </w:r>
      <w:r w:rsidR="00314132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муниципальных программ на 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85B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утвердить в сумме: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1284F">
        <w:rPr>
          <w:rFonts w:ascii="Times New Roman" w:eastAsia="Times New Roman" w:hAnsi="Times New Roman" w:cs="Times New Roman"/>
          <w:sz w:val="28"/>
          <w:szCs w:val="28"/>
          <w:lang w:eastAsia="ru-RU"/>
        </w:rPr>
        <w:t>841 581,6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416A77" w:rsidRDefault="00D02E87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51284F">
        <w:rPr>
          <w:rFonts w:ascii="Times New Roman" w:eastAsia="Times New Roman" w:hAnsi="Times New Roman" w:cs="Times New Roman"/>
          <w:sz w:val="28"/>
          <w:szCs w:val="28"/>
          <w:lang w:eastAsia="ru-RU"/>
        </w:rPr>
        <w:t>888 670,2</w:t>
      </w:r>
      <w:r w:rsidR="008D4672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 </w:t>
      </w:r>
    </w:p>
    <w:p w:rsidR="008D4672" w:rsidRPr="00416A77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– </w:t>
      </w:r>
      <w:r w:rsidR="00D337B8">
        <w:rPr>
          <w:rFonts w:ascii="Times New Roman" w:eastAsia="Times New Roman" w:hAnsi="Times New Roman" w:cs="Times New Roman"/>
          <w:sz w:val="28"/>
          <w:szCs w:val="28"/>
          <w:lang w:eastAsia="ru-RU"/>
        </w:rPr>
        <w:t>890 755,1</w:t>
      </w:r>
      <w:r w:rsidRPr="00416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</w:t>
      </w:r>
    </w:p>
    <w:p w:rsidR="008D4672" w:rsidRPr="00547971" w:rsidRDefault="008D4672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распределение бюджетных ассигнований на реализацию муниципальных программ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согласно приложению № 1</w:t>
      </w:r>
      <w:r w:rsidR="0069212E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решению.</w:t>
      </w:r>
    </w:p>
    <w:p w:rsidR="00760965" w:rsidRPr="00547971" w:rsidRDefault="00760965" w:rsidP="008D4672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47971" w:rsidRPr="00547971" w:rsidRDefault="00547971" w:rsidP="00E102C2">
      <w:pPr>
        <w:shd w:val="clear" w:color="auto" w:fill="FFFFFF" w:themeFill="background1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Статья 15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 Установить верхний предел муниципального долга по долговым обязательствам муниципального образования «Смоленский район» Смоленской области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в сумме: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73 040,4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руб.,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верхний предел долга по муниципальным гарантиям в сумме 0,0 тыс. рублей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1 января </w:t>
      </w:r>
      <w:r w:rsidR="00E102C2"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97 540,4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рублей;</w:t>
      </w:r>
    </w:p>
    <w:p w:rsidR="00547971" w:rsidRPr="007100C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1 января 202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 в сумме </w:t>
      </w:r>
      <w:r w:rsidR="00D24A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123 340,4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100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тыс. руб., 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долга по муниципальным гарантиям в сумме 0,0 тыс. рублей.</w:t>
      </w:r>
    </w:p>
    <w:p w:rsidR="00547971" w:rsidRPr="007100C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 Утвердить объем расходов местного бюджета на обслуживание муниципального долга на 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D24A5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размере: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7758F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5B28A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7100C1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8A0B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0,6 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69215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в сумме 3 800,0 тыс. рублей, что составляет </w:t>
      </w:r>
      <w:r w:rsidR="00CF65C5">
        <w:rPr>
          <w:rFonts w:ascii="Times New Roman" w:eastAsia="Times New Roman" w:hAnsi="Times New Roman" w:cs="Times New Roman"/>
          <w:sz w:val="28"/>
          <w:szCs w:val="28"/>
          <w:lang w:eastAsia="ru-RU"/>
        </w:rPr>
        <w:t>0,</w:t>
      </w:r>
      <w:r w:rsidR="001360F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547971" w:rsidRPr="007100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от объема расходов местного бюджета, за исключением объема расходов, которые осуществляются за счет субвенций, предоставляемых из бюджетов бюджетной системы Российской Федерации.</w:t>
      </w: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16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1.Утвердить </w:t>
      </w:r>
      <w:hyperlink r:id="rId14" w:history="1">
        <w:r w:rsidRPr="00B0108A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Программу</w:t>
        </w:r>
      </w:hyperlink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муниципального образования «Смоленский район» Смоленской области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1) на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5F68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согласно приложению 18 к настоящему решению;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2) на плановый период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9F568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 согласно приложению 19 к настоящему решению.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Утвердить в составе </w:t>
      </w:r>
      <w:hyperlink r:id="rId15" w:history="1">
        <w:r w:rsidRPr="00B0108A">
          <w:rPr>
            <w:rFonts w:ascii="Times New Roman" w:eastAsia="Calibri" w:hAnsi="Times New Roman" w:cs="Times New Roman"/>
            <w:sz w:val="28"/>
            <w:szCs w:val="28"/>
            <w:lang w:eastAsia="ru-RU"/>
          </w:rPr>
          <w:t>Программы</w:t>
        </w:r>
      </w:hyperlink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Смоленской области: 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1) на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D74F8B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</w:t>
      </w:r>
      <w:r w:rsidR="00C5549A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1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году,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547971" w:rsidP="00E102C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2) на плановый период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годов общий объем бюджетных ассигнований, предусмотренных на исполнение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муниципальных гарантий </w:t>
      </w:r>
      <w:r w:rsidRPr="00B0108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муниципального образования «Смоленский район» </w:t>
      </w:r>
      <w:r w:rsidRPr="00B010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Смоленской области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по возможным гарантийным случаям,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="0035233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рублей, в </w:t>
      </w:r>
      <w:r w:rsidR="00E102C2"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9F568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году в сумме </w:t>
      </w:r>
      <w:r w:rsidRPr="00F3134E">
        <w:rPr>
          <w:rFonts w:ascii="Times New Roman" w:eastAsia="Calibri" w:hAnsi="Times New Roman" w:cs="Times New Roman"/>
          <w:sz w:val="28"/>
          <w:szCs w:val="28"/>
          <w:lang w:eastAsia="ru-RU"/>
        </w:rPr>
        <w:t>0,0</w:t>
      </w:r>
      <w:r w:rsidRPr="00B010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тыс. рублей.</w:t>
      </w:r>
    </w:p>
    <w:p w:rsidR="00592EB4" w:rsidRDefault="00592EB4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17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1. Утвердить цели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 согласно приложению № 23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 Утвердить цели предоставления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иных</w:t>
      </w:r>
      <w:r w:rsidRPr="00E60AD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субсид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ий некоммерческим организациям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E60AD2"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не являющимся государственными (муниципальными) учреждениями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предоставляемых из бюджета муниципального образования «Смоленский район» Смоленской области на 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годов»</w:t>
      </w:r>
      <w:r w:rsidRPr="00E60A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E60AD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согласно приложению № 24 к настоящему решению.</w:t>
      </w:r>
    </w:p>
    <w:p w:rsidR="00547971" w:rsidRPr="00E60AD2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3.Порядок предоставления субсидий некоммерческим организациям, не являющимся </w:t>
      </w:r>
      <w:r w:rsidR="00E60AD2"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государственными (муниципальными)</w:t>
      </w:r>
      <w:r w:rsidRPr="004145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учреждениями.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18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1.Утвердить объем бюджетных ассигнований муниципального дорожного фонда на 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F3B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 в сумме: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8D68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 w:rsidR="0028654F">
        <w:rPr>
          <w:rFonts w:ascii="Times New Roman" w:eastAsia="Times New Roman" w:hAnsi="Times New Roman" w:cs="Times New Roman"/>
          <w:sz w:val="28"/>
          <w:szCs w:val="28"/>
          <w:lang w:eastAsia="ru-RU"/>
        </w:rPr>
        <w:t>121 243,0</w:t>
      </w:r>
      <w:bookmarkStart w:id="0" w:name="_GoBack"/>
      <w:bookmarkEnd w:id="0"/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113,0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B0108A" w:rsidRDefault="00E102C2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9495D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 w:rsidR="00D3627B">
        <w:rPr>
          <w:rFonts w:ascii="Times New Roman" w:eastAsia="Times New Roman" w:hAnsi="Times New Roman" w:cs="Times New Roman"/>
          <w:sz w:val="28"/>
          <w:szCs w:val="28"/>
          <w:lang w:eastAsia="ru-RU"/>
        </w:rPr>
        <w:t>162</w:t>
      </w:r>
      <w:r w:rsidR="009046AE">
        <w:rPr>
          <w:rFonts w:ascii="Times New Roman" w:eastAsia="Times New Roman" w:hAnsi="Times New Roman" w:cs="Times New Roman"/>
          <w:sz w:val="28"/>
          <w:szCs w:val="28"/>
          <w:lang w:eastAsia="ru-RU"/>
        </w:rPr>
        <w:t> 564,6</w:t>
      </w:r>
      <w:r w:rsidR="00724950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47971"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 рублей;</w:t>
      </w:r>
    </w:p>
    <w:p w:rsidR="00547971" w:rsidRPr="00B0108A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2.Утвердить прогнозируемый объем доходов местного бюджета в части доходов, установленных решением Смоленской районной Думы от 23 декабря 2014 года № 89 «О создании муниципального дорожного фонда муниципального образования «Смоленский район» Смоленской области и утверждении положения о порядке формирования и использования  муниципального дорожного фонда муниципального образования «Смоленский район» Смоленской области» согласно приложению № 9 к настоящему решению в сумме:</w:t>
      </w:r>
      <w:proofErr w:type="gramEnd"/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 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11 694,6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12 113,0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39495D" w:rsidRPr="00B0108A" w:rsidRDefault="0039495D" w:rsidP="0039495D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12 564,6</w:t>
      </w:r>
      <w:r w:rsidRPr="00B010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рублей;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19</w:t>
      </w:r>
    </w:p>
    <w:p w:rsidR="00736927" w:rsidRDefault="00736927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proofErr w:type="gramStart"/>
      <w:r w:rsidRPr="00884F8F">
        <w:rPr>
          <w:sz w:val="28"/>
          <w:szCs w:val="28"/>
        </w:rPr>
        <w:t>Установить в соответствии с пунктом 8 статьи 217 Бюджетного кодекса Российской Федерации и</w:t>
      </w:r>
      <w:r w:rsidR="00C34EDB">
        <w:rPr>
          <w:sz w:val="28"/>
          <w:szCs w:val="28"/>
        </w:rPr>
        <w:t xml:space="preserve"> решением Смоленской районной Думы </w:t>
      </w:r>
      <w:r w:rsidRPr="00884F8F">
        <w:rPr>
          <w:sz w:val="28"/>
          <w:szCs w:val="28"/>
        </w:rPr>
        <w:t xml:space="preserve">от </w:t>
      </w:r>
      <w:r>
        <w:rPr>
          <w:sz w:val="28"/>
          <w:szCs w:val="28"/>
        </w:rPr>
        <w:t>03</w:t>
      </w:r>
      <w:r w:rsidRPr="00884F8F">
        <w:rPr>
          <w:sz w:val="28"/>
          <w:szCs w:val="28"/>
        </w:rPr>
        <w:t xml:space="preserve"> </w:t>
      </w:r>
      <w:r>
        <w:rPr>
          <w:sz w:val="28"/>
          <w:szCs w:val="28"/>
        </w:rPr>
        <w:t>июля</w:t>
      </w:r>
      <w:r w:rsidRPr="00884F8F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884F8F">
        <w:rPr>
          <w:sz w:val="28"/>
          <w:szCs w:val="28"/>
        </w:rPr>
        <w:t xml:space="preserve"> года № </w:t>
      </w:r>
      <w:r>
        <w:rPr>
          <w:sz w:val="28"/>
          <w:szCs w:val="28"/>
        </w:rPr>
        <w:t>73</w:t>
      </w:r>
      <w:r w:rsidRPr="00884F8F">
        <w:rPr>
          <w:sz w:val="28"/>
          <w:szCs w:val="28"/>
        </w:rPr>
        <w:t xml:space="preserve"> «О</w:t>
      </w:r>
      <w:r>
        <w:rPr>
          <w:sz w:val="28"/>
          <w:szCs w:val="28"/>
        </w:rPr>
        <w:t xml:space="preserve">б утверждении положения о </w:t>
      </w:r>
      <w:r w:rsidRPr="00884F8F">
        <w:rPr>
          <w:sz w:val="28"/>
          <w:szCs w:val="28"/>
        </w:rPr>
        <w:t xml:space="preserve">бюджетном процессе в </w:t>
      </w:r>
      <w:r>
        <w:rPr>
          <w:sz w:val="28"/>
          <w:szCs w:val="28"/>
        </w:rPr>
        <w:t xml:space="preserve">муниципальном образовании «Смоленский район» </w:t>
      </w:r>
      <w:r w:rsidRPr="00884F8F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  <w:r w:rsidRPr="00884F8F">
        <w:rPr>
          <w:sz w:val="28"/>
          <w:szCs w:val="28"/>
        </w:rPr>
        <w:t>, что дополнительными основаниями для внесения изменений в сводную бюджетную роспись в 20</w:t>
      </w:r>
      <w:r w:rsidR="00D528AB">
        <w:rPr>
          <w:sz w:val="28"/>
          <w:szCs w:val="28"/>
        </w:rPr>
        <w:t>2</w:t>
      </w:r>
      <w:r w:rsidR="00F52A2A">
        <w:rPr>
          <w:sz w:val="28"/>
          <w:szCs w:val="28"/>
        </w:rPr>
        <w:t>1</w:t>
      </w:r>
      <w:r w:rsidRPr="00884F8F">
        <w:rPr>
          <w:sz w:val="28"/>
          <w:szCs w:val="28"/>
        </w:rPr>
        <w:t xml:space="preserve"> году без внесения изменений в </w:t>
      </w:r>
      <w:r>
        <w:rPr>
          <w:sz w:val="28"/>
          <w:szCs w:val="28"/>
        </w:rPr>
        <w:t xml:space="preserve">решение Смоленской районной Думы </w:t>
      </w:r>
      <w:r w:rsidR="00A07C81">
        <w:rPr>
          <w:sz w:val="28"/>
          <w:szCs w:val="28"/>
        </w:rPr>
        <w:t>«О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бюджете </w:t>
      </w:r>
      <w:r>
        <w:rPr>
          <w:sz w:val="28"/>
          <w:szCs w:val="28"/>
        </w:rPr>
        <w:t xml:space="preserve"> муниципального</w:t>
      </w:r>
      <w:proofErr w:type="gramEnd"/>
      <w:r>
        <w:rPr>
          <w:sz w:val="28"/>
          <w:szCs w:val="28"/>
        </w:rPr>
        <w:t xml:space="preserve"> образования «Смоленский район» Смоленской области</w:t>
      </w:r>
      <w:r w:rsidR="00A07C81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884F8F">
        <w:rPr>
          <w:sz w:val="28"/>
          <w:szCs w:val="28"/>
        </w:rPr>
        <w:t xml:space="preserve">в соответствии с решениями начальника </w:t>
      </w:r>
      <w:r>
        <w:rPr>
          <w:sz w:val="28"/>
          <w:szCs w:val="28"/>
        </w:rPr>
        <w:t xml:space="preserve">финансового управления Администрации муниципального образования «Смоленский район» </w:t>
      </w:r>
      <w:r w:rsidRPr="00884F8F">
        <w:rPr>
          <w:sz w:val="28"/>
          <w:szCs w:val="28"/>
        </w:rPr>
        <w:t xml:space="preserve"> Смоленской области являются:</w:t>
      </w:r>
    </w:p>
    <w:p w:rsidR="00A50931" w:rsidRPr="00547971" w:rsidRDefault="00A50931" w:rsidP="00A50931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безвозмездные поступления от физических и юридических лиц, в том числе добровольные пожертвования, в соответствии с их целевым назначением;</w:t>
      </w:r>
    </w:p>
    <w:p w:rsidR="00A50931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5817D0" w:rsidRPr="00884F8F" w:rsidRDefault="00A50931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5817D0" w:rsidRPr="005817D0">
        <w:rPr>
          <w:sz w:val="28"/>
          <w:szCs w:val="28"/>
        </w:rPr>
        <w:t>)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увеличение бюджетных ассигнований по отдельным разделам, подразделам, целевым статьям и видам расходов бюджета за счет экономии по использованию в текущем финансовом году бюджетных ассигнований на оказание муниципальных услуг</w:t>
      </w:r>
      <w:r w:rsidR="00E51EC2">
        <w:rPr>
          <w:color w:val="22272F"/>
          <w:sz w:val="28"/>
          <w:szCs w:val="28"/>
          <w:shd w:val="clear" w:color="auto" w:fill="FFFFFF"/>
        </w:rPr>
        <w:t>;</w:t>
      </w:r>
      <w:r w:rsidR="005817D0" w:rsidRPr="005817D0">
        <w:rPr>
          <w:color w:val="22272F"/>
          <w:sz w:val="28"/>
          <w:szCs w:val="28"/>
          <w:shd w:val="clear" w:color="auto" w:fill="FFFFFF"/>
        </w:rPr>
        <w:t xml:space="preserve"> </w:t>
      </w:r>
    </w:p>
    <w:p w:rsidR="00310F33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color w:val="22272F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47971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) </w:t>
      </w:r>
      <w:r w:rsidR="00310F33" w:rsidRPr="00310F33">
        <w:rPr>
          <w:color w:val="22272F"/>
          <w:sz w:val="28"/>
          <w:szCs w:val="28"/>
          <w:shd w:val="clear" w:color="auto" w:fill="FFFFFF"/>
        </w:rPr>
        <w:t> </w:t>
      </w:r>
      <w:r w:rsidR="00310F33" w:rsidRPr="00310F33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внесение изменений в муниципальную программу в части перераспределения бюджетных ассигнований по подпрограммам и мероприятиям, а также включения новых мероприятий в пределах общего объема бюджетных ассигнований,</w:t>
      </w:r>
      <w:r w:rsidR="00310F33" w:rsidRPr="00310F33">
        <w:rPr>
          <w:color w:val="22272F"/>
          <w:sz w:val="28"/>
          <w:szCs w:val="28"/>
          <w:shd w:val="clear" w:color="auto" w:fill="FFFFFF"/>
        </w:rPr>
        <w:t xml:space="preserve"> </w:t>
      </w:r>
      <w:r w:rsidR="00310F33" w:rsidRPr="00310F3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предусмотренных на реализацию данной муниципальной программы</w:t>
      </w:r>
      <w:r w:rsidR="00310F33" w:rsidRPr="00310F33">
        <w:rPr>
          <w:color w:val="22272F"/>
          <w:sz w:val="28"/>
          <w:szCs w:val="28"/>
          <w:shd w:val="clear" w:color="auto" w:fill="FFFFFF"/>
        </w:rPr>
        <w:t>;</w:t>
      </w:r>
    </w:p>
    <w:p w:rsidR="005817D0" w:rsidRDefault="00A50931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4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)внесение изменений в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муниципальные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 программы в части перераспределения бюджетных ассигнований между ними в пределах суммарного общего объема бюджетных ассигнований, предусмотренных </w:t>
      </w:r>
      <w:r w:rsid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 xml:space="preserve">решением о </w:t>
      </w:r>
      <w:r w:rsidR="005817D0" w:rsidRPr="005817D0">
        <w:rPr>
          <w:rFonts w:ascii="Times New Roman" w:hAnsi="Times New Roman" w:cs="Times New Roman"/>
          <w:color w:val="22272F"/>
          <w:sz w:val="28"/>
          <w:szCs w:val="28"/>
          <w:shd w:val="clear" w:color="auto" w:fill="FFFFFF"/>
        </w:rPr>
        <w:t>бюджете на их реализацию</w:t>
      </w:r>
    </w:p>
    <w:p w:rsidR="000C2410" w:rsidRPr="00246C97" w:rsidRDefault="000C2410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>5) перераспределение бюджетных ассигнований в рамках одного мероприятия муниципальной программы или непрограммного направления деятельности</w:t>
      </w:r>
    </w:p>
    <w:p w:rsidR="000C2410" w:rsidRPr="00246C97" w:rsidRDefault="002014EC" w:rsidP="006D6B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6) </w:t>
      </w:r>
      <w:r w:rsidR="000C2410" w:rsidRPr="00246C9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перераспределение бюджетных ассигнований по мероприятиям муниципальных программ главному распорядителю бюджетных средств </w:t>
      </w:r>
    </w:p>
    <w:p w:rsidR="00A07C81" w:rsidRPr="00884F8F" w:rsidRDefault="000C2410" w:rsidP="006D6B05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A07C81" w:rsidRPr="00884F8F">
        <w:rPr>
          <w:sz w:val="28"/>
          <w:szCs w:val="28"/>
        </w:rPr>
        <w:t>) изменение бюджетной классификации Российской Федерации в части изменения классификации расходов бюджетов;</w:t>
      </w:r>
    </w:p>
    <w:p w:rsidR="0073181E" w:rsidRDefault="000C2410" w:rsidP="0073181E">
      <w:pPr>
        <w:pStyle w:val="a4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A07C81" w:rsidRPr="00884F8F">
        <w:rPr>
          <w:sz w:val="28"/>
          <w:szCs w:val="28"/>
        </w:rPr>
        <w:t xml:space="preserve">) в случае уплаты </w:t>
      </w:r>
      <w:r w:rsidR="00310F33">
        <w:rPr>
          <w:sz w:val="28"/>
          <w:szCs w:val="28"/>
        </w:rPr>
        <w:t xml:space="preserve">казенным </w:t>
      </w:r>
      <w:r w:rsidR="00A07C81" w:rsidRPr="00884F8F">
        <w:rPr>
          <w:sz w:val="28"/>
          <w:szCs w:val="28"/>
        </w:rPr>
        <w:t>учреждением пеней и штрафов</w:t>
      </w:r>
      <w:r w:rsidR="0073181E">
        <w:rPr>
          <w:sz w:val="28"/>
          <w:szCs w:val="28"/>
        </w:rPr>
        <w:t>;</w:t>
      </w:r>
    </w:p>
    <w:p w:rsidR="0073181E" w:rsidRDefault="0073181E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47971" w:rsidRPr="00547971" w:rsidRDefault="00547971" w:rsidP="00E102C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20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Установить, что бюджетные учреждения муниципального образования «Смоленский район» Смоленской области вправе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на обеспечение своей деятельности, полученные ими средства от оказания платных услуг, безвозмездные поступления от физических и юридических лиц, в том числе добровольные пожертвования, и средства от иной приносящей доход деятельности на основании 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разрешения главного распорядителя </w:t>
      </w:r>
      <w:r w:rsidRPr="0054797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местного бюджета</w:t>
      </w: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котором указываются источники образования и направления использования указанных средств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устанавливающие их нормативные правовые акты Российской 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Федерации</w:t>
      </w:r>
      <w:proofErr w:type="gramEnd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нормативные правовые акты муниципального образования «Смоленский район» Смоленской области, а также положения устава муниципального бюджетного учреждения.</w:t>
      </w:r>
    </w:p>
    <w:p w:rsidR="00547971" w:rsidRPr="00547971" w:rsidRDefault="00547971" w:rsidP="00E102C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2. </w:t>
      </w:r>
      <w:proofErr w:type="gramStart"/>
      <w:r w:rsidRPr="005479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Муниципальные бюджетные учреждения с учетом части 1 настоящей статьи осуществляют операции с указанными средствами на лицевых счетах, открытых им в Финансовом управлении Администрации муниципального образования «Смоленский район» Смоленской области, в установленном им порядке в соответствии со сметой доходов и расходов по приносящей доход деятельности, подлежащей представлению в Финансовое управление Администрации муниципального образования «Смоленский район» Смоленской области.</w:t>
      </w:r>
      <w:proofErr w:type="gramEnd"/>
    </w:p>
    <w:p w:rsidR="00547971" w:rsidRPr="00547971" w:rsidRDefault="00547971" w:rsidP="00547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27FE" w:rsidRDefault="007E27FE" w:rsidP="006D6B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7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опубликовать в газете</w:t>
      </w:r>
      <w:r w:rsidR="009E2CDF">
        <w:rPr>
          <w:rFonts w:ascii="Times New Roman" w:hAnsi="Times New Roman"/>
          <w:sz w:val="28"/>
          <w:szCs w:val="28"/>
        </w:rPr>
        <w:t xml:space="preserve"> «</w:t>
      </w:r>
      <w:proofErr w:type="gramStart"/>
      <w:r w:rsidR="009E2CDF">
        <w:rPr>
          <w:rFonts w:ascii="Times New Roman" w:hAnsi="Times New Roman"/>
          <w:sz w:val="28"/>
          <w:szCs w:val="28"/>
        </w:rPr>
        <w:t>Сельская</w:t>
      </w:r>
      <w:proofErr w:type="gramEnd"/>
      <w:r w:rsidR="009E2CDF">
        <w:rPr>
          <w:rFonts w:ascii="Times New Roman" w:hAnsi="Times New Roman"/>
          <w:sz w:val="28"/>
          <w:szCs w:val="28"/>
        </w:rPr>
        <w:t xml:space="preserve"> правда»</w:t>
      </w:r>
      <w:r>
        <w:rPr>
          <w:rFonts w:ascii="Times New Roman" w:hAnsi="Times New Roman"/>
          <w:sz w:val="28"/>
          <w:szCs w:val="28"/>
        </w:rPr>
        <w:t>.</w:t>
      </w: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AE2CBF" w:rsidRDefault="00AE2CBF" w:rsidP="006D6B05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Статья 22</w:t>
      </w:r>
    </w:p>
    <w:p w:rsidR="00DA477D" w:rsidRDefault="00DA477D" w:rsidP="00DA477D">
      <w:pPr>
        <w:pStyle w:val="ConsNormal"/>
        <w:widowControl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Настоящее решение вступает в силу со дня его официального опубликования.</w:t>
      </w:r>
    </w:p>
    <w:p w:rsidR="00DA477D" w:rsidRDefault="00DA477D" w:rsidP="00DA477D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7E27FE" w:rsidRPr="006D6B05" w:rsidRDefault="007E27FE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 w:rsidRPr="006D6B05">
        <w:rPr>
          <w:rFonts w:ascii="Times New Roman" w:hAnsi="Times New Roman" w:cs="Times New Roman"/>
          <w:sz w:val="28"/>
          <w:szCs w:val="28"/>
        </w:rPr>
        <w:t>«Смолен</w:t>
      </w:r>
      <w:r w:rsidR="00760965">
        <w:rPr>
          <w:rFonts w:ascii="Times New Roman" w:hAnsi="Times New Roman" w:cs="Times New Roman"/>
          <w:sz w:val="28"/>
          <w:szCs w:val="28"/>
        </w:rPr>
        <w:t xml:space="preserve">ский район» Смоленской области </w:t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="00760965">
        <w:rPr>
          <w:rFonts w:ascii="Times New Roman" w:hAnsi="Times New Roman" w:cs="Times New Roman"/>
          <w:sz w:val="28"/>
          <w:szCs w:val="28"/>
        </w:rPr>
        <w:tab/>
      </w:r>
      <w:r w:rsidRPr="006D6B05">
        <w:rPr>
          <w:rFonts w:ascii="Times New Roman" w:hAnsi="Times New Roman" w:cs="Times New Roman"/>
          <w:sz w:val="28"/>
          <w:szCs w:val="28"/>
        </w:rPr>
        <w:t xml:space="preserve"> </w:t>
      </w:r>
      <w:r w:rsidRPr="006D6B05">
        <w:rPr>
          <w:rFonts w:ascii="Times New Roman" w:hAnsi="Times New Roman" w:cs="Times New Roman"/>
          <w:b/>
          <w:sz w:val="28"/>
          <w:szCs w:val="28"/>
        </w:rPr>
        <w:t>О.Н.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D6B05">
        <w:rPr>
          <w:rFonts w:ascii="Times New Roman" w:hAnsi="Times New Roman" w:cs="Times New Roman"/>
          <w:b/>
          <w:sz w:val="28"/>
          <w:szCs w:val="28"/>
        </w:rPr>
        <w:t>Павлюченкова</w:t>
      </w:r>
      <w:proofErr w:type="spellEnd"/>
    </w:p>
    <w:p w:rsidR="007E27FE" w:rsidRDefault="007E27FE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760965" w:rsidRP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</w:p>
    <w:p w:rsidR="006D6B05" w:rsidRDefault="00760965" w:rsidP="006D6B05">
      <w:pPr>
        <w:pStyle w:val="ac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E27FE" w:rsidRPr="006D6B05" w:rsidRDefault="00760965" w:rsidP="006D6B05">
      <w:pPr>
        <w:pStyle w:val="ac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Смоленской районной Думы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27FE" w:rsidRPr="006D6B05">
        <w:rPr>
          <w:rFonts w:ascii="Times New Roman" w:hAnsi="Times New Roman" w:cs="Times New Roman"/>
          <w:b/>
          <w:sz w:val="28"/>
          <w:szCs w:val="28"/>
        </w:rPr>
        <w:t>С.Е.</w:t>
      </w:r>
      <w:r w:rsidR="006D6B0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7E27FE" w:rsidRPr="006D6B05">
        <w:rPr>
          <w:rFonts w:ascii="Times New Roman" w:hAnsi="Times New Roman" w:cs="Times New Roman"/>
          <w:b/>
          <w:sz w:val="28"/>
          <w:szCs w:val="28"/>
        </w:rPr>
        <w:t>Эсальнек</w:t>
      </w:r>
      <w:proofErr w:type="spellEnd"/>
    </w:p>
    <w:sectPr w:rsidR="007E27FE" w:rsidRPr="006D6B05" w:rsidSect="00680771">
      <w:headerReference w:type="default" r:id="rId16"/>
      <w:pgSz w:w="11906" w:h="16838"/>
      <w:pgMar w:top="1134" w:right="567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4909" w:rsidRDefault="00E54909" w:rsidP="006677B1">
      <w:pPr>
        <w:spacing w:after="0" w:line="240" w:lineRule="auto"/>
      </w:pPr>
      <w:r>
        <w:separator/>
      </w:r>
    </w:p>
  </w:endnote>
  <w:endnote w:type="continuationSeparator" w:id="0">
    <w:p w:rsidR="00E54909" w:rsidRDefault="00E54909" w:rsidP="00667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4909" w:rsidRDefault="00E54909" w:rsidP="006677B1">
      <w:pPr>
        <w:spacing w:after="0" w:line="240" w:lineRule="auto"/>
      </w:pPr>
      <w:r>
        <w:separator/>
      </w:r>
    </w:p>
  </w:footnote>
  <w:footnote w:type="continuationSeparator" w:id="0">
    <w:p w:rsidR="00E54909" w:rsidRDefault="00E54909" w:rsidP="00667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60886771"/>
      <w:docPartObj>
        <w:docPartGallery w:val="Page Numbers (Top of Page)"/>
        <w:docPartUnique/>
      </w:docPartObj>
    </w:sdtPr>
    <w:sdtEndPr/>
    <w:sdtContent>
      <w:p w:rsidR="00246C97" w:rsidRDefault="00246C97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654F">
          <w:rPr>
            <w:noProof/>
          </w:rPr>
          <w:t>6</w:t>
        </w:r>
        <w:r>
          <w:fldChar w:fldCharType="end"/>
        </w:r>
      </w:p>
    </w:sdtContent>
  </w:sdt>
  <w:p w:rsidR="00246C97" w:rsidRDefault="00246C97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B72D1"/>
    <w:multiLevelType w:val="hybridMultilevel"/>
    <w:tmpl w:val="469AF536"/>
    <w:lvl w:ilvl="0" w:tplc="11B8027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616"/>
    <w:rsid w:val="00010DA9"/>
    <w:rsid w:val="00012EDC"/>
    <w:rsid w:val="00037360"/>
    <w:rsid w:val="000478EE"/>
    <w:rsid w:val="0009132F"/>
    <w:rsid w:val="000919C4"/>
    <w:rsid w:val="000A6FF8"/>
    <w:rsid w:val="000B32FE"/>
    <w:rsid w:val="000B7F85"/>
    <w:rsid w:val="000C0B11"/>
    <w:rsid w:val="000C2410"/>
    <w:rsid w:val="000D55E2"/>
    <w:rsid w:val="000E040B"/>
    <w:rsid w:val="000E1B33"/>
    <w:rsid w:val="000E5D2A"/>
    <w:rsid w:val="000F614D"/>
    <w:rsid w:val="00112ACD"/>
    <w:rsid w:val="001360FD"/>
    <w:rsid w:val="001369F9"/>
    <w:rsid w:val="0017030F"/>
    <w:rsid w:val="00170578"/>
    <w:rsid w:val="001717D3"/>
    <w:rsid w:val="00175C57"/>
    <w:rsid w:val="001777DF"/>
    <w:rsid w:val="00197B07"/>
    <w:rsid w:val="001B547C"/>
    <w:rsid w:val="001B6D66"/>
    <w:rsid w:val="001B7EB8"/>
    <w:rsid w:val="001E1AF2"/>
    <w:rsid w:val="001E6556"/>
    <w:rsid w:val="001F7419"/>
    <w:rsid w:val="002014EC"/>
    <w:rsid w:val="002101F8"/>
    <w:rsid w:val="00227C18"/>
    <w:rsid w:val="002372EC"/>
    <w:rsid w:val="002379A9"/>
    <w:rsid w:val="00245EB1"/>
    <w:rsid w:val="00246C97"/>
    <w:rsid w:val="00251804"/>
    <w:rsid w:val="0028654F"/>
    <w:rsid w:val="00297C30"/>
    <w:rsid w:val="002A2855"/>
    <w:rsid w:val="002A3F50"/>
    <w:rsid w:val="002A625D"/>
    <w:rsid w:val="002A79BC"/>
    <w:rsid w:val="002C350C"/>
    <w:rsid w:val="002F04D8"/>
    <w:rsid w:val="003031D2"/>
    <w:rsid w:val="00310F33"/>
    <w:rsid w:val="003128DD"/>
    <w:rsid w:val="00314132"/>
    <w:rsid w:val="00316812"/>
    <w:rsid w:val="00326CA4"/>
    <w:rsid w:val="00352333"/>
    <w:rsid w:val="003750AD"/>
    <w:rsid w:val="003822D0"/>
    <w:rsid w:val="0038361F"/>
    <w:rsid w:val="0039495D"/>
    <w:rsid w:val="003C6DDD"/>
    <w:rsid w:val="003D0136"/>
    <w:rsid w:val="003D076C"/>
    <w:rsid w:val="003E2F2A"/>
    <w:rsid w:val="00414542"/>
    <w:rsid w:val="00416A77"/>
    <w:rsid w:val="00472A5A"/>
    <w:rsid w:val="004B570B"/>
    <w:rsid w:val="004B7155"/>
    <w:rsid w:val="004B7948"/>
    <w:rsid w:val="004D3403"/>
    <w:rsid w:val="004E670E"/>
    <w:rsid w:val="0051284F"/>
    <w:rsid w:val="00517BED"/>
    <w:rsid w:val="00547971"/>
    <w:rsid w:val="0055107D"/>
    <w:rsid w:val="00552F92"/>
    <w:rsid w:val="00565DA2"/>
    <w:rsid w:val="005817D0"/>
    <w:rsid w:val="0058380F"/>
    <w:rsid w:val="00592966"/>
    <w:rsid w:val="00592EB4"/>
    <w:rsid w:val="00593BF3"/>
    <w:rsid w:val="005B28A3"/>
    <w:rsid w:val="005C3D44"/>
    <w:rsid w:val="005C5460"/>
    <w:rsid w:val="005D49AE"/>
    <w:rsid w:val="005F686C"/>
    <w:rsid w:val="00614BD2"/>
    <w:rsid w:val="00615435"/>
    <w:rsid w:val="00633797"/>
    <w:rsid w:val="00642002"/>
    <w:rsid w:val="00644F52"/>
    <w:rsid w:val="006503D0"/>
    <w:rsid w:val="00650735"/>
    <w:rsid w:val="00650E12"/>
    <w:rsid w:val="0065498E"/>
    <w:rsid w:val="00656B1C"/>
    <w:rsid w:val="006677B1"/>
    <w:rsid w:val="00680771"/>
    <w:rsid w:val="0069212E"/>
    <w:rsid w:val="0069215A"/>
    <w:rsid w:val="0069470C"/>
    <w:rsid w:val="006B0424"/>
    <w:rsid w:val="006D079D"/>
    <w:rsid w:val="006D5879"/>
    <w:rsid w:val="006D6B05"/>
    <w:rsid w:val="006F2522"/>
    <w:rsid w:val="006F5ED1"/>
    <w:rsid w:val="0070352F"/>
    <w:rsid w:val="007100C1"/>
    <w:rsid w:val="00724950"/>
    <w:rsid w:val="0073012D"/>
    <w:rsid w:val="0073181E"/>
    <w:rsid w:val="00736927"/>
    <w:rsid w:val="0075282E"/>
    <w:rsid w:val="00760965"/>
    <w:rsid w:val="00776D5C"/>
    <w:rsid w:val="007770B7"/>
    <w:rsid w:val="007831E7"/>
    <w:rsid w:val="00783B46"/>
    <w:rsid w:val="0079112B"/>
    <w:rsid w:val="00791F83"/>
    <w:rsid w:val="00792072"/>
    <w:rsid w:val="00797947"/>
    <w:rsid w:val="007B1AA8"/>
    <w:rsid w:val="007B4D3F"/>
    <w:rsid w:val="007C2BB0"/>
    <w:rsid w:val="007C7ABC"/>
    <w:rsid w:val="007E27FE"/>
    <w:rsid w:val="007E53D4"/>
    <w:rsid w:val="00805F52"/>
    <w:rsid w:val="0080726A"/>
    <w:rsid w:val="00814F71"/>
    <w:rsid w:val="00827566"/>
    <w:rsid w:val="0083064D"/>
    <w:rsid w:val="00835D85"/>
    <w:rsid w:val="00836970"/>
    <w:rsid w:val="00854445"/>
    <w:rsid w:val="00854C61"/>
    <w:rsid w:val="008706FB"/>
    <w:rsid w:val="0087758F"/>
    <w:rsid w:val="00881338"/>
    <w:rsid w:val="00881E1D"/>
    <w:rsid w:val="00892AE6"/>
    <w:rsid w:val="008A0B11"/>
    <w:rsid w:val="008A0DC0"/>
    <w:rsid w:val="008A5495"/>
    <w:rsid w:val="008B51C4"/>
    <w:rsid w:val="008B7386"/>
    <w:rsid w:val="008C27AD"/>
    <w:rsid w:val="008C5849"/>
    <w:rsid w:val="008D4672"/>
    <w:rsid w:val="008D6879"/>
    <w:rsid w:val="008E222B"/>
    <w:rsid w:val="008F02D0"/>
    <w:rsid w:val="008F3ABB"/>
    <w:rsid w:val="009046AE"/>
    <w:rsid w:val="0090706E"/>
    <w:rsid w:val="00915796"/>
    <w:rsid w:val="00940FD6"/>
    <w:rsid w:val="009509EB"/>
    <w:rsid w:val="009A2362"/>
    <w:rsid w:val="009A4E9F"/>
    <w:rsid w:val="009B0A82"/>
    <w:rsid w:val="009B2B01"/>
    <w:rsid w:val="009B32D1"/>
    <w:rsid w:val="009B3A02"/>
    <w:rsid w:val="009C09D4"/>
    <w:rsid w:val="009D32D4"/>
    <w:rsid w:val="009D3C29"/>
    <w:rsid w:val="009E09CD"/>
    <w:rsid w:val="009E2CDF"/>
    <w:rsid w:val="009E33FF"/>
    <w:rsid w:val="009E74D0"/>
    <w:rsid w:val="009F568D"/>
    <w:rsid w:val="00A02616"/>
    <w:rsid w:val="00A07C81"/>
    <w:rsid w:val="00A1686E"/>
    <w:rsid w:val="00A24C72"/>
    <w:rsid w:val="00A31CEC"/>
    <w:rsid w:val="00A320B6"/>
    <w:rsid w:val="00A32DB0"/>
    <w:rsid w:val="00A35268"/>
    <w:rsid w:val="00A50931"/>
    <w:rsid w:val="00A7271B"/>
    <w:rsid w:val="00A72847"/>
    <w:rsid w:val="00A91165"/>
    <w:rsid w:val="00AA0A6B"/>
    <w:rsid w:val="00AC124D"/>
    <w:rsid w:val="00AC7774"/>
    <w:rsid w:val="00AD25F7"/>
    <w:rsid w:val="00AE2CBF"/>
    <w:rsid w:val="00B0108A"/>
    <w:rsid w:val="00B13B8D"/>
    <w:rsid w:val="00B152FB"/>
    <w:rsid w:val="00B30047"/>
    <w:rsid w:val="00B34D95"/>
    <w:rsid w:val="00B35C74"/>
    <w:rsid w:val="00B45DA4"/>
    <w:rsid w:val="00B617FD"/>
    <w:rsid w:val="00B66DC0"/>
    <w:rsid w:val="00B85B82"/>
    <w:rsid w:val="00B90330"/>
    <w:rsid w:val="00B97A9F"/>
    <w:rsid w:val="00BA5AC3"/>
    <w:rsid w:val="00BB0E47"/>
    <w:rsid w:val="00BB3008"/>
    <w:rsid w:val="00BD0FFF"/>
    <w:rsid w:val="00BF4FBE"/>
    <w:rsid w:val="00C0151C"/>
    <w:rsid w:val="00C071CA"/>
    <w:rsid w:val="00C34EDB"/>
    <w:rsid w:val="00C47950"/>
    <w:rsid w:val="00C5549A"/>
    <w:rsid w:val="00C569B9"/>
    <w:rsid w:val="00C722E4"/>
    <w:rsid w:val="00C745B3"/>
    <w:rsid w:val="00C91196"/>
    <w:rsid w:val="00C97527"/>
    <w:rsid w:val="00CA57BF"/>
    <w:rsid w:val="00CC7DA3"/>
    <w:rsid w:val="00CD2C91"/>
    <w:rsid w:val="00CE11F1"/>
    <w:rsid w:val="00CF1818"/>
    <w:rsid w:val="00CF3B56"/>
    <w:rsid w:val="00CF65C5"/>
    <w:rsid w:val="00D02E87"/>
    <w:rsid w:val="00D104BC"/>
    <w:rsid w:val="00D24A56"/>
    <w:rsid w:val="00D32EEB"/>
    <w:rsid w:val="00D337B8"/>
    <w:rsid w:val="00D3627B"/>
    <w:rsid w:val="00D528AB"/>
    <w:rsid w:val="00D529EE"/>
    <w:rsid w:val="00D64C0C"/>
    <w:rsid w:val="00D74F8B"/>
    <w:rsid w:val="00D75E7E"/>
    <w:rsid w:val="00D90F9F"/>
    <w:rsid w:val="00D91203"/>
    <w:rsid w:val="00DA477D"/>
    <w:rsid w:val="00DA4938"/>
    <w:rsid w:val="00DA73D9"/>
    <w:rsid w:val="00DB552F"/>
    <w:rsid w:val="00DC15EF"/>
    <w:rsid w:val="00DC3307"/>
    <w:rsid w:val="00DF032C"/>
    <w:rsid w:val="00E05962"/>
    <w:rsid w:val="00E05BF0"/>
    <w:rsid w:val="00E102C2"/>
    <w:rsid w:val="00E104B0"/>
    <w:rsid w:val="00E33F99"/>
    <w:rsid w:val="00E45A90"/>
    <w:rsid w:val="00E51EC2"/>
    <w:rsid w:val="00E54909"/>
    <w:rsid w:val="00E60831"/>
    <w:rsid w:val="00E60AD2"/>
    <w:rsid w:val="00E933F2"/>
    <w:rsid w:val="00EB512A"/>
    <w:rsid w:val="00EB586B"/>
    <w:rsid w:val="00ED0929"/>
    <w:rsid w:val="00ED3CE4"/>
    <w:rsid w:val="00F13B5D"/>
    <w:rsid w:val="00F25AE6"/>
    <w:rsid w:val="00F275A0"/>
    <w:rsid w:val="00F3134E"/>
    <w:rsid w:val="00F52A2A"/>
    <w:rsid w:val="00F55686"/>
    <w:rsid w:val="00F717FF"/>
    <w:rsid w:val="00F73B26"/>
    <w:rsid w:val="00F7590B"/>
    <w:rsid w:val="00F76FEE"/>
    <w:rsid w:val="00F81DD4"/>
    <w:rsid w:val="00F9037B"/>
    <w:rsid w:val="00F91033"/>
    <w:rsid w:val="00F91D23"/>
    <w:rsid w:val="00F91FCD"/>
    <w:rsid w:val="00F938F1"/>
    <w:rsid w:val="00FB0266"/>
    <w:rsid w:val="00FB7AF7"/>
    <w:rsid w:val="00FD79DA"/>
    <w:rsid w:val="00FE0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95D"/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after="0" w:line="360" w:lineRule="auto"/>
      <w:jc w:val="center"/>
      <w:outlineLvl w:val="1"/>
    </w:pPr>
    <w:rPr>
      <w:rFonts w:ascii="Times New Roman" w:eastAsiaTheme="majorEastAsia" w:hAnsi="Times New Roman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table" w:styleId="a3">
    <w:name w:val="Table Grid"/>
    <w:basedOn w:val="a1"/>
    <w:uiPriority w:val="59"/>
    <w:rsid w:val="005479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7369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168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6812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E2CBF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7">
    <w:name w:val="Îáû÷íûé"/>
    <w:rsid w:val="00AE2C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677B1"/>
  </w:style>
  <w:style w:type="paragraph" w:styleId="aa">
    <w:name w:val="footer"/>
    <w:basedOn w:val="a"/>
    <w:link w:val="ab"/>
    <w:uiPriority w:val="99"/>
    <w:unhideWhenUsed/>
    <w:rsid w:val="00667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677B1"/>
  </w:style>
  <w:style w:type="paragraph" w:styleId="ac">
    <w:name w:val="No Spacing"/>
    <w:uiPriority w:val="1"/>
    <w:qFormat/>
    <w:rsid w:val="006D6B05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D104BC"/>
    <w:pPr>
      <w:ind w:left="720"/>
      <w:contextualSpacing/>
    </w:pPr>
  </w:style>
  <w:style w:type="paragraph" w:customStyle="1" w:styleId="ConsPlusNormal">
    <w:name w:val="ConsPlusNormal"/>
    <w:rsid w:val="00F91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21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85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5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main?base=RLAW376;n=47127;fld=134;dst=100468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main?base=RLAW376;n=47127;fld=134;dst=100418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376;n=47127;fld=134;dst=100401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main?base=RLAW376;n=47127;fld=134;dst=104257" TargetMode="External"/><Relationship Id="rId10" Type="http://schemas.openxmlformats.org/officeDocument/2006/relationships/hyperlink" Target="consultantplus://offline/main?base=RLAW376;n=47127;fld=134;dst=100229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80FDF6-C67E-46F0-AE20-52E28E77D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</Pages>
  <Words>2404</Words>
  <Characters>13705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60</cp:revision>
  <cp:lastPrinted>2021-04-23T10:10:00Z</cp:lastPrinted>
  <dcterms:created xsi:type="dcterms:W3CDTF">2021-05-24T07:02:00Z</dcterms:created>
  <dcterms:modified xsi:type="dcterms:W3CDTF">2021-06-22T10:21:00Z</dcterms:modified>
</cp:coreProperties>
</file>