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AD6316">
        <w:rPr>
          <w:sz w:val="28"/>
          <w:szCs w:val="28"/>
        </w:rPr>
        <w:t>4</w:t>
      </w:r>
    </w:p>
    <w:tbl>
      <w:tblPr>
        <w:tblW w:w="4819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819"/>
      </w:tblGrid>
      <w:tr w:rsidR="006176F3" w:rsidTr="00F37E2E">
        <w:trPr>
          <w:trHeight w:val="2215"/>
        </w:trPr>
        <w:tc>
          <w:tcPr>
            <w:tcW w:w="4819" w:type="dxa"/>
            <w:hideMark/>
          </w:tcPr>
          <w:p w:rsidR="006176F3" w:rsidRDefault="006176F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Смоленской районной Думы от ... февраля 2020 г. № ...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AD6316" w:rsidRDefault="00AD6316" w:rsidP="00AD6316">
      <w:pPr>
        <w:jc w:val="center"/>
        <w:rPr>
          <w:b/>
          <w:sz w:val="28"/>
          <w:szCs w:val="28"/>
        </w:rPr>
      </w:pPr>
    </w:p>
    <w:p w:rsidR="00AD6316" w:rsidRPr="00954110" w:rsidRDefault="00AD6316" w:rsidP="00AD6316">
      <w:pPr>
        <w:jc w:val="center"/>
        <w:rPr>
          <w:b/>
          <w:sz w:val="28"/>
          <w:szCs w:val="28"/>
        </w:rPr>
      </w:pPr>
      <w:r w:rsidRPr="00954110">
        <w:rPr>
          <w:b/>
          <w:sz w:val="28"/>
          <w:szCs w:val="28"/>
        </w:rPr>
        <w:t xml:space="preserve">Распределение дотаций  </w:t>
      </w:r>
      <w:r w:rsidR="00072A78">
        <w:rPr>
          <w:b/>
          <w:sz w:val="28"/>
          <w:szCs w:val="28"/>
        </w:rPr>
        <w:t xml:space="preserve">на выравнивание уровня бюджетной обеспеченности поселений </w:t>
      </w:r>
      <w:r w:rsidRPr="00954110">
        <w:rPr>
          <w:b/>
          <w:sz w:val="28"/>
          <w:szCs w:val="28"/>
        </w:rPr>
        <w:t>между бюдж</w:t>
      </w:r>
      <w:r>
        <w:rPr>
          <w:b/>
          <w:sz w:val="28"/>
          <w:szCs w:val="28"/>
        </w:rPr>
        <w:t>етами сельских поселений на 20</w:t>
      </w:r>
      <w:r w:rsidR="00E83025">
        <w:rPr>
          <w:b/>
          <w:sz w:val="28"/>
          <w:szCs w:val="28"/>
        </w:rPr>
        <w:t>20</w:t>
      </w:r>
      <w:r w:rsidRPr="00954110">
        <w:rPr>
          <w:b/>
          <w:sz w:val="28"/>
          <w:szCs w:val="28"/>
        </w:rPr>
        <w:t xml:space="preserve"> год 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06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44"/>
        <w:gridCol w:w="2552"/>
        <w:gridCol w:w="1842"/>
        <w:gridCol w:w="2127"/>
      </w:tblGrid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  <w:vAlign w:val="center"/>
          </w:tcPr>
          <w:p w:rsidR="00E83025" w:rsidRPr="00954110" w:rsidRDefault="00E83025" w:rsidP="00E83025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(в части предоставления </w:t>
            </w:r>
            <w:proofErr w:type="spellStart"/>
            <w:r w:rsidRPr="00954110">
              <w:rPr>
                <w:sz w:val="24"/>
                <w:szCs w:val="24"/>
              </w:rPr>
              <w:t>подушевой</w:t>
            </w:r>
            <w:proofErr w:type="spellEnd"/>
            <w:r w:rsidRPr="00954110">
              <w:rPr>
                <w:sz w:val="24"/>
                <w:szCs w:val="24"/>
              </w:rPr>
              <w:t xml:space="preserve"> дотации)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E83025" w:rsidP="00C87906">
            <w:pPr>
              <w:tabs>
                <w:tab w:val="left" w:pos="1594"/>
              </w:tabs>
              <w:ind w:left="-57"/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Всего дотации на выравнивание уровня бюджетной обеспеченности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Волоковское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58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B581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2 760,6 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Вязгинское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581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700,0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B581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2 785,4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Гнездовское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397,6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83025">
              <w:rPr>
                <w:sz w:val="24"/>
                <w:szCs w:val="24"/>
              </w:rPr>
              <w:t>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B581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3 397,6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Дивасовское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791,6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B581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791,6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Касплянское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116,1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51256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512560">
              <w:rPr>
                <w:sz w:val="24"/>
                <w:szCs w:val="24"/>
              </w:rPr>
              <w:t xml:space="preserve"> 12</w:t>
            </w:r>
            <w:r w:rsidR="00E83025"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1256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3 236,1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Катынское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421,2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B581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2 321,2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Козинское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755,9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B581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755,9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Корохоткинское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496,3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B581C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496,3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Кощинское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E83025">
              <w:rPr>
                <w:sz w:val="24"/>
                <w:szCs w:val="24"/>
              </w:rPr>
              <w:t>500,0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2 698,3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Лоинское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A76A36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54,1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B553E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3 686</w:t>
            </w:r>
            <w:r w:rsidR="00E83025">
              <w:rPr>
                <w:sz w:val="24"/>
                <w:szCs w:val="24"/>
              </w:rPr>
              <w:t>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B553E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3 740,1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Михновское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A76A36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1050</w:t>
            </w:r>
            <w:r w:rsidR="00E83025">
              <w:rPr>
                <w:sz w:val="24"/>
                <w:szCs w:val="24"/>
              </w:rPr>
              <w:t>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1 290,9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110,9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E83025">
              <w:rPr>
                <w:sz w:val="24"/>
                <w:szCs w:val="24"/>
              </w:rPr>
              <w:t>300,0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3 410,9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Печерское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670,4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A76A36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</w:t>
            </w:r>
            <w:r w:rsidR="00E83025"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1 420,4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Пионерское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3 808,4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Пригорское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535,3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4 735,3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Сметанинское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2 366,2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Стабенское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0B5647">
            <w:pPr>
              <w:tabs>
                <w:tab w:val="left" w:pos="176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349,7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Талашкинское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0B5647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3 036,3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Хохловское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A76A36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166,7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76A36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C37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2 866,7</w:t>
            </w:r>
          </w:p>
        </w:tc>
      </w:tr>
      <w:tr w:rsidR="00C4307B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C4307B" w:rsidRPr="00954110" w:rsidRDefault="00C4307B" w:rsidP="00E830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Нераспределенный резерв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C4307B" w:rsidRDefault="00C4307B" w:rsidP="000B564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C4307B" w:rsidRDefault="00DC2744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1 728,0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C4307B" w:rsidRDefault="00DC274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1 728</w:t>
            </w:r>
            <w:r w:rsidR="00C4307B">
              <w:rPr>
                <w:sz w:val="24"/>
                <w:szCs w:val="24"/>
              </w:rPr>
              <w:t>,0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E83025" w:rsidP="00CB5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CB581C">
              <w:rPr>
                <w:sz w:val="24"/>
                <w:szCs w:val="24"/>
              </w:rPr>
              <w:t> 961,9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CB581C" w:rsidP="00C430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C4307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 0</w:t>
            </w:r>
            <w:r w:rsidR="00C4307B">
              <w:rPr>
                <w:sz w:val="24"/>
                <w:szCs w:val="24"/>
              </w:rPr>
              <w:t>34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920348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47 995,9</w:t>
            </w:r>
          </w:p>
        </w:tc>
      </w:tr>
    </w:tbl>
    <w:p w:rsidR="000C7D85" w:rsidRPr="00C30938" w:rsidRDefault="000C7D85" w:rsidP="00B553E0">
      <w:pPr>
        <w:pStyle w:val="ConsNormal"/>
        <w:ind w:firstLine="0"/>
      </w:pPr>
    </w:p>
    <w:sectPr w:rsidR="000C7D85" w:rsidRPr="00C30938" w:rsidSect="00FD3381">
      <w:headerReference w:type="default" r:id="rId7"/>
      <w:pgSz w:w="11906" w:h="16838"/>
      <w:pgMar w:top="851" w:right="850" w:bottom="851" w:left="1134" w:header="708" w:footer="708" w:gutter="0"/>
      <w:pgNumType w:start="13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08E8" w:rsidRDefault="00B208E8" w:rsidP="00F90D1A">
      <w:r>
        <w:separator/>
      </w:r>
    </w:p>
  </w:endnote>
  <w:endnote w:type="continuationSeparator" w:id="0">
    <w:p w:rsidR="00B208E8" w:rsidRDefault="00B208E8" w:rsidP="00F90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08E8" w:rsidRDefault="00B208E8" w:rsidP="00F90D1A">
      <w:r>
        <w:separator/>
      </w:r>
    </w:p>
  </w:footnote>
  <w:footnote w:type="continuationSeparator" w:id="0">
    <w:p w:rsidR="00B208E8" w:rsidRDefault="00B208E8" w:rsidP="00F90D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12863348"/>
      <w:docPartObj>
        <w:docPartGallery w:val="Page Numbers (Top of Page)"/>
        <w:docPartUnique/>
      </w:docPartObj>
    </w:sdtPr>
    <w:sdtEndPr/>
    <w:sdtContent>
      <w:p w:rsidR="00F90D1A" w:rsidRDefault="00F90D1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3381">
          <w:rPr>
            <w:noProof/>
          </w:rPr>
          <w:t>137</w:t>
        </w:r>
        <w:r>
          <w:fldChar w:fldCharType="end"/>
        </w:r>
      </w:p>
    </w:sdtContent>
  </w:sdt>
  <w:p w:rsidR="00F90D1A" w:rsidRDefault="00F90D1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72A78"/>
    <w:rsid w:val="000B5647"/>
    <w:rsid w:val="000C7D85"/>
    <w:rsid w:val="001A0E17"/>
    <w:rsid w:val="00276C25"/>
    <w:rsid w:val="002A0AE7"/>
    <w:rsid w:val="003248F8"/>
    <w:rsid w:val="003829F8"/>
    <w:rsid w:val="004B3A4C"/>
    <w:rsid w:val="00511025"/>
    <w:rsid w:val="00512560"/>
    <w:rsid w:val="005C27E1"/>
    <w:rsid w:val="006113C0"/>
    <w:rsid w:val="006176F3"/>
    <w:rsid w:val="006F6612"/>
    <w:rsid w:val="0070352F"/>
    <w:rsid w:val="00920348"/>
    <w:rsid w:val="00A416BF"/>
    <w:rsid w:val="00A76A36"/>
    <w:rsid w:val="00AD6316"/>
    <w:rsid w:val="00B00AE8"/>
    <w:rsid w:val="00B208E8"/>
    <w:rsid w:val="00B553E0"/>
    <w:rsid w:val="00C30938"/>
    <w:rsid w:val="00C37CB3"/>
    <w:rsid w:val="00C4307B"/>
    <w:rsid w:val="00C4792A"/>
    <w:rsid w:val="00C87906"/>
    <w:rsid w:val="00CB581C"/>
    <w:rsid w:val="00CE11F1"/>
    <w:rsid w:val="00DC1DD2"/>
    <w:rsid w:val="00DC2744"/>
    <w:rsid w:val="00E83025"/>
    <w:rsid w:val="00F37E2E"/>
    <w:rsid w:val="00F800AE"/>
    <w:rsid w:val="00F90D1A"/>
    <w:rsid w:val="00FD3381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header"/>
    <w:basedOn w:val="a"/>
    <w:link w:val="a5"/>
    <w:uiPriority w:val="99"/>
    <w:unhideWhenUsed/>
    <w:rsid w:val="00F90D1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90D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90D1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90D1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styleId="a4">
    <w:name w:val="header"/>
    <w:basedOn w:val="a"/>
    <w:link w:val="a5"/>
    <w:uiPriority w:val="99"/>
    <w:unhideWhenUsed/>
    <w:rsid w:val="00F90D1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90D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F90D1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F90D1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9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11</cp:revision>
  <dcterms:created xsi:type="dcterms:W3CDTF">2019-12-17T07:22:00Z</dcterms:created>
  <dcterms:modified xsi:type="dcterms:W3CDTF">2020-02-19T12:01:00Z</dcterms:modified>
</cp:coreProperties>
</file>