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108" w:type="dxa"/>
        <w:tblLayout w:type="fixed"/>
        <w:tblLook w:val="04A0"/>
      </w:tblPr>
      <w:tblGrid>
        <w:gridCol w:w="9780"/>
      </w:tblGrid>
      <w:tr w:rsidR="00966322" w:rsidTr="00191D55">
        <w:trPr>
          <w:trHeight w:val="1474"/>
        </w:trPr>
        <w:tc>
          <w:tcPr>
            <w:tcW w:w="9780" w:type="dxa"/>
            <w:hideMark/>
          </w:tcPr>
          <w:p w:rsidR="00966322" w:rsidRDefault="00966322" w:rsidP="00905696">
            <w:pPr>
              <w:snapToGrid w:val="0"/>
            </w:pPr>
            <w:r>
              <w:rPr>
                <w:noProof/>
              </w:rPr>
              <w:drawing>
                <wp:anchor distT="0" distB="0" distL="114935" distR="114935" simplePos="0" relativeHeight="251659264" behindDoc="1" locked="0" layoutInCell="1" allowOverlap="1">
                  <wp:simplePos x="0" y="0"/>
                  <wp:positionH relativeFrom="column">
                    <wp:posOffset>2672715</wp:posOffset>
                  </wp:positionH>
                  <wp:positionV relativeFrom="paragraph">
                    <wp:posOffset>-3810</wp:posOffset>
                  </wp:positionV>
                  <wp:extent cx="841375" cy="929640"/>
                  <wp:effectExtent l="19050" t="0" r="0" b="0"/>
                  <wp:wrapTight wrapText="bothSides">
                    <wp:wrapPolygon edited="0">
                      <wp:start x="-489" y="0"/>
                      <wp:lineTo x="-489" y="21246"/>
                      <wp:lineTo x="21518" y="21246"/>
                      <wp:lineTo x="21518" y="0"/>
                      <wp:lineTo x="-48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841375" cy="929640"/>
                          </a:xfrm>
                          <a:prstGeom prst="rect">
                            <a:avLst/>
                          </a:prstGeom>
                          <a:solidFill>
                            <a:srgbClr val="FFFFFF"/>
                          </a:solidFill>
                        </pic:spPr>
                      </pic:pic>
                    </a:graphicData>
                  </a:graphic>
                </wp:anchor>
              </w:drawing>
            </w:r>
          </w:p>
        </w:tc>
      </w:tr>
      <w:tr w:rsidR="00966322" w:rsidTr="00191D55">
        <w:trPr>
          <w:trHeight w:val="661"/>
        </w:trPr>
        <w:tc>
          <w:tcPr>
            <w:tcW w:w="9780" w:type="dxa"/>
            <w:hideMark/>
          </w:tcPr>
          <w:p w:rsidR="00191D55" w:rsidRDefault="00191D55" w:rsidP="00191D55">
            <w:pPr>
              <w:pStyle w:val="1"/>
              <w:tabs>
                <w:tab w:val="left" w:pos="0"/>
              </w:tabs>
              <w:spacing w:before="0"/>
              <w:jc w:val="center"/>
              <w:rPr>
                <w:rFonts w:ascii="Times New Roman" w:eastAsiaTheme="minorEastAsia" w:hAnsi="Times New Roman" w:cs="Times New Roman"/>
                <w:color w:val="auto"/>
              </w:rPr>
            </w:pPr>
          </w:p>
          <w:p w:rsidR="00966322" w:rsidRPr="00C6561D" w:rsidRDefault="00966322" w:rsidP="00191D55">
            <w:pPr>
              <w:pStyle w:val="1"/>
              <w:tabs>
                <w:tab w:val="left" w:pos="0"/>
              </w:tabs>
              <w:spacing w:before="0"/>
              <w:jc w:val="center"/>
              <w:rPr>
                <w:rFonts w:ascii="Times New Roman" w:eastAsiaTheme="minorEastAsia" w:hAnsi="Times New Roman" w:cs="Times New Roman"/>
                <w:color w:val="auto"/>
              </w:rPr>
            </w:pPr>
            <w:r w:rsidRPr="00C6561D">
              <w:rPr>
                <w:rFonts w:ascii="Times New Roman" w:eastAsiaTheme="minorEastAsia" w:hAnsi="Times New Roman" w:cs="Times New Roman"/>
                <w:color w:val="auto"/>
              </w:rPr>
              <w:t>СМОЛЕНСКАЯ ОКРУЖНАЯ ДУМА</w:t>
            </w:r>
          </w:p>
        </w:tc>
      </w:tr>
      <w:tr w:rsidR="00966322" w:rsidTr="00191D55">
        <w:trPr>
          <w:trHeight w:val="661"/>
        </w:trPr>
        <w:tc>
          <w:tcPr>
            <w:tcW w:w="9780" w:type="dxa"/>
            <w:hideMark/>
          </w:tcPr>
          <w:p w:rsidR="00191D55" w:rsidRDefault="00191D55" w:rsidP="00191D55">
            <w:pPr>
              <w:pStyle w:val="1"/>
              <w:tabs>
                <w:tab w:val="left" w:pos="-108"/>
              </w:tabs>
              <w:spacing w:before="0"/>
              <w:jc w:val="center"/>
              <w:rPr>
                <w:rFonts w:ascii="Times New Roman" w:eastAsiaTheme="minorEastAsia" w:hAnsi="Times New Roman" w:cs="Times New Roman"/>
                <w:color w:val="auto"/>
              </w:rPr>
            </w:pPr>
          </w:p>
          <w:p w:rsidR="00966322" w:rsidRPr="00C6561D" w:rsidRDefault="00966322" w:rsidP="00191D55">
            <w:pPr>
              <w:pStyle w:val="1"/>
              <w:tabs>
                <w:tab w:val="left" w:pos="-108"/>
              </w:tabs>
              <w:spacing w:before="0"/>
              <w:jc w:val="center"/>
              <w:rPr>
                <w:rFonts w:ascii="Times New Roman" w:eastAsiaTheme="minorEastAsia" w:hAnsi="Times New Roman" w:cs="Times New Roman"/>
                <w:color w:val="auto"/>
              </w:rPr>
            </w:pPr>
            <w:r w:rsidRPr="00C6561D">
              <w:rPr>
                <w:rFonts w:ascii="Times New Roman" w:eastAsiaTheme="minorEastAsia" w:hAnsi="Times New Roman" w:cs="Times New Roman"/>
                <w:color w:val="auto"/>
              </w:rPr>
              <w:t>РЕШЕНИЕ</w:t>
            </w:r>
          </w:p>
        </w:tc>
      </w:tr>
    </w:tbl>
    <w:p w:rsidR="00966322" w:rsidRDefault="00966322" w:rsidP="00966322">
      <w:pPr>
        <w:ind w:right="5952"/>
        <w:rPr>
          <w:sz w:val="28"/>
          <w:szCs w:val="28"/>
        </w:rPr>
      </w:pPr>
    </w:p>
    <w:p w:rsidR="00191D55" w:rsidRDefault="00191D55" w:rsidP="00966322">
      <w:pPr>
        <w:ind w:right="5952"/>
        <w:rPr>
          <w:sz w:val="28"/>
          <w:szCs w:val="28"/>
        </w:rPr>
      </w:pPr>
    </w:p>
    <w:p w:rsidR="00191D55" w:rsidRDefault="00191D55" w:rsidP="00966322">
      <w:pPr>
        <w:ind w:right="5952"/>
        <w:rPr>
          <w:sz w:val="28"/>
          <w:szCs w:val="28"/>
        </w:rPr>
      </w:pPr>
    </w:p>
    <w:p w:rsidR="00966322" w:rsidRPr="00C6561D" w:rsidRDefault="00966322" w:rsidP="001842BE">
      <w:pPr>
        <w:ind w:right="5102"/>
        <w:rPr>
          <w:sz w:val="28"/>
          <w:szCs w:val="28"/>
        </w:rPr>
      </w:pPr>
      <w:r w:rsidRPr="00C6561D">
        <w:rPr>
          <w:sz w:val="28"/>
          <w:szCs w:val="28"/>
        </w:rPr>
        <w:t xml:space="preserve">от </w:t>
      </w:r>
      <w:r>
        <w:rPr>
          <w:sz w:val="28"/>
          <w:szCs w:val="28"/>
        </w:rPr>
        <w:t xml:space="preserve"> </w:t>
      </w:r>
      <w:r w:rsidR="007545A1">
        <w:rPr>
          <w:sz w:val="28"/>
          <w:szCs w:val="28"/>
        </w:rPr>
        <w:t>20 февраля</w:t>
      </w:r>
      <w:r>
        <w:rPr>
          <w:sz w:val="28"/>
          <w:szCs w:val="28"/>
        </w:rPr>
        <w:t xml:space="preserve"> </w:t>
      </w:r>
      <w:r w:rsidRPr="00C6561D">
        <w:rPr>
          <w:b/>
          <w:sz w:val="28"/>
          <w:szCs w:val="28"/>
        </w:rPr>
        <w:t xml:space="preserve"> </w:t>
      </w:r>
      <w:r w:rsidRPr="00C6561D">
        <w:rPr>
          <w:sz w:val="28"/>
          <w:szCs w:val="28"/>
        </w:rPr>
        <w:t>20</w:t>
      </w:r>
      <w:r w:rsidR="007545A1">
        <w:rPr>
          <w:sz w:val="28"/>
          <w:szCs w:val="28"/>
        </w:rPr>
        <w:t xml:space="preserve">25 </w:t>
      </w:r>
      <w:r w:rsidR="00CF3481">
        <w:rPr>
          <w:sz w:val="28"/>
          <w:szCs w:val="28"/>
        </w:rPr>
        <w:t>го</w:t>
      </w:r>
      <w:r w:rsidRPr="00C6561D">
        <w:rPr>
          <w:sz w:val="28"/>
          <w:szCs w:val="28"/>
        </w:rPr>
        <w:t xml:space="preserve">да </w:t>
      </w:r>
      <w:r>
        <w:rPr>
          <w:sz w:val="28"/>
          <w:szCs w:val="28"/>
        </w:rPr>
        <w:t xml:space="preserve"> </w:t>
      </w:r>
      <w:r w:rsidR="001842BE">
        <w:rPr>
          <w:sz w:val="28"/>
          <w:szCs w:val="28"/>
        </w:rPr>
        <w:t xml:space="preserve">  </w:t>
      </w:r>
      <w:r w:rsidR="007545A1">
        <w:rPr>
          <w:sz w:val="28"/>
          <w:szCs w:val="28"/>
        </w:rPr>
        <w:t xml:space="preserve">  </w:t>
      </w:r>
      <w:r w:rsidR="001842BE">
        <w:rPr>
          <w:sz w:val="28"/>
          <w:szCs w:val="28"/>
        </w:rPr>
        <w:t xml:space="preserve"> № </w:t>
      </w:r>
      <w:r w:rsidR="00CF3481">
        <w:rPr>
          <w:sz w:val="28"/>
          <w:szCs w:val="28"/>
        </w:rPr>
        <w:t xml:space="preserve"> </w:t>
      </w:r>
      <w:r w:rsidR="007545A1">
        <w:rPr>
          <w:sz w:val="28"/>
          <w:szCs w:val="28"/>
        </w:rPr>
        <w:t>36</w:t>
      </w:r>
      <w:bookmarkStart w:id="0" w:name="_GoBack"/>
      <w:bookmarkEnd w:id="0"/>
    </w:p>
    <w:p w:rsidR="00966322" w:rsidRPr="003B569D" w:rsidRDefault="00966322" w:rsidP="00966322">
      <w:pPr>
        <w:jc w:val="center"/>
        <w:rPr>
          <w:b/>
          <w:bCs/>
          <w:sz w:val="28"/>
          <w:szCs w:val="28"/>
        </w:rPr>
      </w:pPr>
    </w:p>
    <w:p w:rsidR="00966322" w:rsidRDefault="00966322" w:rsidP="001842BE">
      <w:pPr>
        <w:ind w:right="5102"/>
        <w:jc w:val="both"/>
        <w:rPr>
          <w:sz w:val="28"/>
          <w:szCs w:val="28"/>
        </w:rPr>
      </w:pPr>
      <w:r>
        <w:rPr>
          <w:sz w:val="28"/>
          <w:szCs w:val="28"/>
        </w:rPr>
        <w:t xml:space="preserve">Об утверждении Положения о Доске почета муниципального образования «Смоленский муниципальный округ» Смоленской области </w:t>
      </w:r>
      <w:r w:rsidRPr="0072184A">
        <w:rPr>
          <w:sz w:val="28"/>
          <w:szCs w:val="28"/>
        </w:rPr>
        <w:t xml:space="preserve"> </w:t>
      </w:r>
    </w:p>
    <w:p w:rsidR="00966322" w:rsidRDefault="00966322" w:rsidP="00966322">
      <w:pPr>
        <w:ind w:right="4677"/>
        <w:jc w:val="both"/>
        <w:rPr>
          <w:sz w:val="28"/>
          <w:szCs w:val="28"/>
        </w:rPr>
      </w:pPr>
    </w:p>
    <w:p w:rsidR="00191D55" w:rsidRDefault="00191D55" w:rsidP="00966322">
      <w:pPr>
        <w:ind w:right="4677"/>
        <w:jc w:val="both"/>
        <w:rPr>
          <w:sz w:val="28"/>
          <w:szCs w:val="28"/>
        </w:rPr>
      </w:pPr>
    </w:p>
    <w:p w:rsidR="00966322" w:rsidRDefault="00966322" w:rsidP="00966322">
      <w:pPr>
        <w:autoSpaceDE w:val="0"/>
        <w:autoSpaceDN w:val="0"/>
        <w:adjustRightInd w:val="0"/>
        <w:ind w:firstLine="709"/>
        <w:jc w:val="both"/>
        <w:rPr>
          <w:sz w:val="28"/>
          <w:szCs w:val="28"/>
        </w:rPr>
      </w:pPr>
      <w:r w:rsidRPr="004D4188">
        <w:rPr>
          <w:sz w:val="28"/>
          <w:szCs w:val="28"/>
        </w:rPr>
        <w:t>В соответстви</w:t>
      </w:r>
      <w:r>
        <w:rPr>
          <w:sz w:val="28"/>
          <w:szCs w:val="28"/>
        </w:rPr>
        <w:t>и</w:t>
      </w:r>
      <w:r w:rsidRPr="004D4188">
        <w:rPr>
          <w:sz w:val="28"/>
          <w:szCs w:val="28"/>
        </w:rPr>
        <w:t xml:space="preserve"> с Федеральным законом от </w:t>
      </w:r>
      <w:r>
        <w:rPr>
          <w:sz w:val="28"/>
          <w:szCs w:val="28"/>
        </w:rPr>
        <w:t>0</w:t>
      </w:r>
      <w:r w:rsidRPr="004D4188">
        <w:rPr>
          <w:sz w:val="28"/>
          <w:szCs w:val="28"/>
        </w:rPr>
        <w:t>6</w:t>
      </w:r>
      <w:r>
        <w:rPr>
          <w:sz w:val="28"/>
          <w:szCs w:val="28"/>
        </w:rPr>
        <w:t>.10.</w:t>
      </w:r>
      <w:r w:rsidRPr="004D4188">
        <w:rPr>
          <w:sz w:val="28"/>
          <w:szCs w:val="28"/>
        </w:rPr>
        <w:t xml:space="preserve">2003 № 131-ФЗ </w:t>
      </w:r>
      <w:r>
        <w:rPr>
          <w:sz w:val="28"/>
          <w:szCs w:val="28"/>
        </w:rPr>
        <w:br/>
      </w:r>
      <w:r w:rsidRPr="004D4188">
        <w:rPr>
          <w:sz w:val="28"/>
          <w:szCs w:val="28"/>
        </w:rPr>
        <w:t xml:space="preserve">«Об общих принципах организации местного самоуправления в Российской Федерации», </w:t>
      </w:r>
      <w:r>
        <w:rPr>
          <w:sz w:val="28"/>
          <w:szCs w:val="28"/>
        </w:rPr>
        <w:t>руководствуясь Уставом м</w:t>
      </w:r>
      <w:r w:rsidRPr="00085623">
        <w:rPr>
          <w:sz w:val="28"/>
          <w:szCs w:val="28"/>
        </w:rPr>
        <w:t>униципального образования «</w:t>
      </w:r>
      <w:r>
        <w:rPr>
          <w:sz w:val="28"/>
          <w:szCs w:val="28"/>
        </w:rPr>
        <w:t>Смоленский муниципальный округ</w:t>
      </w:r>
      <w:r w:rsidRPr="00085623">
        <w:rPr>
          <w:sz w:val="28"/>
          <w:szCs w:val="28"/>
        </w:rPr>
        <w:t xml:space="preserve">» </w:t>
      </w:r>
      <w:r>
        <w:rPr>
          <w:sz w:val="28"/>
          <w:szCs w:val="28"/>
        </w:rPr>
        <w:t>Смоленской области</w:t>
      </w:r>
      <w:r w:rsidR="002C3939">
        <w:rPr>
          <w:sz w:val="28"/>
          <w:szCs w:val="28"/>
        </w:rPr>
        <w:t>,</w:t>
      </w:r>
      <w:r w:rsidR="001A26C0">
        <w:rPr>
          <w:sz w:val="28"/>
          <w:szCs w:val="28"/>
        </w:rPr>
        <w:t xml:space="preserve"> </w:t>
      </w:r>
      <w:r>
        <w:rPr>
          <w:sz w:val="28"/>
          <w:szCs w:val="28"/>
        </w:rPr>
        <w:t xml:space="preserve"> Смоленская окружная Дума</w:t>
      </w:r>
    </w:p>
    <w:p w:rsidR="001A26C0" w:rsidRDefault="001A26C0" w:rsidP="00966322">
      <w:pPr>
        <w:pStyle w:val="ConsNormal"/>
        <w:tabs>
          <w:tab w:val="left" w:pos="4020"/>
        </w:tabs>
        <w:ind w:right="0" w:firstLine="709"/>
        <w:jc w:val="both"/>
        <w:rPr>
          <w:rFonts w:ascii="Times New Roman" w:hAnsi="Times New Roman" w:cs="Times New Roman"/>
          <w:sz w:val="28"/>
          <w:szCs w:val="28"/>
        </w:rPr>
      </w:pPr>
    </w:p>
    <w:p w:rsidR="00191D55" w:rsidRDefault="00191D55" w:rsidP="00191D55">
      <w:pPr>
        <w:pStyle w:val="ConsNormal"/>
        <w:tabs>
          <w:tab w:val="left" w:pos="4020"/>
        </w:tabs>
        <w:ind w:right="424" w:firstLine="709"/>
        <w:jc w:val="both"/>
        <w:rPr>
          <w:rFonts w:ascii="Times New Roman" w:hAnsi="Times New Roman" w:cs="Times New Roman"/>
          <w:sz w:val="28"/>
          <w:szCs w:val="28"/>
        </w:rPr>
      </w:pPr>
    </w:p>
    <w:p w:rsidR="00966322" w:rsidRDefault="00966322" w:rsidP="00966322">
      <w:pPr>
        <w:pStyle w:val="ConsNormal"/>
        <w:ind w:right="0" w:firstLine="709"/>
        <w:jc w:val="both"/>
        <w:rPr>
          <w:rFonts w:ascii="Times New Roman" w:hAnsi="Times New Roman" w:cs="Times New Roman"/>
          <w:b/>
          <w:sz w:val="28"/>
          <w:szCs w:val="28"/>
        </w:rPr>
      </w:pPr>
      <w:r w:rsidRPr="00EE4060">
        <w:rPr>
          <w:rFonts w:ascii="Times New Roman" w:hAnsi="Times New Roman" w:cs="Times New Roman"/>
          <w:b/>
          <w:sz w:val="28"/>
          <w:szCs w:val="28"/>
        </w:rPr>
        <w:t>РЕШИЛ</w:t>
      </w:r>
      <w:r>
        <w:rPr>
          <w:rFonts w:ascii="Times New Roman" w:hAnsi="Times New Roman" w:cs="Times New Roman"/>
          <w:b/>
          <w:sz w:val="28"/>
          <w:szCs w:val="28"/>
        </w:rPr>
        <w:t>А</w:t>
      </w:r>
      <w:r w:rsidRPr="00EE4060">
        <w:rPr>
          <w:rFonts w:ascii="Times New Roman" w:hAnsi="Times New Roman" w:cs="Times New Roman"/>
          <w:b/>
          <w:sz w:val="28"/>
          <w:szCs w:val="28"/>
        </w:rPr>
        <w:t>:</w:t>
      </w:r>
    </w:p>
    <w:p w:rsidR="00191D55" w:rsidRPr="00EE4060" w:rsidRDefault="00191D55" w:rsidP="00966322">
      <w:pPr>
        <w:pStyle w:val="ConsNormal"/>
        <w:ind w:right="0" w:firstLine="709"/>
        <w:jc w:val="both"/>
        <w:rPr>
          <w:rFonts w:ascii="Times New Roman" w:hAnsi="Times New Roman" w:cs="Times New Roman"/>
          <w:b/>
          <w:sz w:val="28"/>
          <w:szCs w:val="28"/>
        </w:rPr>
      </w:pPr>
    </w:p>
    <w:p w:rsidR="00966322" w:rsidRDefault="00966322" w:rsidP="00966322">
      <w:pPr>
        <w:ind w:right="-1"/>
        <w:jc w:val="both"/>
        <w:rPr>
          <w:sz w:val="28"/>
          <w:szCs w:val="28"/>
        </w:rPr>
      </w:pPr>
      <w:r>
        <w:rPr>
          <w:sz w:val="28"/>
          <w:szCs w:val="28"/>
        </w:rPr>
        <w:tab/>
        <w:t>1. У</w:t>
      </w:r>
      <w:r w:rsidR="001D12F4">
        <w:rPr>
          <w:sz w:val="28"/>
          <w:szCs w:val="28"/>
        </w:rPr>
        <w:t xml:space="preserve">твердить </w:t>
      </w:r>
      <w:r>
        <w:rPr>
          <w:sz w:val="28"/>
          <w:szCs w:val="28"/>
        </w:rPr>
        <w:t>Положени</w:t>
      </w:r>
      <w:r w:rsidR="001D12F4">
        <w:rPr>
          <w:sz w:val="28"/>
          <w:szCs w:val="28"/>
        </w:rPr>
        <w:t xml:space="preserve">е </w:t>
      </w:r>
      <w:r>
        <w:rPr>
          <w:sz w:val="28"/>
          <w:szCs w:val="28"/>
        </w:rPr>
        <w:t xml:space="preserve"> о Доске почета муниципального образования «Смоленский муниципальный округ» Смоленской области</w:t>
      </w:r>
      <w:r w:rsidR="001A26C0">
        <w:rPr>
          <w:sz w:val="28"/>
          <w:szCs w:val="28"/>
        </w:rPr>
        <w:t>.</w:t>
      </w:r>
      <w:r w:rsidRPr="0072184A">
        <w:rPr>
          <w:sz w:val="28"/>
          <w:szCs w:val="28"/>
        </w:rPr>
        <w:t xml:space="preserve"> </w:t>
      </w:r>
    </w:p>
    <w:p w:rsidR="00191D55" w:rsidRDefault="001F5BB9" w:rsidP="00966322">
      <w:pPr>
        <w:ind w:right="-1"/>
        <w:jc w:val="both"/>
        <w:rPr>
          <w:sz w:val="28"/>
          <w:szCs w:val="28"/>
        </w:rPr>
      </w:pPr>
      <w:r>
        <w:rPr>
          <w:sz w:val="28"/>
          <w:szCs w:val="28"/>
        </w:rPr>
        <w:tab/>
      </w:r>
    </w:p>
    <w:p w:rsidR="00191D55" w:rsidRDefault="00191D55" w:rsidP="00966322">
      <w:pPr>
        <w:ind w:right="-1"/>
        <w:jc w:val="both"/>
        <w:rPr>
          <w:sz w:val="28"/>
          <w:szCs w:val="28"/>
        </w:rPr>
      </w:pPr>
      <w:r>
        <w:rPr>
          <w:sz w:val="28"/>
          <w:szCs w:val="28"/>
        </w:rPr>
        <w:tab/>
      </w:r>
      <w:r w:rsidR="001F5BB9">
        <w:rPr>
          <w:sz w:val="28"/>
          <w:szCs w:val="28"/>
        </w:rPr>
        <w:t>2. Признать утратившим</w:t>
      </w:r>
      <w:r>
        <w:rPr>
          <w:sz w:val="28"/>
          <w:szCs w:val="28"/>
        </w:rPr>
        <w:t>и</w:t>
      </w:r>
      <w:r w:rsidR="001F5BB9">
        <w:rPr>
          <w:sz w:val="28"/>
          <w:szCs w:val="28"/>
        </w:rPr>
        <w:t xml:space="preserve"> силу</w:t>
      </w:r>
      <w:r>
        <w:rPr>
          <w:sz w:val="28"/>
          <w:szCs w:val="28"/>
        </w:rPr>
        <w:t>:</w:t>
      </w:r>
    </w:p>
    <w:p w:rsidR="001F5BB9" w:rsidRDefault="00191D55" w:rsidP="00966322">
      <w:pPr>
        <w:ind w:right="-1"/>
        <w:jc w:val="both"/>
        <w:rPr>
          <w:sz w:val="28"/>
          <w:szCs w:val="28"/>
        </w:rPr>
      </w:pPr>
      <w:r>
        <w:rPr>
          <w:sz w:val="28"/>
          <w:szCs w:val="28"/>
        </w:rPr>
        <w:tab/>
      </w:r>
      <w:r w:rsidR="001842BE">
        <w:rPr>
          <w:sz w:val="28"/>
          <w:szCs w:val="28"/>
        </w:rPr>
        <w:t>–</w:t>
      </w:r>
      <w:r w:rsidR="001F5BB9">
        <w:rPr>
          <w:sz w:val="28"/>
          <w:szCs w:val="28"/>
        </w:rPr>
        <w:t xml:space="preserve"> </w:t>
      </w:r>
      <w:r>
        <w:rPr>
          <w:sz w:val="28"/>
          <w:szCs w:val="28"/>
        </w:rPr>
        <w:t>р</w:t>
      </w:r>
      <w:r w:rsidR="001F5BB9">
        <w:rPr>
          <w:sz w:val="28"/>
          <w:szCs w:val="28"/>
        </w:rPr>
        <w:t>ешение Смоленской районной Дум</w:t>
      </w:r>
      <w:r>
        <w:rPr>
          <w:sz w:val="28"/>
          <w:szCs w:val="28"/>
        </w:rPr>
        <w:t>ы</w:t>
      </w:r>
      <w:r w:rsidR="001F5BB9">
        <w:rPr>
          <w:sz w:val="28"/>
          <w:szCs w:val="28"/>
        </w:rPr>
        <w:t xml:space="preserve"> от 27.02.2007 № 22 «Об утверждении Положения о Доске почета муниципального образования «Смоленский район» Смоленской области</w:t>
      </w:r>
      <w:r w:rsidR="001165CE">
        <w:rPr>
          <w:sz w:val="28"/>
          <w:szCs w:val="28"/>
        </w:rPr>
        <w:t>»</w:t>
      </w:r>
      <w:r>
        <w:rPr>
          <w:sz w:val="28"/>
          <w:szCs w:val="28"/>
        </w:rPr>
        <w:t>;</w:t>
      </w:r>
    </w:p>
    <w:p w:rsidR="00EC1828" w:rsidRDefault="00EC1828" w:rsidP="00EC1828">
      <w:pPr>
        <w:ind w:right="-1"/>
        <w:jc w:val="both"/>
        <w:rPr>
          <w:sz w:val="28"/>
          <w:szCs w:val="28"/>
        </w:rPr>
      </w:pPr>
      <w:r>
        <w:rPr>
          <w:sz w:val="28"/>
          <w:szCs w:val="28"/>
        </w:rPr>
        <w:tab/>
        <w:t>решение Смоленской районной Думы от 13.02.2009 № 25 «О внесении изменений в решение Смоленской районной Думы от 27.02.2007 № 22 «Об утверждении Положения «О Доске почета муниципального образования «Смоленский район» Смоленской области»;</w:t>
      </w:r>
    </w:p>
    <w:p w:rsidR="00191D55" w:rsidRDefault="001F5BB9" w:rsidP="00191D55">
      <w:pPr>
        <w:ind w:right="-1"/>
        <w:jc w:val="both"/>
        <w:rPr>
          <w:sz w:val="28"/>
          <w:szCs w:val="28"/>
        </w:rPr>
      </w:pPr>
      <w:r>
        <w:rPr>
          <w:sz w:val="28"/>
          <w:szCs w:val="28"/>
        </w:rPr>
        <w:t xml:space="preserve"> </w:t>
      </w:r>
      <w:r>
        <w:rPr>
          <w:sz w:val="28"/>
          <w:szCs w:val="28"/>
        </w:rPr>
        <w:tab/>
      </w:r>
      <w:r w:rsidR="001842BE">
        <w:rPr>
          <w:sz w:val="28"/>
          <w:szCs w:val="28"/>
        </w:rPr>
        <w:t>–</w:t>
      </w:r>
      <w:r w:rsidR="00191D55">
        <w:rPr>
          <w:sz w:val="28"/>
          <w:szCs w:val="28"/>
        </w:rPr>
        <w:t xml:space="preserve"> р</w:t>
      </w:r>
      <w:r>
        <w:rPr>
          <w:sz w:val="28"/>
          <w:szCs w:val="28"/>
        </w:rPr>
        <w:t>ешение Смоленской районной Дум</w:t>
      </w:r>
      <w:r w:rsidR="00191D55">
        <w:rPr>
          <w:sz w:val="28"/>
          <w:szCs w:val="28"/>
        </w:rPr>
        <w:t>ы</w:t>
      </w:r>
      <w:r>
        <w:rPr>
          <w:sz w:val="28"/>
          <w:szCs w:val="28"/>
        </w:rPr>
        <w:t xml:space="preserve"> от 30.03.2012 № 22 «О внесении  изменени</w:t>
      </w:r>
      <w:r w:rsidR="00635134">
        <w:rPr>
          <w:sz w:val="28"/>
          <w:szCs w:val="28"/>
        </w:rPr>
        <w:t>й</w:t>
      </w:r>
      <w:r>
        <w:rPr>
          <w:sz w:val="28"/>
          <w:szCs w:val="28"/>
        </w:rPr>
        <w:t xml:space="preserve"> в </w:t>
      </w:r>
      <w:r w:rsidR="00191D55">
        <w:rPr>
          <w:sz w:val="28"/>
          <w:szCs w:val="28"/>
        </w:rPr>
        <w:t xml:space="preserve">решение Смоленской районной Думы от 27.02.2007 </w:t>
      </w:r>
      <w:r w:rsidR="001842BE">
        <w:rPr>
          <w:sz w:val="28"/>
          <w:szCs w:val="28"/>
        </w:rPr>
        <w:t xml:space="preserve">    </w:t>
      </w:r>
      <w:r w:rsidR="00191D55">
        <w:rPr>
          <w:sz w:val="28"/>
          <w:szCs w:val="28"/>
        </w:rPr>
        <w:t>№ 22 «Об утверждении Положения о Доске почета муниципального образования «Смоленский район» Смоленской области</w:t>
      </w:r>
      <w:r w:rsidR="001165CE">
        <w:rPr>
          <w:sz w:val="28"/>
          <w:szCs w:val="28"/>
        </w:rPr>
        <w:t>»</w:t>
      </w:r>
      <w:r w:rsidR="00191D55">
        <w:rPr>
          <w:sz w:val="28"/>
          <w:szCs w:val="28"/>
        </w:rPr>
        <w:t>.</w:t>
      </w:r>
    </w:p>
    <w:p w:rsidR="00191D55" w:rsidRDefault="00191D55" w:rsidP="00966322">
      <w:pPr>
        <w:tabs>
          <w:tab w:val="left" w:pos="3828"/>
        </w:tabs>
        <w:ind w:firstLine="709"/>
        <w:jc w:val="both"/>
        <w:rPr>
          <w:sz w:val="28"/>
          <w:szCs w:val="28"/>
        </w:rPr>
      </w:pPr>
    </w:p>
    <w:p w:rsidR="001A26C0" w:rsidRDefault="00191D55" w:rsidP="00966322">
      <w:pPr>
        <w:tabs>
          <w:tab w:val="left" w:pos="3828"/>
        </w:tabs>
        <w:ind w:firstLine="709"/>
        <w:jc w:val="both"/>
        <w:rPr>
          <w:sz w:val="28"/>
          <w:szCs w:val="28"/>
        </w:rPr>
      </w:pPr>
      <w:r>
        <w:rPr>
          <w:sz w:val="28"/>
          <w:szCs w:val="28"/>
        </w:rPr>
        <w:t>3</w:t>
      </w:r>
      <w:r w:rsidR="00966322">
        <w:rPr>
          <w:sz w:val="28"/>
          <w:szCs w:val="28"/>
        </w:rPr>
        <w:t xml:space="preserve">. </w:t>
      </w:r>
      <w:r w:rsidR="00966322" w:rsidRPr="004D4188">
        <w:rPr>
          <w:sz w:val="28"/>
          <w:szCs w:val="28"/>
        </w:rPr>
        <w:t xml:space="preserve">Настоящее решение вступает в силу </w:t>
      </w:r>
      <w:r w:rsidR="00966322">
        <w:rPr>
          <w:sz w:val="28"/>
          <w:szCs w:val="28"/>
        </w:rPr>
        <w:t>с</w:t>
      </w:r>
      <w:r w:rsidR="00171339">
        <w:rPr>
          <w:sz w:val="28"/>
          <w:szCs w:val="28"/>
        </w:rPr>
        <w:t xml:space="preserve">о дня </w:t>
      </w:r>
      <w:r w:rsidR="00966322">
        <w:rPr>
          <w:sz w:val="28"/>
          <w:szCs w:val="28"/>
        </w:rPr>
        <w:t xml:space="preserve"> </w:t>
      </w:r>
      <w:r w:rsidR="001A26C0">
        <w:rPr>
          <w:sz w:val="28"/>
          <w:szCs w:val="28"/>
        </w:rPr>
        <w:t>его опубликования.</w:t>
      </w:r>
    </w:p>
    <w:p w:rsidR="00191D55" w:rsidRDefault="00191D55" w:rsidP="00966322">
      <w:pPr>
        <w:tabs>
          <w:tab w:val="left" w:pos="3828"/>
        </w:tabs>
        <w:ind w:firstLine="709"/>
        <w:jc w:val="both"/>
        <w:rPr>
          <w:sz w:val="28"/>
          <w:szCs w:val="28"/>
        </w:rPr>
      </w:pPr>
    </w:p>
    <w:p w:rsidR="00966322" w:rsidRDefault="00191D55" w:rsidP="00966322">
      <w:pPr>
        <w:tabs>
          <w:tab w:val="left" w:pos="3828"/>
        </w:tabs>
        <w:ind w:firstLine="709"/>
        <w:jc w:val="both"/>
        <w:rPr>
          <w:sz w:val="28"/>
          <w:szCs w:val="28"/>
        </w:rPr>
      </w:pPr>
      <w:r>
        <w:rPr>
          <w:sz w:val="28"/>
          <w:szCs w:val="28"/>
        </w:rPr>
        <w:t>4</w:t>
      </w:r>
      <w:r w:rsidR="00966322" w:rsidRPr="005464FB">
        <w:rPr>
          <w:sz w:val="28"/>
          <w:szCs w:val="28"/>
        </w:rPr>
        <w:t>. Опубликовать настоящее решение в газете «</w:t>
      </w:r>
      <w:proofErr w:type="gramStart"/>
      <w:r w:rsidR="00966322">
        <w:rPr>
          <w:sz w:val="28"/>
          <w:szCs w:val="28"/>
        </w:rPr>
        <w:t>Сельская</w:t>
      </w:r>
      <w:proofErr w:type="gramEnd"/>
      <w:r w:rsidR="00966322">
        <w:rPr>
          <w:sz w:val="28"/>
          <w:szCs w:val="28"/>
        </w:rPr>
        <w:t xml:space="preserve"> правда Смоленский район</w:t>
      </w:r>
      <w:r w:rsidR="00966322" w:rsidRPr="005464FB">
        <w:rPr>
          <w:sz w:val="28"/>
          <w:szCs w:val="28"/>
        </w:rPr>
        <w:t>» и разместить на официальном сайте Администрации муниципального образования «</w:t>
      </w:r>
      <w:r w:rsidR="00966322">
        <w:rPr>
          <w:sz w:val="28"/>
          <w:szCs w:val="28"/>
        </w:rPr>
        <w:t>Смоленский</w:t>
      </w:r>
      <w:r w:rsidR="00966322" w:rsidRPr="005464FB">
        <w:rPr>
          <w:sz w:val="28"/>
          <w:szCs w:val="28"/>
        </w:rPr>
        <w:t xml:space="preserve"> </w:t>
      </w:r>
      <w:r w:rsidR="001A26C0">
        <w:rPr>
          <w:sz w:val="28"/>
          <w:szCs w:val="28"/>
        </w:rPr>
        <w:t>муниципальный округ</w:t>
      </w:r>
      <w:r w:rsidR="00966322" w:rsidRPr="005464FB">
        <w:rPr>
          <w:sz w:val="28"/>
          <w:szCs w:val="28"/>
        </w:rPr>
        <w:t>» Смоленской области в информационно-телекоммуникационной сети «Интернет».</w:t>
      </w:r>
    </w:p>
    <w:p w:rsidR="00966322" w:rsidRDefault="00966322" w:rsidP="00966322">
      <w:pPr>
        <w:pStyle w:val="ConsNormal"/>
        <w:ind w:right="0" w:firstLine="709"/>
        <w:jc w:val="both"/>
        <w:rPr>
          <w:rFonts w:ascii="Times New Roman" w:hAnsi="Times New Roman" w:cs="Times New Roman"/>
          <w:sz w:val="28"/>
          <w:szCs w:val="28"/>
        </w:rPr>
      </w:pPr>
    </w:p>
    <w:p w:rsidR="00966322" w:rsidRDefault="00966322" w:rsidP="00966322">
      <w:pPr>
        <w:pStyle w:val="ConsNormal"/>
        <w:ind w:right="0" w:firstLine="709"/>
        <w:jc w:val="both"/>
        <w:rPr>
          <w:rFonts w:ascii="Times New Roman" w:hAnsi="Times New Roman" w:cs="Times New Roman"/>
          <w:sz w:val="28"/>
          <w:szCs w:val="28"/>
        </w:rPr>
      </w:pPr>
    </w:p>
    <w:p w:rsidR="00966322" w:rsidRPr="00751C94" w:rsidRDefault="00966322" w:rsidP="00966322">
      <w:pPr>
        <w:jc w:val="both"/>
        <w:rPr>
          <w:sz w:val="28"/>
          <w:szCs w:val="28"/>
        </w:rPr>
      </w:pPr>
      <w:r w:rsidRPr="00751C94">
        <w:rPr>
          <w:sz w:val="28"/>
          <w:szCs w:val="28"/>
        </w:rPr>
        <w:t>Глава муниципального образования</w:t>
      </w:r>
    </w:p>
    <w:p w:rsidR="00966322" w:rsidRDefault="00966322" w:rsidP="00966322">
      <w:pPr>
        <w:pStyle w:val="a4"/>
        <w:rPr>
          <w:rFonts w:ascii="Times New Roman" w:hAnsi="Times New Roman"/>
          <w:sz w:val="28"/>
          <w:szCs w:val="28"/>
        </w:rPr>
      </w:pPr>
      <w:r w:rsidRPr="00751C94">
        <w:rPr>
          <w:rFonts w:ascii="Times New Roman" w:hAnsi="Times New Roman"/>
          <w:sz w:val="28"/>
          <w:szCs w:val="28"/>
        </w:rPr>
        <w:t xml:space="preserve">«Смоленский </w:t>
      </w:r>
      <w:r>
        <w:rPr>
          <w:rFonts w:ascii="Times New Roman" w:hAnsi="Times New Roman"/>
          <w:sz w:val="28"/>
          <w:szCs w:val="28"/>
        </w:rPr>
        <w:t>муниципальный округ</w:t>
      </w:r>
      <w:r w:rsidRPr="00751C94">
        <w:rPr>
          <w:rFonts w:ascii="Times New Roman" w:hAnsi="Times New Roman"/>
          <w:sz w:val="28"/>
          <w:szCs w:val="28"/>
        </w:rPr>
        <w:t xml:space="preserve">» </w:t>
      </w:r>
    </w:p>
    <w:p w:rsidR="00966322" w:rsidRPr="00751C94" w:rsidRDefault="00966322" w:rsidP="00966322">
      <w:pPr>
        <w:pStyle w:val="a4"/>
        <w:rPr>
          <w:rFonts w:ascii="Times New Roman" w:hAnsi="Times New Roman"/>
          <w:b/>
          <w:sz w:val="28"/>
          <w:szCs w:val="28"/>
        </w:rPr>
      </w:pPr>
      <w:r w:rsidRPr="00751C94">
        <w:rPr>
          <w:rFonts w:ascii="Times New Roman" w:hAnsi="Times New Roman"/>
          <w:sz w:val="28"/>
          <w:szCs w:val="28"/>
        </w:rPr>
        <w:t xml:space="preserve">Смоленской области </w:t>
      </w:r>
      <w:r w:rsidRPr="00751C94">
        <w:rPr>
          <w:rFonts w:ascii="Times New Roman" w:hAnsi="Times New Roman"/>
          <w:sz w:val="28"/>
          <w:szCs w:val="28"/>
        </w:rPr>
        <w:tab/>
      </w:r>
      <w:r w:rsidRPr="00751C94">
        <w:rPr>
          <w:rFonts w:ascii="Times New Roman" w:hAnsi="Times New Roman"/>
          <w:sz w:val="28"/>
          <w:szCs w:val="28"/>
        </w:rPr>
        <w:tab/>
        <w:t xml:space="preserve">          </w:t>
      </w:r>
      <w:r>
        <w:rPr>
          <w:rFonts w:ascii="Times New Roman" w:hAnsi="Times New Roman"/>
          <w:sz w:val="28"/>
          <w:szCs w:val="28"/>
        </w:rPr>
        <w:t xml:space="preserve">                                   </w:t>
      </w:r>
      <w:r w:rsidRPr="00751C94">
        <w:rPr>
          <w:rFonts w:ascii="Times New Roman" w:hAnsi="Times New Roman"/>
          <w:b/>
          <w:sz w:val="28"/>
          <w:szCs w:val="28"/>
        </w:rPr>
        <w:t>О.Н. Павлюченкова</w:t>
      </w:r>
    </w:p>
    <w:p w:rsidR="00966322" w:rsidRDefault="00966322" w:rsidP="00966322">
      <w:pPr>
        <w:tabs>
          <w:tab w:val="left" w:pos="720"/>
        </w:tabs>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91"/>
        <w:gridCol w:w="3680"/>
      </w:tblGrid>
      <w:tr w:rsidR="00966322" w:rsidTr="001D12F4">
        <w:tc>
          <w:tcPr>
            <w:tcW w:w="5891" w:type="dxa"/>
            <w:vAlign w:val="bottom"/>
          </w:tcPr>
          <w:p w:rsidR="00966322" w:rsidRDefault="00966322" w:rsidP="00905696">
            <w:pPr>
              <w:tabs>
                <w:tab w:val="left" w:pos="720"/>
              </w:tabs>
              <w:rPr>
                <w:sz w:val="28"/>
                <w:szCs w:val="28"/>
              </w:rPr>
            </w:pPr>
            <w:r>
              <w:rPr>
                <w:sz w:val="28"/>
                <w:szCs w:val="28"/>
              </w:rPr>
              <w:t>П</w:t>
            </w:r>
            <w:r w:rsidRPr="005F4161">
              <w:rPr>
                <w:sz w:val="28"/>
                <w:szCs w:val="28"/>
              </w:rPr>
              <w:t>редседател</w:t>
            </w:r>
            <w:r>
              <w:rPr>
                <w:sz w:val="28"/>
                <w:szCs w:val="28"/>
              </w:rPr>
              <w:t>ь</w:t>
            </w:r>
            <w:r w:rsidRPr="005F4161">
              <w:rPr>
                <w:sz w:val="28"/>
                <w:szCs w:val="28"/>
              </w:rPr>
              <w:t xml:space="preserve"> Смоленской </w:t>
            </w:r>
            <w:r>
              <w:rPr>
                <w:sz w:val="28"/>
                <w:szCs w:val="28"/>
              </w:rPr>
              <w:t>окружной</w:t>
            </w:r>
            <w:r w:rsidRPr="005F4161">
              <w:rPr>
                <w:sz w:val="28"/>
                <w:szCs w:val="28"/>
              </w:rPr>
              <w:t xml:space="preserve"> Думы</w:t>
            </w:r>
          </w:p>
        </w:tc>
        <w:tc>
          <w:tcPr>
            <w:tcW w:w="3680" w:type="dxa"/>
            <w:vAlign w:val="bottom"/>
          </w:tcPr>
          <w:p w:rsidR="00966322" w:rsidRDefault="00966322" w:rsidP="00905696">
            <w:pPr>
              <w:tabs>
                <w:tab w:val="left" w:pos="720"/>
              </w:tabs>
              <w:jc w:val="center"/>
              <w:rPr>
                <w:sz w:val="28"/>
                <w:szCs w:val="28"/>
              </w:rPr>
            </w:pPr>
            <w:r>
              <w:rPr>
                <w:b/>
                <w:sz w:val="28"/>
                <w:szCs w:val="28"/>
              </w:rPr>
              <w:t xml:space="preserve">              Ю.Г. Давыдовский</w:t>
            </w:r>
          </w:p>
        </w:tc>
      </w:tr>
    </w:tbl>
    <w:p w:rsidR="00D32CF3" w:rsidRDefault="00D32CF3">
      <w:pPr>
        <w:pStyle w:val="ConsPlusTitle"/>
        <w:jc w:val="center"/>
        <w:outlineLvl w:val="0"/>
        <w:rPr>
          <w:rFonts w:ascii="Times New Roman" w:hAnsi="Times New Roman" w:cs="Times New Roman"/>
          <w:sz w:val="28"/>
          <w:szCs w:val="28"/>
        </w:rPr>
      </w:pPr>
      <w:bookmarkStart w:id="1" w:name="P27"/>
      <w:bookmarkEnd w:id="1"/>
    </w:p>
    <w:p w:rsidR="00D32CF3" w:rsidRDefault="00D32CF3">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Default="00191D55">
      <w:pPr>
        <w:pStyle w:val="ConsPlusTitle"/>
        <w:jc w:val="center"/>
        <w:outlineLvl w:val="0"/>
        <w:rPr>
          <w:rFonts w:ascii="Times New Roman" w:hAnsi="Times New Roman" w:cs="Times New Roman"/>
          <w:sz w:val="28"/>
          <w:szCs w:val="28"/>
        </w:rPr>
      </w:pPr>
    </w:p>
    <w:p w:rsidR="00191D55" w:rsidRPr="001842BE" w:rsidRDefault="001842BE" w:rsidP="001842BE">
      <w:pPr>
        <w:pStyle w:val="ConsPlusTitle"/>
        <w:ind w:left="4820"/>
        <w:outlineLvl w:val="0"/>
        <w:rPr>
          <w:rFonts w:ascii="Times New Roman" w:hAnsi="Times New Roman" w:cs="Times New Roman"/>
          <w:b w:val="0"/>
          <w:sz w:val="28"/>
          <w:szCs w:val="28"/>
        </w:rPr>
      </w:pPr>
      <w:r w:rsidRPr="001842BE">
        <w:rPr>
          <w:rFonts w:ascii="Times New Roman" w:hAnsi="Times New Roman" w:cs="Times New Roman"/>
          <w:b w:val="0"/>
          <w:sz w:val="28"/>
          <w:szCs w:val="28"/>
        </w:rPr>
        <w:lastRenderedPageBreak/>
        <w:t>УТВЕРЖДЕНО</w:t>
      </w:r>
    </w:p>
    <w:p w:rsidR="001842BE" w:rsidRPr="001842BE" w:rsidRDefault="001842BE" w:rsidP="001842BE">
      <w:pPr>
        <w:pStyle w:val="ConsPlusTitle"/>
        <w:ind w:left="4820"/>
        <w:outlineLvl w:val="0"/>
        <w:rPr>
          <w:rFonts w:ascii="Times New Roman" w:hAnsi="Times New Roman" w:cs="Times New Roman"/>
          <w:b w:val="0"/>
          <w:sz w:val="28"/>
          <w:szCs w:val="28"/>
        </w:rPr>
      </w:pPr>
      <w:r w:rsidRPr="001842BE">
        <w:rPr>
          <w:rFonts w:ascii="Times New Roman" w:hAnsi="Times New Roman" w:cs="Times New Roman"/>
          <w:b w:val="0"/>
          <w:sz w:val="28"/>
          <w:szCs w:val="28"/>
        </w:rPr>
        <w:t xml:space="preserve">решением Смоленской окружной Думы от </w:t>
      </w:r>
      <w:r w:rsidR="007545A1">
        <w:rPr>
          <w:rFonts w:ascii="Times New Roman" w:hAnsi="Times New Roman" w:cs="Times New Roman"/>
          <w:b w:val="0"/>
          <w:sz w:val="28"/>
          <w:szCs w:val="28"/>
        </w:rPr>
        <w:t>20 февраля</w:t>
      </w:r>
      <w:r w:rsidRPr="001842BE">
        <w:rPr>
          <w:rFonts w:ascii="Times New Roman" w:hAnsi="Times New Roman" w:cs="Times New Roman"/>
          <w:b w:val="0"/>
          <w:sz w:val="28"/>
          <w:szCs w:val="28"/>
        </w:rPr>
        <w:t xml:space="preserve"> 20</w:t>
      </w:r>
      <w:r w:rsidR="007545A1">
        <w:rPr>
          <w:rFonts w:ascii="Times New Roman" w:hAnsi="Times New Roman" w:cs="Times New Roman"/>
          <w:b w:val="0"/>
          <w:sz w:val="28"/>
          <w:szCs w:val="28"/>
        </w:rPr>
        <w:t>25</w:t>
      </w:r>
      <w:r w:rsidRPr="001842BE">
        <w:rPr>
          <w:rFonts w:ascii="Times New Roman" w:hAnsi="Times New Roman" w:cs="Times New Roman"/>
          <w:b w:val="0"/>
          <w:sz w:val="28"/>
          <w:szCs w:val="28"/>
        </w:rPr>
        <w:t xml:space="preserve"> года № </w:t>
      </w:r>
      <w:r w:rsidR="007545A1">
        <w:rPr>
          <w:rFonts w:ascii="Times New Roman" w:hAnsi="Times New Roman" w:cs="Times New Roman"/>
          <w:b w:val="0"/>
          <w:sz w:val="28"/>
          <w:szCs w:val="28"/>
        </w:rPr>
        <w:t>36</w:t>
      </w:r>
    </w:p>
    <w:p w:rsidR="00191D55" w:rsidRDefault="00191D55">
      <w:pPr>
        <w:pStyle w:val="ConsPlusTitle"/>
        <w:jc w:val="center"/>
        <w:outlineLvl w:val="0"/>
        <w:rPr>
          <w:rFonts w:ascii="Times New Roman" w:hAnsi="Times New Roman" w:cs="Times New Roman"/>
          <w:sz w:val="28"/>
          <w:szCs w:val="28"/>
        </w:rPr>
      </w:pPr>
    </w:p>
    <w:p w:rsidR="0089497B" w:rsidRPr="00897411" w:rsidRDefault="0089497B">
      <w:pPr>
        <w:pStyle w:val="ConsPlusTitle"/>
        <w:jc w:val="center"/>
        <w:outlineLvl w:val="0"/>
        <w:rPr>
          <w:rFonts w:ascii="Times New Roman" w:hAnsi="Times New Roman" w:cs="Times New Roman"/>
          <w:sz w:val="28"/>
          <w:szCs w:val="28"/>
        </w:rPr>
      </w:pPr>
      <w:r w:rsidRPr="00897411">
        <w:rPr>
          <w:rFonts w:ascii="Times New Roman" w:hAnsi="Times New Roman" w:cs="Times New Roman"/>
          <w:sz w:val="28"/>
          <w:szCs w:val="28"/>
        </w:rPr>
        <w:t>ПОЛОЖЕНИЕ</w:t>
      </w:r>
    </w:p>
    <w:p w:rsidR="0089497B" w:rsidRPr="00897411" w:rsidRDefault="0089497B">
      <w:pPr>
        <w:pStyle w:val="ConsPlusTitle"/>
        <w:jc w:val="center"/>
        <w:rPr>
          <w:rFonts w:ascii="Times New Roman" w:hAnsi="Times New Roman" w:cs="Times New Roman"/>
          <w:sz w:val="28"/>
          <w:szCs w:val="28"/>
        </w:rPr>
      </w:pPr>
      <w:r w:rsidRPr="00897411">
        <w:rPr>
          <w:rFonts w:ascii="Times New Roman" w:hAnsi="Times New Roman" w:cs="Times New Roman"/>
          <w:sz w:val="28"/>
          <w:szCs w:val="28"/>
        </w:rPr>
        <w:t>О ДОСКЕ ПОЧЕТА МУНИЦИПАЛЬНОГО ОБРАЗОВАНИЯ</w:t>
      </w:r>
    </w:p>
    <w:p w:rsidR="00897411" w:rsidRDefault="0089741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89497B" w:rsidRPr="00897411">
        <w:rPr>
          <w:rFonts w:ascii="Times New Roman" w:hAnsi="Times New Roman" w:cs="Times New Roman"/>
          <w:sz w:val="28"/>
          <w:szCs w:val="28"/>
        </w:rPr>
        <w:t xml:space="preserve">СМОЛЕНСКИЙ </w:t>
      </w:r>
      <w:r>
        <w:rPr>
          <w:rFonts w:ascii="Times New Roman" w:hAnsi="Times New Roman" w:cs="Times New Roman"/>
          <w:sz w:val="28"/>
          <w:szCs w:val="28"/>
        </w:rPr>
        <w:t xml:space="preserve">МУНИЦИПАЛЬНЫЙ ОКРУГ» </w:t>
      </w:r>
    </w:p>
    <w:p w:rsidR="0089497B" w:rsidRPr="00897411" w:rsidRDefault="0089497B">
      <w:pPr>
        <w:pStyle w:val="ConsPlusTitle"/>
        <w:jc w:val="center"/>
        <w:rPr>
          <w:rFonts w:ascii="Times New Roman" w:hAnsi="Times New Roman" w:cs="Times New Roman"/>
          <w:sz w:val="28"/>
          <w:szCs w:val="28"/>
        </w:rPr>
      </w:pPr>
      <w:r w:rsidRPr="00897411">
        <w:rPr>
          <w:rFonts w:ascii="Times New Roman" w:hAnsi="Times New Roman" w:cs="Times New Roman"/>
          <w:sz w:val="28"/>
          <w:szCs w:val="28"/>
        </w:rPr>
        <w:t>СМОЛЕНСКОЙ ОБЛАСТИ</w:t>
      </w:r>
    </w:p>
    <w:p w:rsidR="00D32CF3" w:rsidRDefault="00D32CF3">
      <w:pPr>
        <w:pStyle w:val="ConsPlusNormal"/>
        <w:jc w:val="center"/>
        <w:outlineLvl w:val="1"/>
        <w:rPr>
          <w:rFonts w:ascii="Times New Roman" w:hAnsi="Times New Roman" w:cs="Times New Roman"/>
          <w:b/>
          <w:sz w:val="28"/>
          <w:szCs w:val="28"/>
        </w:rPr>
      </w:pPr>
    </w:p>
    <w:p w:rsidR="0089497B" w:rsidRPr="0072184A" w:rsidRDefault="00D32CF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89497B" w:rsidRPr="0072184A">
        <w:rPr>
          <w:rFonts w:ascii="Times New Roman" w:hAnsi="Times New Roman" w:cs="Times New Roman"/>
          <w:b/>
          <w:sz w:val="28"/>
          <w:szCs w:val="28"/>
        </w:rPr>
        <w:t xml:space="preserve"> О</w:t>
      </w:r>
      <w:r>
        <w:rPr>
          <w:rFonts w:ascii="Times New Roman" w:hAnsi="Times New Roman" w:cs="Times New Roman"/>
          <w:b/>
          <w:sz w:val="28"/>
          <w:szCs w:val="28"/>
        </w:rPr>
        <w:t>БЩИЕ  ПОЛОЖЕНИЯ</w:t>
      </w:r>
    </w:p>
    <w:p w:rsidR="0089497B" w:rsidRPr="00897411" w:rsidRDefault="0089497B">
      <w:pPr>
        <w:pStyle w:val="ConsPlusNormal"/>
        <w:jc w:val="both"/>
        <w:rPr>
          <w:rFonts w:ascii="Times New Roman" w:hAnsi="Times New Roman" w:cs="Times New Roman"/>
          <w:sz w:val="28"/>
          <w:szCs w:val="28"/>
        </w:rPr>
      </w:pPr>
    </w:p>
    <w:p w:rsidR="0072184A" w:rsidRPr="0072184A" w:rsidRDefault="0072184A" w:rsidP="001842BE">
      <w:pPr>
        <w:pStyle w:val="ConsPlusNormal"/>
        <w:ind w:firstLine="709"/>
        <w:jc w:val="both"/>
        <w:rPr>
          <w:rFonts w:ascii="Times New Roman" w:hAnsi="Times New Roman" w:cs="Times New Roman"/>
          <w:sz w:val="28"/>
          <w:szCs w:val="28"/>
        </w:rPr>
      </w:pPr>
      <w:r w:rsidRPr="0072184A">
        <w:rPr>
          <w:rFonts w:ascii="Times New Roman" w:hAnsi="Times New Roman" w:cs="Times New Roman"/>
          <w:sz w:val="28"/>
          <w:szCs w:val="28"/>
        </w:rPr>
        <w:t xml:space="preserve">1.1. </w:t>
      </w:r>
      <w:proofErr w:type="gramStart"/>
      <w:r w:rsidRPr="0072184A">
        <w:rPr>
          <w:rFonts w:ascii="Times New Roman" w:hAnsi="Times New Roman" w:cs="Times New Roman"/>
          <w:sz w:val="28"/>
          <w:szCs w:val="28"/>
        </w:rPr>
        <w:t xml:space="preserve">Занесение на Доску почета </w:t>
      </w:r>
      <w:r>
        <w:rPr>
          <w:rFonts w:ascii="Times New Roman" w:hAnsi="Times New Roman" w:cs="Times New Roman"/>
          <w:sz w:val="28"/>
          <w:szCs w:val="28"/>
        </w:rPr>
        <w:t xml:space="preserve">муниципального образования «Смоленский муниципальный округ» Смоленской области </w:t>
      </w:r>
      <w:r w:rsidRPr="0072184A">
        <w:rPr>
          <w:rFonts w:ascii="Times New Roman" w:hAnsi="Times New Roman" w:cs="Times New Roman"/>
          <w:sz w:val="28"/>
          <w:szCs w:val="28"/>
        </w:rPr>
        <w:t xml:space="preserve"> (далее - Доска почета) является одним из видов поощрения жителей </w:t>
      </w:r>
      <w:r>
        <w:rPr>
          <w:rFonts w:ascii="Times New Roman" w:hAnsi="Times New Roman" w:cs="Times New Roman"/>
          <w:sz w:val="28"/>
          <w:szCs w:val="28"/>
        </w:rPr>
        <w:t>муниципального образования «Смоленский муниципальный округ» Смоленской области</w:t>
      </w:r>
      <w:r w:rsidRPr="0072184A">
        <w:rPr>
          <w:rFonts w:ascii="Times New Roman" w:hAnsi="Times New Roman" w:cs="Times New Roman"/>
          <w:sz w:val="28"/>
          <w:szCs w:val="28"/>
        </w:rPr>
        <w:t xml:space="preserve">, формой общественного признания за высокие достижения и значительный вклад в социально-экономическое развитие </w:t>
      </w:r>
      <w:r>
        <w:rPr>
          <w:rFonts w:ascii="Times New Roman" w:hAnsi="Times New Roman" w:cs="Times New Roman"/>
          <w:sz w:val="28"/>
          <w:szCs w:val="28"/>
        </w:rPr>
        <w:t>муниципального образования «Смоленский муниципальный округ» Смоленской области</w:t>
      </w:r>
      <w:r w:rsidRPr="0072184A">
        <w:rPr>
          <w:rFonts w:ascii="Times New Roman" w:hAnsi="Times New Roman" w:cs="Times New Roman"/>
          <w:sz w:val="28"/>
          <w:szCs w:val="28"/>
        </w:rPr>
        <w:t>, особые заслуги, многолетнюю добросовестную работу, профессиональное мастерство в области производства, образования, здравоохранения, культуры, спорта</w:t>
      </w:r>
      <w:proofErr w:type="gramEnd"/>
      <w:r w:rsidRPr="0072184A">
        <w:rPr>
          <w:rFonts w:ascii="Times New Roman" w:hAnsi="Times New Roman" w:cs="Times New Roman"/>
          <w:sz w:val="28"/>
          <w:szCs w:val="28"/>
        </w:rPr>
        <w:t>, государственной, муниципальной, общественной и других сферах деятельности.</w:t>
      </w:r>
    </w:p>
    <w:p w:rsidR="0072184A" w:rsidRPr="0072184A" w:rsidRDefault="0072184A" w:rsidP="001842BE">
      <w:pPr>
        <w:pStyle w:val="ConsPlusNormal"/>
        <w:ind w:firstLine="709"/>
        <w:jc w:val="both"/>
        <w:rPr>
          <w:rFonts w:ascii="Times New Roman" w:hAnsi="Times New Roman" w:cs="Times New Roman"/>
          <w:sz w:val="28"/>
          <w:szCs w:val="28"/>
        </w:rPr>
      </w:pPr>
      <w:r w:rsidRPr="0072184A">
        <w:rPr>
          <w:rFonts w:ascii="Times New Roman" w:hAnsi="Times New Roman" w:cs="Times New Roman"/>
          <w:sz w:val="28"/>
          <w:szCs w:val="28"/>
        </w:rPr>
        <w:t xml:space="preserve">1.2. Правом быть отмеченным на Доске почета могут быть удостоены граждане, постоянно или преимущественно проживающие на территории </w:t>
      </w:r>
      <w:r>
        <w:rPr>
          <w:rFonts w:ascii="Times New Roman" w:hAnsi="Times New Roman" w:cs="Times New Roman"/>
          <w:sz w:val="28"/>
          <w:szCs w:val="28"/>
        </w:rPr>
        <w:t>муниципального образования «Смоленский муниципальный округ» Смоленской области</w:t>
      </w:r>
      <w:r w:rsidRPr="0072184A">
        <w:rPr>
          <w:rFonts w:ascii="Times New Roman" w:hAnsi="Times New Roman" w:cs="Times New Roman"/>
          <w:sz w:val="28"/>
          <w:szCs w:val="28"/>
        </w:rPr>
        <w:t xml:space="preserve">, а также работающие на предприятиях и в организациях, расположенных на территории </w:t>
      </w:r>
      <w:r>
        <w:rPr>
          <w:rFonts w:ascii="Times New Roman" w:hAnsi="Times New Roman" w:cs="Times New Roman"/>
          <w:sz w:val="28"/>
          <w:szCs w:val="28"/>
        </w:rPr>
        <w:t>муниципального образования «Смоленский муниципальный округ» Смоленской области</w:t>
      </w:r>
      <w:r w:rsidRPr="0072184A">
        <w:rPr>
          <w:rFonts w:ascii="Times New Roman" w:hAnsi="Times New Roman" w:cs="Times New Roman"/>
          <w:sz w:val="28"/>
          <w:szCs w:val="28"/>
        </w:rPr>
        <w:t>.</w:t>
      </w:r>
    </w:p>
    <w:p w:rsidR="0072184A" w:rsidRPr="0072184A" w:rsidRDefault="0072184A" w:rsidP="001842BE">
      <w:pPr>
        <w:pStyle w:val="ConsPlusNormal"/>
        <w:ind w:firstLine="709"/>
        <w:jc w:val="both"/>
        <w:rPr>
          <w:rFonts w:ascii="Times New Roman" w:hAnsi="Times New Roman" w:cs="Times New Roman"/>
          <w:sz w:val="28"/>
          <w:szCs w:val="28"/>
        </w:rPr>
      </w:pPr>
      <w:r w:rsidRPr="0072184A">
        <w:rPr>
          <w:rFonts w:ascii="Times New Roman" w:hAnsi="Times New Roman" w:cs="Times New Roman"/>
          <w:sz w:val="28"/>
          <w:szCs w:val="28"/>
        </w:rPr>
        <w:t xml:space="preserve">1.3. Занесение на Доску почета граждан </w:t>
      </w:r>
      <w:r>
        <w:rPr>
          <w:rFonts w:ascii="Times New Roman" w:hAnsi="Times New Roman" w:cs="Times New Roman"/>
          <w:sz w:val="28"/>
          <w:szCs w:val="28"/>
        </w:rPr>
        <w:t xml:space="preserve">муниципального образования «Смоленский муниципальный округ» Смоленской области </w:t>
      </w:r>
      <w:r w:rsidRPr="0072184A">
        <w:rPr>
          <w:rFonts w:ascii="Times New Roman" w:hAnsi="Times New Roman" w:cs="Times New Roman"/>
          <w:sz w:val="28"/>
          <w:szCs w:val="28"/>
        </w:rPr>
        <w:t>происходит ежегодно сроком на один год</w:t>
      </w:r>
      <w:r>
        <w:rPr>
          <w:rFonts w:ascii="Times New Roman" w:hAnsi="Times New Roman" w:cs="Times New Roman"/>
          <w:sz w:val="28"/>
          <w:szCs w:val="28"/>
        </w:rPr>
        <w:t>.</w:t>
      </w:r>
    </w:p>
    <w:p w:rsidR="0089497B" w:rsidRPr="00897411" w:rsidRDefault="0072184A" w:rsidP="001842BE">
      <w:pPr>
        <w:pStyle w:val="ConsPlusNormal"/>
        <w:ind w:firstLine="709"/>
        <w:jc w:val="both"/>
        <w:rPr>
          <w:rFonts w:ascii="Times New Roman" w:hAnsi="Times New Roman" w:cs="Times New Roman"/>
          <w:sz w:val="28"/>
          <w:szCs w:val="28"/>
        </w:rPr>
      </w:pPr>
      <w:r w:rsidRPr="0072184A">
        <w:rPr>
          <w:rFonts w:ascii="Times New Roman" w:hAnsi="Times New Roman" w:cs="Times New Roman"/>
          <w:sz w:val="28"/>
          <w:szCs w:val="28"/>
        </w:rPr>
        <w:t xml:space="preserve">1.4. </w:t>
      </w:r>
      <w:r>
        <w:rPr>
          <w:rFonts w:ascii="Times New Roman" w:hAnsi="Times New Roman" w:cs="Times New Roman"/>
          <w:sz w:val="28"/>
          <w:szCs w:val="28"/>
        </w:rPr>
        <w:t xml:space="preserve"> </w:t>
      </w:r>
      <w:r w:rsidR="0089497B" w:rsidRPr="00897411">
        <w:rPr>
          <w:rFonts w:ascii="Times New Roman" w:hAnsi="Times New Roman" w:cs="Times New Roman"/>
          <w:sz w:val="28"/>
          <w:szCs w:val="28"/>
        </w:rPr>
        <w:t>На Доске почета помещаются фотографии в количестве 32 единиц размером 24 x 34,5 см с указанием под ними фамилии, имени, отчества, должности работника.</w:t>
      </w:r>
    </w:p>
    <w:p w:rsidR="0089497B" w:rsidRPr="00897411" w:rsidRDefault="0072184A" w:rsidP="001842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B60DA">
        <w:rPr>
          <w:rFonts w:ascii="Times New Roman" w:hAnsi="Times New Roman" w:cs="Times New Roman"/>
          <w:sz w:val="28"/>
          <w:szCs w:val="28"/>
        </w:rPr>
        <w:t>5</w:t>
      </w:r>
      <w:r>
        <w:rPr>
          <w:rFonts w:ascii="Times New Roman" w:hAnsi="Times New Roman" w:cs="Times New Roman"/>
          <w:sz w:val="28"/>
          <w:szCs w:val="28"/>
        </w:rPr>
        <w:t xml:space="preserve">. </w:t>
      </w:r>
      <w:r w:rsidR="0089497B" w:rsidRPr="00897411">
        <w:rPr>
          <w:rFonts w:ascii="Times New Roman" w:hAnsi="Times New Roman" w:cs="Times New Roman"/>
          <w:sz w:val="28"/>
          <w:szCs w:val="28"/>
        </w:rPr>
        <w:t xml:space="preserve">Доска почета размещается в здании по адресу: </w:t>
      </w:r>
      <w:r>
        <w:rPr>
          <w:rFonts w:ascii="Times New Roman" w:hAnsi="Times New Roman" w:cs="Times New Roman"/>
          <w:sz w:val="28"/>
          <w:szCs w:val="28"/>
        </w:rPr>
        <w:t xml:space="preserve">Смоленская область,  </w:t>
      </w:r>
      <w:r w:rsidR="0089497B" w:rsidRPr="00897411">
        <w:rPr>
          <w:rFonts w:ascii="Times New Roman" w:hAnsi="Times New Roman" w:cs="Times New Roman"/>
          <w:sz w:val="28"/>
          <w:szCs w:val="28"/>
        </w:rPr>
        <w:t>г</w:t>
      </w:r>
      <w:r>
        <w:rPr>
          <w:rFonts w:ascii="Times New Roman" w:hAnsi="Times New Roman" w:cs="Times New Roman"/>
          <w:sz w:val="28"/>
          <w:szCs w:val="28"/>
        </w:rPr>
        <w:t>ород</w:t>
      </w:r>
      <w:r w:rsidR="0089497B" w:rsidRPr="00897411">
        <w:rPr>
          <w:rFonts w:ascii="Times New Roman" w:hAnsi="Times New Roman" w:cs="Times New Roman"/>
          <w:sz w:val="28"/>
          <w:szCs w:val="28"/>
        </w:rPr>
        <w:t xml:space="preserve"> Смоленск, проезд Маршала Конева, 28е, 5 этаж.</w:t>
      </w:r>
    </w:p>
    <w:p w:rsidR="0089497B" w:rsidRDefault="0089497B" w:rsidP="0072184A">
      <w:pPr>
        <w:pStyle w:val="ConsPlusNormal"/>
        <w:jc w:val="both"/>
        <w:rPr>
          <w:rFonts w:ascii="Times New Roman" w:hAnsi="Times New Roman" w:cs="Times New Roman"/>
          <w:sz w:val="28"/>
          <w:szCs w:val="28"/>
        </w:rPr>
      </w:pPr>
    </w:p>
    <w:p w:rsidR="005B60DA" w:rsidRPr="00897411" w:rsidRDefault="005B60DA" w:rsidP="0072184A">
      <w:pPr>
        <w:pStyle w:val="ConsPlusNormal"/>
        <w:jc w:val="both"/>
        <w:rPr>
          <w:rFonts w:ascii="Times New Roman" w:hAnsi="Times New Roman" w:cs="Times New Roman"/>
          <w:sz w:val="28"/>
          <w:szCs w:val="28"/>
        </w:rPr>
      </w:pPr>
    </w:p>
    <w:p w:rsidR="00436611" w:rsidRPr="00436611" w:rsidRDefault="00436611" w:rsidP="00436611">
      <w:pPr>
        <w:pStyle w:val="ConsPlusTitle"/>
        <w:jc w:val="center"/>
        <w:outlineLvl w:val="1"/>
        <w:rPr>
          <w:rFonts w:ascii="Times New Roman" w:hAnsi="Times New Roman" w:cs="Times New Roman"/>
          <w:sz w:val="28"/>
          <w:szCs w:val="28"/>
        </w:rPr>
      </w:pPr>
      <w:r w:rsidRPr="00436611">
        <w:rPr>
          <w:rFonts w:ascii="Times New Roman" w:hAnsi="Times New Roman" w:cs="Times New Roman"/>
          <w:sz w:val="28"/>
          <w:szCs w:val="28"/>
        </w:rPr>
        <w:t>2. ПОРЯДОК ВЫДВИЖЕНИЯ КАНДИДАТОВ ДЛЯ ЗАНЕСЕНИЯ</w:t>
      </w:r>
    </w:p>
    <w:p w:rsidR="00436611" w:rsidRPr="00436611" w:rsidRDefault="00436611" w:rsidP="00436611">
      <w:pPr>
        <w:pStyle w:val="ConsPlusTitle"/>
        <w:jc w:val="center"/>
        <w:rPr>
          <w:rFonts w:ascii="Times New Roman" w:hAnsi="Times New Roman" w:cs="Times New Roman"/>
          <w:sz w:val="28"/>
          <w:szCs w:val="28"/>
        </w:rPr>
      </w:pPr>
      <w:r w:rsidRPr="00436611">
        <w:rPr>
          <w:rFonts w:ascii="Times New Roman" w:hAnsi="Times New Roman" w:cs="Times New Roman"/>
          <w:sz w:val="28"/>
          <w:szCs w:val="28"/>
        </w:rPr>
        <w:t>НА ДОСКУ ПОЧЕТА</w:t>
      </w:r>
    </w:p>
    <w:p w:rsidR="00436611" w:rsidRPr="00436611" w:rsidRDefault="00436611" w:rsidP="00436611">
      <w:pPr>
        <w:pStyle w:val="ConsPlusNormal"/>
        <w:jc w:val="both"/>
        <w:rPr>
          <w:rFonts w:ascii="Times New Roman" w:hAnsi="Times New Roman" w:cs="Times New Roman"/>
          <w:sz w:val="28"/>
          <w:szCs w:val="28"/>
        </w:rPr>
      </w:pPr>
    </w:p>
    <w:p w:rsidR="00436611" w:rsidRPr="0030468A" w:rsidRDefault="00436611" w:rsidP="007545A1">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 xml:space="preserve">2.1. </w:t>
      </w:r>
      <w:proofErr w:type="gramStart"/>
      <w:r w:rsidRPr="0030468A">
        <w:rPr>
          <w:rFonts w:ascii="Times New Roman" w:hAnsi="Times New Roman" w:cs="Times New Roman"/>
          <w:sz w:val="28"/>
          <w:szCs w:val="28"/>
        </w:rPr>
        <w:t xml:space="preserve">Ходатайство о занесении на Доску почета имеют право вносить предприятия и организации независимо от их форм собственности, общественные организации и объединения, расположенные на территории </w:t>
      </w:r>
      <w:r w:rsidRPr="0030468A">
        <w:rPr>
          <w:rFonts w:ascii="Times New Roman" w:hAnsi="Times New Roman" w:cs="Times New Roman"/>
          <w:sz w:val="28"/>
          <w:szCs w:val="28"/>
        </w:rPr>
        <w:lastRenderedPageBreak/>
        <w:t>муниципального образования «Смоленский муниципальный округ» Смоленской области, органы местного самоуправления муниципального образования «Смоленский муниципальный округ» Смоленской области, структурные подразделения Администрации муниципального образования «Смоленский муниципальный округ» Смоленской области.</w:t>
      </w:r>
      <w:proofErr w:type="gramEnd"/>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2.2</w:t>
      </w:r>
      <w:r w:rsidRPr="00D32CF3">
        <w:rPr>
          <w:rFonts w:ascii="Times New Roman" w:hAnsi="Times New Roman" w:cs="Times New Roman"/>
          <w:sz w:val="28"/>
          <w:szCs w:val="28"/>
        </w:rPr>
        <w:t xml:space="preserve">. </w:t>
      </w:r>
      <w:hyperlink w:anchor="P78">
        <w:r w:rsidRPr="00D32CF3">
          <w:rPr>
            <w:rFonts w:ascii="Times New Roman" w:hAnsi="Times New Roman" w:cs="Times New Roman"/>
            <w:sz w:val="28"/>
            <w:szCs w:val="28"/>
          </w:rPr>
          <w:t>Ходатайство</w:t>
        </w:r>
      </w:hyperlink>
      <w:r w:rsidRPr="00D32CF3">
        <w:rPr>
          <w:rFonts w:ascii="Times New Roman" w:hAnsi="Times New Roman" w:cs="Times New Roman"/>
          <w:sz w:val="28"/>
          <w:szCs w:val="28"/>
        </w:rPr>
        <w:t xml:space="preserve"> о занесении </w:t>
      </w:r>
      <w:r w:rsidRPr="0030468A">
        <w:rPr>
          <w:rFonts w:ascii="Times New Roman" w:hAnsi="Times New Roman" w:cs="Times New Roman"/>
          <w:sz w:val="28"/>
          <w:szCs w:val="28"/>
        </w:rPr>
        <w:t xml:space="preserve">на Доску почета вносится на имя Главы муниципального образования «Смоленский муниципальный округ» Смоленской области  ежегодно не позднее </w:t>
      </w:r>
      <w:r w:rsidR="001D12F4" w:rsidRPr="0030468A">
        <w:rPr>
          <w:rFonts w:ascii="Times New Roman" w:hAnsi="Times New Roman" w:cs="Times New Roman"/>
          <w:sz w:val="28"/>
          <w:szCs w:val="28"/>
        </w:rPr>
        <w:t xml:space="preserve">20 марта текущего года </w:t>
      </w:r>
      <w:r w:rsidRPr="0030468A">
        <w:rPr>
          <w:rFonts w:ascii="Times New Roman" w:hAnsi="Times New Roman" w:cs="Times New Roman"/>
          <w:sz w:val="28"/>
          <w:szCs w:val="28"/>
        </w:rPr>
        <w:t xml:space="preserve"> по форме согласно приложению </w:t>
      </w:r>
      <w:r w:rsidR="0030468A" w:rsidRPr="0030468A">
        <w:rPr>
          <w:rFonts w:ascii="Times New Roman" w:hAnsi="Times New Roman" w:cs="Times New Roman"/>
          <w:sz w:val="28"/>
          <w:szCs w:val="28"/>
        </w:rPr>
        <w:t>№</w:t>
      </w:r>
      <w:r w:rsidRPr="0030468A">
        <w:rPr>
          <w:rFonts w:ascii="Times New Roman" w:hAnsi="Times New Roman" w:cs="Times New Roman"/>
          <w:sz w:val="28"/>
          <w:szCs w:val="28"/>
        </w:rPr>
        <w:t xml:space="preserve"> 1 к настоящему Положению.</w:t>
      </w:r>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2.3. К ходатайству должны быть приложены следующие документы:</w:t>
      </w:r>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 письмо-ходатайство о занесении кандидата на Доску почета;</w:t>
      </w:r>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 выписка из протокола общего собрания трудового коллектива о принятии решения выступить с ходатайством о занесении кандидата на Доску почета (в случае представления ходатайства от предприятия или организации);</w:t>
      </w:r>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 характеристика представляемого лица, производственные, трудовые, личные показатели представляемого за истекший год;</w:t>
      </w:r>
    </w:p>
    <w:p w:rsidR="00436611" w:rsidRPr="0030468A" w:rsidRDefault="00436611" w:rsidP="001842BE">
      <w:pPr>
        <w:pStyle w:val="ConsPlusNormal"/>
        <w:ind w:firstLine="709"/>
        <w:jc w:val="both"/>
        <w:rPr>
          <w:rFonts w:ascii="Times New Roman" w:hAnsi="Times New Roman" w:cs="Times New Roman"/>
          <w:sz w:val="28"/>
          <w:szCs w:val="28"/>
        </w:rPr>
      </w:pPr>
      <w:r w:rsidRPr="0030468A">
        <w:rPr>
          <w:rFonts w:ascii="Times New Roman" w:hAnsi="Times New Roman" w:cs="Times New Roman"/>
          <w:sz w:val="28"/>
          <w:szCs w:val="28"/>
        </w:rPr>
        <w:t xml:space="preserve">- </w:t>
      </w:r>
      <w:hyperlink w:anchor="P106">
        <w:r w:rsidRPr="00D32CF3">
          <w:rPr>
            <w:rFonts w:ascii="Times New Roman" w:hAnsi="Times New Roman" w:cs="Times New Roman"/>
            <w:sz w:val="28"/>
            <w:szCs w:val="28"/>
          </w:rPr>
          <w:t>согласие</w:t>
        </w:r>
      </w:hyperlink>
      <w:r w:rsidRPr="0030468A">
        <w:rPr>
          <w:rFonts w:ascii="Times New Roman" w:hAnsi="Times New Roman" w:cs="Times New Roman"/>
          <w:sz w:val="28"/>
          <w:szCs w:val="28"/>
        </w:rPr>
        <w:t xml:space="preserve"> кандидата на обработку персональных данных по форме согласно приложению </w:t>
      </w:r>
      <w:r w:rsidR="0030468A">
        <w:rPr>
          <w:rFonts w:ascii="Times New Roman" w:hAnsi="Times New Roman" w:cs="Times New Roman"/>
          <w:sz w:val="28"/>
          <w:szCs w:val="28"/>
        </w:rPr>
        <w:t xml:space="preserve">№ </w:t>
      </w:r>
      <w:r w:rsidRPr="0030468A">
        <w:rPr>
          <w:rFonts w:ascii="Times New Roman" w:hAnsi="Times New Roman" w:cs="Times New Roman"/>
          <w:sz w:val="28"/>
          <w:szCs w:val="28"/>
        </w:rPr>
        <w:t xml:space="preserve"> 2 к настоящему Положению.</w:t>
      </w:r>
    </w:p>
    <w:p w:rsidR="00436611" w:rsidRPr="0030468A" w:rsidRDefault="00436611" w:rsidP="0030468A">
      <w:pPr>
        <w:pStyle w:val="ConsPlusNormal"/>
        <w:jc w:val="both"/>
        <w:rPr>
          <w:rFonts w:ascii="Times New Roman" w:hAnsi="Times New Roman" w:cs="Times New Roman"/>
          <w:sz w:val="28"/>
          <w:szCs w:val="28"/>
        </w:rPr>
      </w:pPr>
    </w:p>
    <w:p w:rsidR="006D70FE" w:rsidRPr="006D70FE" w:rsidRDefault="006D70FE" w:rsidP="00733FFA">
      <w:pPr>
        <w:pStyle w:val="ConsPlusTitle"/>
        <w:jc w:val="center"/>
        <w:outlineLvl w:val="1"/>
        <w:rPr>
          <w:rFonts w:ascii="Times New Roman" w:hAnsi="Times New Roman" w:cs="Times New Roman"/>
          <w:sz w:val="28"/>
          <w:szCs w:val="28"/>
        </w:rPr>
      </w:pPr>
      <w:r w:rsidRPr="0030468A">
        <w:rPr>
          <w:rFonts w:ascii="Times New Roman" w:hAnsi="Times New Roman" w:cs="Times New Roman"/>
          <w:sz w:val="28"/>
          <w:szCs w:val="28"/>
        </w:rPr>
        <w:t>3. ПОРЯДОК РАССМОТРЕНИЯ МАТЕРИАЛОВ</w:t>
      </w:r>
      <w:r w:rsidRPr="006D70FE">
        <w:rPr>
          <w:rFonts w:ascii="Times New Roman" w:hAnsi="Times New Roman" w:cs="Times New Roman"/>
          <w:sz w:val="28"/>
          <w:szCs w:val="28"/>
        </w:rPr>
        <w:t xml:space="preserve"> О ВЫДВИЖЕНИИ КАНДИДАТОВ</w:t>
      </w:r>
      <w:r w:rsidR="001A26C0">
        <w:rPr>
          <w:rFonts w:ascii="Times New Roman" w:hAnsi="Times New Roman" w:cs="Times New Roman"/>
          <w:sz w:val="28"/>
          <w:szCs w:val="28"/>
        </w:rPr>
        <w:t xml:space="preserve"> </w:t>
      </w:r>
      <w:r w:rsidRPr="006D70FE">
        <w:rPr>
          <w:rFonts w:ascii="Times New Roman" w:hAnsi="Times New Roman" w:cs="Times New Roman"/>
          <w:sz w:val="28"/>
          <w:szCs w:val="28"/>
        </w:rPr>
        <w:t>ДЛЯ ЗАНЕСЕНИЯ НА ДОСКУ ПОЧЕТА</w:t>
      </w:r>
    </w:p>
    <w:p w:rsidR="006D70FE" w:rsidRPr="006D70FE" w:rsidRDefault="006D70FE" w:rsidP="00733FFA">
      <w:pPr>
        <w:pStyle w:val="ConsPlusNormal"/>
        <w:jc w:val="both"/>
        <w:rPr>
          <w:rFonts w:ascii="Times New Roman" w:hAnsi="Times New Roman" w:cs="Times New Roman"/>
          <w:sz w:val="28"/>
          <w:szCs w:val="28"/>
        </w:rPr>
      </w:pPr>
    </w:p>
    <w:p w:rsidR="006D70FE" w:rsidRPr="006D70FE" w:rsidRDefault="006D70FE" w:rsidP="001842BE">
      <w:pPr>
        <w:pStyle w:val="ConsPlusNormal"/>
        <w:ind w:firstLine="709"/>
        <w:jc w:val="both"/>
        <w:rPr>
          <w:rFonts w:ascii="Times New Roman" w:hAnsi="Times New Roman" w:cs="Times New Roman"/>
          <w:sz w:val="28"/>
          <w:szCs w:val="28"/>
        </w:rPr>
      </w:pPr>
      <w:r w:rsidRPr="006D70FE">
        <w:rPr>
          <w:rFonts w:ascii="Times New Roman" w:hAnsi="Times New Roman" w:cs="Times New Roman"/>
          <w:sz w:val="28"/>
          <w:szCs w:val="28"/>
        </w:rPr>
        <w:t xml:space="preserve">3.1. Рассмотрение кандидатур для занесения на Доску почета производится комиссией по рассмотрению кандидатур для занесения на Доску почета </w:t>
      </w:r>
      <w:r>
        <w:rPr>
          <w:rFonts w:ascii="Times New Roman" w:hAnsi="Times New Roman" w:cs="Times New Roman"/>
          <w:sz w:val="28"/>
          <w:szCs w:val="28"/>
        </w:rPr>
        <w:t xml:space="preserve">муниципального образования «Смоленский муниципальный округ» Смоленской области </w:t>
      </w:r>
      <w:r w:rsidRPr="006D70FE">
        <w:rPr>
          <w:rFonts w:ascii="Times New Roman" w:hAnsi="Times New Roman" w:cs="Times New Roman"/>
          <w:sz w:val="28"/>
          <w:szCs w:val="28"/>
        </w:rPr>
        <w:t>(далее - Комиссия).</w:t>
      </w:r>
    </w:p>
    <w:p w:rsidR="0035731C" w:rsidRPr="00897411" w:rsidRDefault="006D70FE" w:rsidP="001842BE">
      <w:pPr>
        <w:pStyle w:val="ConsPlusNormal"/>
        <w:ind w:firstLine="709"/>
        <w:jc w:val="both"/>
        <w:rPr>
          <w:rFonts w:ascii="Times New Roman" w:hAnsi="Times New Roman" w:cs="Times New Roman"/>
          <w:sz w:val="28"/>
          <w:szCs w:val="28"/>
        </w:rPr>
      </w:pPr>
      <w:r w:rsidRPr="006D70FE">
        <w:rPr>
          <w:rFonts w:ascii="Times New Roman" w:hAnsi="Times New Roman" w:cs="Times New Roman"/>
          <w:sz w:val="28"/>
          <w:szCs w:val="28"/>
        </w:rPr>
        <w:t xml:space="preserve">3.2. </w:t>
      </w:r>
      <w:r w:rsidR="0035731C" w:rsidRPr="00897411">
        <w:rPr>
          <w:rFonts w:ascii="Times New Roman" w:hAnsi="Times New Roman" w:cs="Times New Roman"/>
          <w:sz w:val="28"/>
          <w:szCs w:val="28"/>
        </w:rPr>
        <w:t xml:space="preserve"> Положение о Комисс</w:t>
      </w:r>
      <w:proofErr w:type="gramStart"/>
      <w:r w:rsidR="0035731C" w:rsidRPr="00897411">
        <w:rPr>
          <w:rFonts w:ascii="Times New Roman" w:hAnsi="Times New Roman" w:cs="Times New Roman"/>
          <w:sz w:val="28"/>
          <w:szCs w:val="28"/>
        </w:rPr>
        <w:t>ии и ее</w:t>
      </w:r>
      <w:proofErr w:type="gramEnd"/>
      <w:r w:rsidR="0035731C" w:rsidRPr="00897411">
        <w:rPr>
          <w:rFonts w:ascii="Times New Roman" w:hAnsi="Times New Roman" w:cs="Times New Roman"/>
          <w:sz w:val="28"/>
          <w:szCs w:val="28"/>
        </w:rPr>
        <w:t xml:space="preserve"> составе утверждается постановлением Главы муниципального образования</w:t>
      </w:r>
      <w:r w:rsidR="0035731C">
        <w:rPr>
          <w:rFonts w:ascii="Times New Roman" w:hAnsi="Times New Roman" w:cs="Times New Roman"/>
          <w:sz w:val="28"/>
          <w:szCs w:val="28"/>
        </w:rPr>
        <w:t xml:space="preserve"> «Смоленский муниципальный округ» Смоленской области</w:t>
      </w:r>
      <w:r w:rsidR="0035731C" w:rsidRPr="00897411">
        <w:rPr>
          <w:rFonts w:ascii="Times New Roman" w:hAnsi="Times New Roman" w:cs="Times New Roman"/>
          <w:sz w:val="28"/>
          <w:szCs w:val="28"/>
        </w:rPr>
        <w:t>.</w:t>
      </w:r>
    </w:p>
    <w:p w:rsidR="0035731C" w:rsidRPr="00897411" w:rsidRDefault="0035731C" w:rsidP="001842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5379">
        <w:rPr>
          <w:rFonts w:ascii="Times New Roman" w:hAnsi="Times New Roman" w:cs="Times New Roman"/>
          <w:sz w:val="28"/>
          <w:szCs w:val="28"/>
        </w:rPr>
        <w:t>3</w:t>
      </w:r>
      <w:r>
        <w:rPr>
          <w:rFonts w:ascii="Times New Roman" w:hAnsi="Times New Roman" w:cs="Times New Roman"/>
          <w:sz w:val="28"/>
          <w:szCs w:val="28"/>
        </w:rPr>
        <w:t>.</w:t>
      </w:r>
      <w:r w:rsidRPr="00897411">
        <w:rPr>
          <w:rFonts w:ascii="Times New Roman" w:hAnsi="Times New Roman" w:cs="Times New Roman"/>
          <w:sz w:val="28"/>
          <w:szCs w:val="28"/>
        </w:rPr>
        <w:t xml:space="preserve"> В состав Комиссии включаются депутаты Смоленской </w:t>
      </w:r>
      <w:r>
        <w:rPr>
          <w:rFonts w:ascii="Times New Roman" w:hAnsi="Times New Roman" w:cs="Times New Roman"/>
          <w:sz w:val="28"/>
          <w:szCs w:val="28"/>
        </w:rPr>
        <w:t>окружной Думы</w:t>
      </w:r>
      <w:r w:rsidRPr="00897411">
        <w:rPr>
          <w:rFonts w:ascii="Times New Roman" w:hAnsi="Times New Roman" w:cs="Times New Roman"/>
          <w:sz w:val="28"/>
          <w:szCs w:val="28"/>
        </w:rPr>
        <w:t>, представители Администрации муниципального образования</w:t>
      </w:r>
      <w:r>
        <w:rPr>
          <w:rFonts w:ascii="Times New Roman" w:hAnsi="Times New Roman" w:cs="Times New Roman"/>
          <w:sz w:val="28"/>
          <w:szCs w:val="28"/>
        </w:rPr>
        <w:t xml:space="preserve"> «Смоленский муниципальный округ» Смоленской области</w:t>
      </w:r>
      <w:r w:rsidRPr="00897411">
        <w:rPr>
          <w:rFonts w:ascii="Times New Roman" w:hAnsi="Times New Roman" w:cs="Times New Roman"/>
          <w:sz w:val="28"/>
          <w:szCs w:val="28"/>
        </w:rPr>
        <w:t>.</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F75379">
        <w:rPr>
          <w:rFonts w:ascii="Times New Roman" w:hAnsi="Times New Roman" w:cs="Times New Roman"/>
          <w:sz w:val="28"/>
          <w:szCs w:val="28"/>
        </w:rPr>
        <w:t>4</w:t>
      </w:r>
      <w:r w:rsidRPr="00897411">
        <w:rPr>
          <w:rFonts w:ascii="Times New Roman" w:hAnsi="Times New Roman" w:cs="Times New Roman"/>
          <w:sz w:val="28"/>
          <w:szCs w:val="28"/>
        </w:rPr>
        <w:t xml:space="preserve">.  Решение о занесении на Доску почета принимается Смоленской </w:t>
      </w:r>
      <w:r>
        <w:rPr>
          <w:rFonts w:ascii="Times New Roman" w:hAnsi="Times New Roman" w:cs="Times New Roman"/>
          <w:sz w:val="28"/>
          <w:szCs w:val="28"/>
        </w:rPr>
        <w:t xml:space="preserve">окружной </w:t>
      </w:r>
      <w:r w:rsidRPr="00897411">
        <w:rPr>
          <w:rFonts w:ascii="Times New Roman" w:hAnsi="Times New Roman" w:cs="Times New Roman"/>
          <w:sz w:val="28"/>
          <w:szCs w:val="28"/>
        </w:rPr>
        <w:t xml:space="preserve"> Думой.</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F75379">
        <w:rPr>
          <w:rFonts w:ascii="Times New Roman" w:hAnsi="Times New Roman" w:cs="Times New Roman"/>
          <w:sz w:val="28"/>
          <w:szCs w:val="28"/>
        </w:rPr>
        <w:t>5</w:t>
      </w:r>
      <w:r w:rsidRPr="00897411">
        <w:rPr>
          <w:rFonts w:ascii="Times New Roman" w:hAnsi="Times New Roman" w:cs="Times New Roman"/>
          <w:sz w:val="28"/>
          <w:szCs w:val="28"/>
        </w:rPr>
        <w:t xml:space="preserve">. Решение Смоленской </w:t>
      </w:r>
      <w:r>
        <w:rPr>
          <w:rFonts w:ascii="Times New Roman" w:hAnsi="Times New Roman" w:cs="Times New Roman"/>
          <w:sz w:val="28"/>
          <w:szCs w:val="28"/>
        </w:rPr>
        <w:t xml:space="preserve">окружной </w:t>
      </w:r>
      <w:r w:rsidRPr="00897411">
        <w:rPr>
          <w:rFonts w:ascii="Times New Roman" w:hAnsi="Times New Roman" w:cs="Times New Roman"/>
          <w:sz w:val="28"/>
          <w:szCs w:val="28"/>
        </w:rPr>
        <w:t xml:space="preserve">Думы публикуются в газете </w:t>
      </w:r>
      <w:r>
        <w:rPr>
          <w:rFonts w:ascii="Times New Roman" w:hAnsi="Times New Roman" w:cs="Times New Roman"/>
          <w:sz w:val="28"/>
          <w:szCs w:val="28"/>
        </w:rPr>
        <w:t>«</w:t>
      </w:r>
      <w:proofErr w:type="gramStart"/>
      <w:r w:rsidRPr="00897411">
        <w:rPr>
          <w:rFonts w:ascii="Times New Roman" w:hAnsi="Times New Roman" w:cs="Times New Roman"/>
          <w:sz w:val="28"/>
          <w:szCs w:val="28"/>
        </w:rPr>
        <w:t>Сельская</w:t>
      </w:r>
      <w:proofErr w:type="gramEnd"/>
      <w:r w:rsidRPr="00897411">
        <w:rPr>
          <w:rFonts w:ascii="Times New Roman" w:hAnsi="Times New Roman" w:cs="Times New Roman"/>
          <w:sz w:val="28"/>
          <w:szCs w:val="28"/>
        </w:rPr>
        <w:t xml:space="preserve"> правда</w:t>
      </w:r>
      <w:r>
        <w:rPr>
          <w:rFonts w:ascii="Times New Roman" w:hAnsi="Times New Roman" w:cs="Times New Roman"/>
          <w:sz w:val="28"/>
          <w:szCs w:val="28"/>
        </w:rPr>
        <w:t xml:space="preserve"> Смоленский район»</w:t>
      </w:r>
      <w:r w:rsidRPr="00897411">
        <w:rPr>
          <w:rFonts w:ascii="Times New Roman" w:hAnsi="Times New Roman" w:cs="Times New Roman"/>
          <w:sz w:val="28"/>
          <w:szCs w:val="28"/>
        </w:rPr>
        <w:t>.</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F75379">
        <w:rPr>
          <w:rFonts w:ascii="Times New Roman" w:hAnsi="Times New Roman" w:cs="Times New Roman"/>
          <w:sz w:val="28"/>
          <w:szCs w:val="28"/>
        </w:rPr>
        <w:t>6</w:t>
      </w:r>
      <w:r w:rsidRPr="00897411">
        <w:rPr>
          <w:rFonts w:ascii="Times New Roman" w:hAnsi="Times New Roman" w:cs="Times New Roman"/>
          <w:sz w:val="28"/>
          <w:szCs w:val="28"/>
        </w:rPr>
        <w:t xml:space="preserve">. В соответствии с принятым решением Смоленской </w:t>
      </w:r>
      <w:r>
        <w:rPr>
          <w:rFonts w:ascii="Times New Roman" w:hAnsi="Times New Roman" w:cs="Times New Roman"/>
          <w:sz w:val="28"/>
          <w:szCs w:val="28"/>
        </w:rPr>
        <w:t xml:space="preserve">окружной </w:t>
      </w:r>
      <w:r w:rsidRPr="00897411">
        <w:rPr>
          <w:rFonts w:ascii="Times New Roman" w:hAnsi="Times New Roman" w:cs="Times New Roman"/>
          <w:sz w:val="28"/>
          <w:szCs w:val="28"/>
        </w:rPr>
        <w:t xml:space="preserve"> Думы фотографии утвержденных кандидатур помещаются на Доску почета с указанием фамилии, имени и отчества граждан и наименования предприятия, организации, учреждения.</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F75379">
        <w:rPr>
          <w:rFonts w:ascii="Times New Roman" w:hAnsi="Times New Roman" w:cs="Times New Roman"/>
          <w:sz w:val="28"/>
          <w:szCs w:val="28"/>
        </w:rPr>
        <w:t>7</w:t>
      </w:r>
      <w:r w:rsidRPr="00897411">
        <w:rPr>
          <w:rFonts w:ascii="Times New Roman" w:hAnsi="Times New Roman" w:cs="Times New Roman"/>
          <w:sz w:val="28"/>
          <w:szCs w:val="28"/>
        </w:rPr>
        <w:t>.  Сведения о занесении на Доску почета отражаются в личном деле и заносятся в трудовую книжку работника.</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733FFA">
        <w:rPr>
          <w:rFonts w:ascii="Times New Roman" w:hAnsi="Times New Roman" w:cs="Times New Roman"/>
          <w:sz w:val="28"/>
          <w:szCs w:val="28"/>
        </w:rPr>
        <w:t>8</w:t>
      </w:r>
      <w:r w:rsidRPr="00897411">
        <w:rPr>
          <w:rFonts w:ascii="Times New Roman" w:hAnsi="Times New Roman" w:cs="Times New Roman"/>
          <w:sz w:val="28"/>
          <w:szCs w:val="28"/>
        </w:rPr>
        <w:t xml:space="preserve">. Исключение лиц, занесенных на Доску почета муниципального </w:t>
      </w:r>
      <w:r w:rsidRPr="00897411">
        <w:rPr>
          <w:rFonts w:ascii="Times New Roman" w:hAnsi="Times New Roman" w:cs="Times New Roman"/>
          <w:sz w:val="28"/>
          <w:szCs w:val="28"/>
        </w:rPr>
        <w:lastRenderedPageBreak/>
        <w:t xml:space="preserve">образования </w:t>
      </w:r>
      <w:r w:rsidR="000521CC">
        <w:rPr>
          <w:rFonts w:ascii="Times New Roman" w:hAnsi="Times New Roman" w:cs="Times New Roman"/>
          <w:sz w:val="28"/>
          <w:szCs w:val="28"/>
        </w:rPr>
        <w:t>«</w:t>
      </w:r>
      <w:r w:rsidRPr="00897411">
        <w:rPr>
          <w:rFonts w:ascii="Times New Roman" w:hAnsi="Times New Roman" w:cs="Times New Roman"/>
          <w:sz w:val="28"/>
          <w:szCs w:val="28"/>
        </w:rPr>
        <w:t xml:space="preserve">Смоленский </w:t>
      </w:r>
      <w:r w:rsidR="000521CC">
        <w:rPr>
          <w:rFonts w:ascii="Times New Roman" w:hAnsi="Times New Roman" w:cs="Times New Roman"/>
          <w:sz w:val="28"/>
          <w:szCs w:val="28"/>
        </w:rPr>
        <w:tab/>
        <w:t>муниципальный округ»</w:t>
      </w:r>
      <w:r w:rsidRPr="00897411">
        <w:rPr>
          <w:rFonts w:ascii="Times New Roman" w:hAnsi="Times New Roman" w:cs="Times New Roman"/>
          <w:sz w:val="28"/>
          <w:szCs w:val="28"/>
        </w:rPr>
        <w:t xml:space="preserve">, производится решением Смоленской </w:t>
      </w:r>
      <w:r w:rsidR="006332AC">
        <w:rPr>
          <w:rFonts w:ascii="Times New Roman" w:hAnsi="Times New Roman" w:cs="Times New Roman"/>
          <w:sz w:val="28"/>
          <w:szCs w:val="28"/>
        </w:rPr>
        <w:t xml:space="preserve">окружной </w:t>
      </w:r>
      <w:r w:rsidRPr="00897411">
        <w:rPr>
          <w:rFonts w:ascii="Times New Roman" w:hAnsi="Times New Roman" w:cs="Times New Roman"/>
          <w:sz w:val="28"/>
          <w:szCs w:val="28"/>
        </w:rPr>
        <w:t xml:space="preserve"> Думы на основании обоснованного представления Комиссии.</w:t>
      </w:r>
    </w:p>
    <w:p w:rsidR="0035731C" w:rsidRPr="00897411" w:rsidRDefault="0035731C" w:rsidP="001842BE">
      <w:pPr>
        <w:pStyle w:val="ConsPlusNormal"/>
        <w:ind w:firstLine="709"/>
        <w:jc w:val="both"/>
        <w:rPr>
          <w:rFonts w:ascii="Times New Roman" w:hAnsi="Times New Roman" w:cs="Times New Roman"/>
          <w:sz w:val="28"/>
          <w:szCs w:val="28"/>
        </w:rPr>
      </w:pPr>
      <w:r w:rsidRPr="00897411">
        <w:rPr>
          <w:rFonts w:ascii="Times New Roman" w:hAnsi="Times New Roman" w:cs="Times New Roman"/>
          <w:sz w:val="28"/>
          <w:szCs w:val="28"/>
        </w:rPr>
        <w:t>3.</w:t>
      </w:r>
      <w:r w:rsidR="00733FFA">
        <w:rPr>
          <w:rFonts w:ascii="Times New Roman" w:hAnsi="Times New Roman" w:cs="Times New Roman"/>
          <w:sz w:val="28"/>
          <w:szCs w:val="28"/>
        </w:rPr>
        <w:t>9</w:t>
      </w:r>
      <w:r w:rsidRPr="00897411">
        <w:rPr>
          <w:rFonts w:ascii="Times New Roman" w:hAnsi="Times New Roman" w:cs="Times New Roman"/>
          <w:sz w:val="28"/>
          <w:szCs w:val="28"/>
        </w:rPr>
        <w:t xml:space="preserve">. Оформление и содержание Доски почета обеспечивает Администрация муниципального образования </w:t>
      </w:r>
      <w:r w:rsidR="006332AC">
        <w:rPr>
          <w:rFonts w:ascii="Times New Roman" w:hAnsi="Times New Roman" w:cs="Times New Roman"/>
          <w:sz w:val="28"/>
          <w:szCs w:val="28"/>
        </w:rPr>
        <w:t>«</w:t>
      </w:r>
      <w:r w:rsidR="006332AC" w:rsidRPr="00897411">
        <w:rPr>
          <w:rFonts w:ascii="Times New Roman" w:hAnsi="Times New Roman" w:cs="Times New Roman"/>
          <w:sz w:val="28"/>
          <w:szCs w:val="28"/>
        </w:rPr>
        <w:t xml:space="preserve">Смоленский </w:t>
      </w:r>
      <w:r w:rsidR="006332AC">
        <w:rPr>
          <w:rFonts w:ascii="Times New Roman" w:hAnsi="Times New Roman" w:cs="Times New Roman"/>
          <w:sz w:val="28"/>
          <w:szCs w:val="28"/>
        </w:rPr>
        <w:t>муниципальный  округ»</w:t>
      </w:r>
      <w:r w:rsidR="006332AC" w:rsidRPr="00897411">
        <w:rPr>
          <w:rFonts w:ascii="Times New Roman" w:hAnsi="Times New Roman" w:cs="Times New Roman"/>
          <w:sz w:val="28"/>
          <w:szCs w:val="28"/>
        </w:rPr>
        <w:t xml:space="preserve"> </w:t>
      </w:r>
      <w:r w:rsidR="006332AC">
        <w:rPr>
          <w:rFonts w:ascii="Times New Roman" w:hAnsi="Times New Roman" w:cs="Times New Roman"/>
          <w:sz w:val="28"/>
          <w:szCs w:val="28"/>
        </w:rPr>
        <w:t xml:space="preserve"> </w:t>
      </w:r>
      <w:r w:rsidRPr="00897411">
        <w:rPr>
          <w:rFonts w:ascii="Times New Roman" w:hAnsi="Times New Roman" w:cs="Times New Roman"/>
          <w:sz w:val="28"/>
          <w:szCs w:val="28"/>
        </w:rPr>
        <w:t>Смоленской области.</w:t>
      </w: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ED61F5" w:rsidRDefault="00ED61F5" w:rsidP="006D70FE">
      <w:pPr>
        <w:pStyle w:val="ConsPlusNormal"/>
        <w:jc w:val="right"/>
        <w:outlineLvl w:val="1"/>
        <w:rPr>
          <w:rFonts w:ascii="Times New Roman" w:hAnsi="Times New Roman" w:cs="Times New Roman"/>
          <w:sz w:val="28"/>
          <w:szCs w:val="28"/>
        </w:rPr>
      </w:pPr>
    </w:p>
    <w:p w:rsidR="006D70FE" w:rsidRPr="006D70FE" w:rsidRDefault="00D32CF3" w:rsidP="006D70F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70FE">
        <w:rPr>
          <w:rFonts w:ascii="Times New Roman" w:hAnsi="Times New Roman" w:cs="Times New Roman"/>
          <w:sz w:val="28"/>
          <w:szCs w:val="28"/>
        </w:rPr>
        <w:t>П</w:t>
      </w:r>
      <w:r w:rsidR="006D70FE" w:rsidRPr="006D70FE">
        <w:rPr>
          <w:rFonts w:ascii="Times New Roman" w:hAnsi="Times New Roman" w:cs="Times New Roman"/>
          <w:sz w:val="28"/>
          <w:szCs w:val="28"/>
        </w:rPr>
        <w:t xml:space="preserve">риложение </w:t>
      </w:r>
      <w:r w:rsidR="006D70FE">
        <w:rPr>
          <w:rFonts w:ascii="Times New Roman" w:hAnsi="Times New Roman" w:cs="Times New Roman"/>
          <w:sz w:val="28"/>
          <w:szCs w:val="28"/>
        </w:rPr>
        <w:t>№</w:t>
      </w:r>
      <w:r w:rsidR="006D70FE" w:rsidRPr="006D70FE">
        <w:rPr>
          <w:rFonts w:ascii="Times New Roman" w:hAnsi="Times New Roman" w:cs="Times New Roman"/>
          <w:sz w:val="28"/>
          <w:szCs w:val="28"/>
        </w:rPr>
        <w:t xml:space="preserve"> 1</w:t>
      </w:r>
    </w:p>
    <w:p w:rsidR="006D70FE" w:rsidRPr="006D70FE" w:rsidRDefault="006D70FE" w:rsidP="006D70FE">
      <w:pPr>
        <w:pStyle w:val="ConsPlusNormal"/>
        <w:jc w:val="right"/>
        <w:rPr>
          <w:rFonts w:ascii="Times New Roman" w:hAnsi="Times New Roman" w:cs="Times New Roman"/>
          <w:sz w:val="28"/>
          <w:szCs w:val="28"/>
        </w:rPr>
      </w:pPr>
      <w:r w:rsidRPr="006D70FE">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6D70FE">
        <w:rPr>
          <w:rFonts w:ascii="Times New Roman" w:hAnsi="Times New Roman" w:cs="Times New Roman"/>
          <w:sz w:val="28"/>
          <w:szCs w:val="28"/>
        </w:rPr>
        <w:t>о Доске почета</w:t>
      </w:r>
    </w:p>
    <w:p w:rsidR="006D70FE" w:rsidRDefault="006D70FE" w:rsidP="006D70F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D70FE" w:rsidRDefault="006D70FE" w:rsidP="006D70F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«Смоленский муниципальный округ» </w:t>
      </w:r>
    </w:p>
    <w:p w:rsidR="006D70FE" w:rsidRPr="006D70FE" w:rsidRDefault="006D70FE" w:rsidP="006D70F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6D70FE" w:rsidRPr="006D70FE" w:rsidRDefault="006D70FE" w:rsidP="006D70FE">
      <w:pPr>
        <w:pStyle w:val="ConsPlusNormal"/>
        <w:jc w:val="both"/>
        <w:rPr>
          <w:rFonts w:ascii="Times New Roman" w:hAnsi="Times New Roman" w:cs="Times New Roman"/>
          <w:sz w:val="28"/>
          <w:szCs w:val="28"/>
        </w:rPr>
      </w:pPr>
    </w:p>
    <w:p w:rsidR="006D70FE" w:rsidRPr="006D70FE" w:rsidRDefault="006D70FE" w:rsidP="006D70FE">
      <w:pPr>
        <w:pStyle w:val="ConsPlusNormal"/>
        <w:jc w:val="right"/>
        <w:rPr>
          <w:rFonts w:ascii="Times New Roman" w:hAnsi="Times New Roman" w:cs="Times New Roman"/>
          <w:sz w:val="28"/>
          <w:szCs w:val="28"/>
        </w:rPr>
      </w:pPr>
      <w:r w:rsidRPr="006D70FE">
        <w:rPr>
          <w:rFonts w:ascii="Times New Roman" w:hAnsi="Times New Roman" w:cs="Times New Roman"/>
          <w:sz w:val="28"/>
          <w:szCs w:val="28"/>
        </w:rPr>
        <w:t>(форма)</w:t>
      </w:r>
    </w:p>
    <w:p w:rsidR="006D70FE" w:rsidRDefault="006D70FE" w:rsidP="006D70FE">
      <w:pPr>
        <w:pStyle w:val="ConsPlusNormal"/>
        <w:jc w:val="both"/>
        <w:rPr>
          <w:rFonts w:ascii="Times New Roman" w:hAnsi="Times New Roman" w:cs="Times New Roman"/>
          <w:sz w:val="28"/>
          <w:szCs w:val="28"/>
        </w:rPr>
      </w:pPr>
    </w:p>
    <w:p w:rsidR="006332AC" w:rsidRDefault="006332AC" w:rsidP="006D70FE">
      <w:pPr>
        <w:pStyle w:val="ConsPlusNormal"/>
        <w:jc w:val="both"/>
        <w:rPr>
          <w:rFonts w:ascii="Times New Roman" w:hAnsi="Times New Roman" w:cs="Times New Roman"/>
          <w:sz w:val="28"/>
          <w:szCs w:val="28"/>
        </w:rPr>
      </w:pPr>
    </w:p>
    <w:p w:rsidR="006332AC" w:rsidRPr="006D70FE" w:rsidRDefault="006332AC" w:rsidP="006D70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73"/>
        <w:gridCol w:w="2024"/>
        <w:gridCol w:w="749"/>
        <w:gridCol w:w="3824"/>
      </w:tblGrid>
      <w:tr w:rsidR="006D70FE" w:rsidRPr="006D70FE" w:rsidTr="00905696">
        <w:tc>
          <w:tcPr>
            <w:tcW w:w="4497" w:type="dxa"/>
            <w:gridSpan w:val="2"/>
            <w:tcBorders>
              <w:top w:val="nil"/>
              <w:left w:val="nil"/>
              <w:bottom w:val="nil"/>
              <w:right w:val="nil"/>
            </w:tcBorders>
          </w:tcPr>
          <w:p w:rsidR="006D70FE" w:rsidRPr="006D70FE" w:rsidRDefault="006D70FE" w:rsidP="00905696">
            <w:pPr>
              <w:pStyle w:val="ConsPlusNormal"/>
              <w:rPr>
                <w:rFonts w:ascii="Times New Roman" w:hAnsi="Times New Roman" w:cs="Times New Roman"/>
                <w:sz w:val="28"/>
                <w:szCs w:val="28"/>
              </w:rPr>
            </w:pPr>
          </w:p>
        </w:tc>
        <w:tc>
          <w:tcPr>
            <w:tcW w:w="4573" w:type="dxa"/>
            <w:gridSpan w:val="2"/>
            <w:tcBorders>
              <w:top w:val="nil"/>
              <w:left w:val="nil"/>
              <w:bottom w:val="nil"/>
              <w:right w:val="nil"/>
            </w:tcBorders>
          </w:tcPr>
          <w:p w:rsidR="006D70FE" w:rsidRPr="006D70FE" w:rsidRDefault="006D70FE" w:rsidP="00905696">
            <w:pPr>
              <w:pStyle w:val="ConsPlusNormal"/>
              <w:jc w:val="both"/>
              <w:rPr>
                <w:rFonts w:ascii="Times New Roman" w:hAnsi="Times New Roman" w:cs="Times New Roman"/>
                <w:sz w:val="28"/>
                <w:szCs w:val="28"/>
              </w:rPr>
            </w:pPr>
            <w:r w:rsidRPr="006D70FE">
              <w:rPr>
                <w:rFonts w:ascii="Times New Roman" w:hAnsi="Times New Roman" w:cs="Times New Roman"/>
                <w:sz w:val="28"/>
                <w:szCs w:val="28"/>
              </w:rPr>
              <w:t xml:space="preserve">Главе </w:t>
            </w:r>
            <w:r>
              <w:rPr>
                <w:rFonts w:ascii="Times New Roman" w:hAnsi="Times New Roman" w:cs="Times New Roman"/>
                <w:sz w:val="28"/>
                <w:szCs w:val="28"/>
              </w:rPr>
              <w:t xml:space="preserve">муниципального образования «Смоленский муниципальный округ» Смоленской области </w:t>
            </w:r>
          </w:p>
          <w:p w:rsidR="006D70FE" w:rsidRPr="006D70FE" w:rsidRDefault="006D70FE" w:rsidP="00905696">
            <w:pPr>
              <w:pStyle w:val="ConsPlusNormal"/>
              <w:jc w:val="both"/>
              <w:rPr>
                <w:rFonts w:ascii="Times New Roman" w:hAnsi="Times New Roman" w:cs="Times New Roman"/>
                <w:sz w:val="28"/>
                <w:szCs w:val="28"/>
              </w:rPr>
            </w:pPr>
            <w:r w:rsidRPr="006D70FE">
              <w:rPr>
                <w:rFonts w:ascii="Times New Roman" w:hAnsi="Times New Roman" w:cs="Times New Roman"/>
                <w:sz w:val="28"/>
                <w:szCs w:val="28"/>
              </w:rPr>
              <w:t>_________________________</w:t>
            </w:r>
          </w:p>
          <w:p w:rsidR="006D70FE" w:rsidRPr="006D70FE" w:rsidRDefault="006D70FE" w:rsidP="00905696">
            <w:pPr>
              <w:pStyle w:val="ConsPlusNormal"/>
              <w:ind w:left="566"/>
              <w:jc w:val="both"/>
              <w:rPr>
                <w:rFonts w:ascii="Times New Roman" w:hAnsi="Times New Roman" w:cs="Times New Roman"/>
                <w:sz w:val="28"/>
                <w:szCs w:val="28"/>
              </w:rPr>
            </w:pPr>
            <w:r w:rsidRPr="006D70FE">
              <w:rPr>
                <w:rFonts w:ascii="Times New Roman" w:hAnsi="Times New Roman" w:cs="Times New Roman"/>
                <w:sz w:val="28"/>
                <w:szCs w:val="28"/>
              </w:rPr>
              <w:t>(инициалы, фамилия)</w:t>
            </w:r>
          </w:p>
        </w:tc>
      </w:tr>
      <w:tr w:rsidR="006D70FE" w:rsidRPr="006D70FE" w:rsidTr="00905696">
        <w:tc>
          <w:tcPr>
            <w:tcW w:w="9070" w:type="dxa"/>
            <w:gridSpan w:val="4"/>
            <w:tcBorders>
              <w:top w:val="nil"/>
              <w:left w:val="nil"/>
              <w:bottom w:val="nil"/>
              <w:right w:val="nil"/>
            </w:tcBorders>
          </w:tcPr>
          <w:p w:rsidR="006D70FE" w:rsidRDefault="006D70FE" w:rsidP="00905696">
            <w:pPr>
              <w:pStyle w:val="ConsPlusNormal"/>
              <w:jc w:val="center"/>
              <w:rPr>
                <w:rFonts w:ascii="Times New Roman" w:hAnsi="Times New Roman" w:cs="Times New Roman"/>
                <w:sz w:val="28"/>
                <w:szCs w:val="28"/>
              </w:rPr>
            </w:pPr>
            <w:bookmarkStart w:id="2" w:name="P78"/>
            <w:bookmarkEnd w:id="2"/>
          </w:p>
          <w:p w:rsidR="006D70FE" w:rsidRDefault="006D70FE" w:rsidP="00905696">
            <w:pPr>
              <w:pStyle w:val="ConsPlusNormal"/>
              <w:jc w:val="center"/>
              <w:rPr>
                <w:rFonts w:ascii="Times New Roman" w:hAnsi="Times New Roman" w:cs="Times New Roman"/>
                <w:sz w:val="28"/>
                <w:szCs w:val="28"/>
              </w:rPr>
            </w:pPr>
          </w:p>
          <w:p w:rsidR="006D70FE" w:rsidRPr="00D32CF3" w:rsidRDefault="006D70FE" w:rsidP="00905696">
            <w:pPr>
              <w:pStyle w:val="ConsPlusNormal"/>
              <w:jc w:val="center"/>
              <w:rPr>
                <w:rFonts w:ascii="Times New Roman" w:hAnsi="Times New Roman" w:cs="Times New Roman"/>
                <w:sz w:val="28"/>
                <w:szCs w:val="28"/>
              </w:rPr>
            </w:pPr>
            <w:r w:rsidRPr="00D32CF3">
              <w:rPr>
                <w:rFonts w:ascii="Times New Roman" w:hAnsi="Times New Roman" w:cs="Times New Roman"/>
                <w:sz w:val="28"/>
                <w:szCs w:val="28"/>
              </w:rPr>
              <w:t>ХОДАТАЙСТВО</w:t>
            </w:r>
          </w:p>
          <w:p w:rsidR="006D70FE" w:rsidRPr="00D32CF3" w:rsidRDefault="006D70FE" w:rsidP="00905696">
            <w:pPr>
              <w:pStyle w:val="ConsPlusNormal"/>
              <w:jc w:val="center"/>
              <w:rPr>
                <w:rFonts w:ascii="Times New Roman" w:hAnsi="Times New Roman" w:cs="Times New Roman"/>
                <w:sz w:val="28"/>
                <w:szCs w:val="28"/>
              </w:rPr>
            </w:pPr>
            <w:r w:rsidRPr="00D32CF3">
              <w:rPr>
                <w:rFonts w:ascii="Times New Roman" w:hAnsi="Times New Roman" w:cs="Times New Roman"/>
                <w:sz w:val="28"/>
                <w:szCs w:val="28"/>
              </w:rPr>
              <w:t xml:space="preserve">о занесении на Доску почета муниципального образования «Смоленский муниципальный округ» Смоленской области </w:t>
            </w:r>
          </w:p>
          <w:p w:rsidR="006D70FE" w:rsidRPr="006D70FE" w:rsidRDefault="006D70FE" w:rsidP="00905696">
            <w:pPr>
              <w:pStyle w:val="ConsPlusNormal"/>
              <w:rPr>
                <w:rFonts w:ascii="Times New Roman" w:hAnsi="Times New Roman" w:cs="Times New Roman"/>
                <w:sz w:val="28"/>
                <w:szCs w:val="28"/>
              </w:rPr>
            </w:pPr>
          </w:p>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_______________________________________________________________</w:t>
            </w:r>
          </w:p>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(полное наименование инициатора)</w:t>
            </w:r>
          </w:p>
          <w:p w:rsidR="006D70FE" w:rsidRPr="006D70FE" w:rsidRDefault="006D70FE" w:rsidP="00905696">
            <w:pPr>
              <w:pStyle w:val="ConsPlusNormal"/>
              <w:jc w:val="both"/>
              <w:rPr>
                <w:rFonts w:ascii="Times New Roman" w:hAnsi="Times New Roman" w:cs="Times New Roman"/>
                <w:sz w:val="28"/>
                <w:szCs w:val="28"/>
              </w:rPr>
            </w:pPr>
            <w:r w:rsidRPr="006D70FE">
              <w:rPr>
                <w:rFonts w:ascii="Times New Roman" w:hAnsi="Times New Roman" w:cs="Times New Roman"/>
                <w:sz w:val="28"/>
                <w:szCs w:val="28"/>
              </w:rPr>
              <w:t xml:space="preserve">ходатайствует о занесении на Доску почета </w:t>
            </w:r>
            <w:r>
              <w:rPr>
                <w:rFonts w:ascii="Times New Roman" w:hAnsi="Times New Roman" w:cs="Times New Roman"/>
                <w:sz w:val="28"/>
                <w:szCs w:val="28"/>
              </w:rPr>
              <w:t xml:space="preserve">муниципального образования «Смоленский муниципальный округ» Смоленской области </w:t>
            </w:r>
            <w:r w:rsidRPr="006D70FE">
              <w:rPr>
                <w:rFonts w:ascii="Times New Roman" w:hAnsi="Times New Roman" w:cs="Times New Roman"/>
                <w:sz w:val="28"/>
                <w:szCs w:val="28"/>
              </w:rPr>
              <w:t>_______________________________________________________________</w:t>
            </w:r>
          </w:p>
          <w:p w:rsidR="006D70FE" w:rsidRPr="006D70FE" w:rsidRDefault="006D70FE" w:rsidP="00905696">
            <w:pPr>
              <w:pStyle w:val="ConsPlusNormal"/>
              <w:jc w:val="center"/>
              <w:rPr>
                <w:rFonts w:ascii="Times New Roman" w:hAnsi="Times New Roman" w:cs="Times New Roman"/>
                <w:sz w:val="28"/>
                <w:szCs w:val="28"/>
              </w:rPr>
            </w:pPr>
            <w:proofErr w:type="gramStart"/>
            <w:r w:rsidRPr="006D70FE">
              <w:rPr>
                <w:rFonts w:ascii="Times New Roman" w:hAnsi="Times New Roman" w:cs="Times New Roman"/>
                <w:sz w:val="28"/>
                <w:szCs w:val="28"/>
              </w:rPr>
              <w:t>(Ф.И.О. гражданина, представляемого к награждению, его основное место работы или службы, занимаемая им должность (в случае отсутствия основного места работы или службы - род занятий)</w:t>
            </w:r>
            <w:proofErr w:type="gramEnd"/>
          </w:p>
          <w:p w:rsidR="006D70FE" w:rsidRPr="006D70FE" w:rsidRDefault="006D70FE" w:rsidP="00905696">
            <w:pPr>
              <w:pStyle w:val="ConsPlusNormal"/>
              <w:jc w:val="both"/>
              <w:rPr>
                <w:rFonts w:ascii="Times New Roman" w:hAnsi="Times New Roman" w:cs="Times New Roman"/>
                <w:sz w:val="28"/>
                <w:szCs w:val="28"/>
              </w:rPr>
            </w:pPr>
            <w:r w:rsidRPr="006D70FE">
              <w:rPr>
                <w:rFonts w:ascii="Times New Roman" w:hAnsi="Times New Roman" w:cs="Times New Roman"/>
                <w:sz w:val="28"/>
                <w:szCs w:val="28"/>
              </w:rPr>
              <w:t>за ______________________________________________________________</w:t>
            </w:r>
          </w:p>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 xml:space="preserve">(конкретное описание достижений и заслуг гражданина, представляемого к занесению на Доску почета, служащих основанием для занесения на Доску почета </w:t>
            </w:r>
            <w:r>
              <w:rPr>
                <w:rFonts w:ascii="Times New Roman" w:hAnsi="Times New Roman" w:cs="Times New Roman"/>
                <w:sz w:val="28"/>
                <w:szCs w:val="28"/>
              </w:rPr>
              <w:t>муниципального образования «Смоленский муниципальный округ» Смоленской области</w:t>
            </w:r>
            <w:proofErr w:type="gramStart"/>
            <w:r>
              <w:rPr>
                <w:rFonts w:ascii="Times New Roman" w:hAnsi="Times New Roman" w:cs="Times New Roman"/>
                <w:sz w:val="28"/>
                <w:szCs w:val="28"/>
              </w:rPr>
              <w:t xml:space="preserve"> </w:t>
            </w:r>
            <w:r w:rsidRPr="006D70FE">
              <w:rPr>
                <w:rFonts w:ascii="Times New Roman" w:hAnsi="Times New Roman" w:cs="Times New Roman"/>
                <w:sz w:val="28"/>
                <w:szCs w:val="28"/>
              </w:rPr>
              <w:t>)</w:t>
            </w:r>
            <w:proofErr w:type="gramEnd"/>
          </w:p>
          <w:p w:rsidR="006D70FE" w:rsidRPr="006D70FE" w:rsidRDefault="006D70FE" w:rsidP="00905696">
            <w:pPr>
              <w:pStyle w:val="ConsPlusNormal"/>
              <w:rPr>
                <w:rFonts w:ascii="Times New Roman" w:hAnsi="Times New Roman" w:cs="Times New Roman"/>
                <w:sz w:val="28"/>
                <w:szCs w:val="28"/>
              </w:rPr>
            </w:pPr>
          </w:p>
        </w:tc>
      </w:tr>
      <w:tr w:rsidR="006D70FE" w:rsidRPr="006D70FE" w:rsidTr="00905696">
        <w:tc>
          <w:tcPr>
            <w:tcW w:w="2473" w:type="dxa"/>
            <w:tcBorders>
              <w:top w:val="nil"/>
              <w:left w:val="nil"/>
              <w:bottom w:val="nil"/>
              <w:right w:val="nil"/>
            </w:tcBorders>
          </w:tcPr>
          <w:p w:rsidR="006D70FE" w:rsidRPr="006D70FE" w:rsidRDefault="006D70FE" w:rsidP="00905696">
            <w:pPr>
              <w:pStyle w:val="ConsPlusNormal"/>
              <w:jc w:val="both"/>
              <w:rPr>
                <w:rFonts w:ascii="Times New Roman" w:hAnsi="Times New Roman" w:cs="Times New Roman"/>
                <w:sz w:val="28"/>
                <w:szCs w:val="28"/>
              </w:rPr>
            </w:pPr>
            <w:r w:rsidRPr="006D70FE">
              <w:rPr>
                <w:rFonts w:ascii="Times New Roman" w:hAnsi="Times New Roman" w:cs="Times New Roman"/>
                <w:sz w:val="28"/>
                <w:szCs w:val="28"/>
              </w:rPr>
              <w:t>Руководитель</w:t>
            </w:r>
          </w:p>
        </w:tc>
        <w:tc>
          <w:tcPr>
            <w:tcW w:w="2773" w:type="dxa"/>
            <w:gridSpan w:val="2"/>
            <w:tcBorders>
              <w:top w:val="nil"/>
              <w:left w:val="nil"/>
              <w:bottom w:val="nil"/>
              <w:right w:val="nil"/>
            </w:tcBorders>
          </w:tcPr>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______________________</w:t>
            </w:r>
          </w:p>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(подпись)</w:t>
            </w:r>
          </w:p>
        </w:tc>
        <w:tc>
          <w:tcPr>
            <w:tcW w:w="3824" w:type="dxa"/>
            <w:tcBorders>
              <w:top w:val="nil"/>
              <w:left w:val="nil"/>
              <w:bottom w:val="nil"/>
              <w:right w:val="nil"/>
            </w:tcBorders>
          </w:tcPr>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______________________________</w:t>
            </w:r>
          </w:p>
          <w:p w:rsidR="006D70FE" w:rsidRPr="006D70FE" w:rsidRDefault="006D70FE" w:rsidP="00905696">
            <w:pPr>
              <w:pStyle w:val="ConsPlusNormal"/>
              <w:jc w:val="center"/>
              <w:rPr>
                <w:rFonts w:ascii="Times New Roman" w:hAnsi="Times New Roman" w:cs="Times New Roman"/>
                <w:sz w:val="28"/>
                <w:szCs w:val="28"/>
              </w:rPr>
            </w:pPr>
            <w:r w:rsidRPr="006D70FE">
              <w:rPr>
                <w:rFonts w:ascii="Times New Roman" w:hAnsi="Times New Roman" w:cs="Times New Roman"/>
                <w:sz w:val="28"/>
                <w:szCs w:val="28"/>
              </w:rPr>
              <w:t>(Ф.И.О.)</w:t>
            </w:r>
          </w:p>
        </w:tc>
      </w:tr>
    </w:tbl>
    <w:p w:rsidR="006D70FE" w:rsidRPr="006D70FE" w:rsidRDefault="006D70FE" w:rsidP="006D70FE">
      <w:pPr>
        <w:pStyle w:val="ConsPlusNormal"/>
        <w:jc w:val="both"/>
        <w:rPr>
          <w:rFonts w:ascii="Times New Roman" w:hAnsi="Times New Roman" w:cs="Times New Roman"/>
          <w:sz w:val="28"/>
          <w:szCs w:val="28"/>
        </w:rPr>
      </w:pPr>
    </w:p>
    <w:p w:rsidR="006D70FE" w:rsidRPr="006D70FE" w:rsidRDefault="006D70FE" w:rsidP="006D70FE">
      <w:pPr>
        <w:pStyle w:val="ConsPlusNormal"/>
        <w:jc w:val="both"/>
        <w:rPr>
          <w:rFonts w:ascii="Times New Roman" w:hAnsi="Times New Roman" w:cs="Times New Roman"/>
          <w:sz w:val="28"/>
          <w:szCs w:val="28"/>
        </w:rPr>
      </w:pPr>
    </w:p>
    <w:p w:rsidR="006D70FE" w:rsidRPr="006D70FE" w:rsidRDefault="006D70FE" w:rsidP="006D70FE">
      <w:pPr>
        <w:pStyle w:val="ConsPlusNormal"/>
        <w:jc w:val="both"/>
        <w:rPr>
          <w:rFonts w:ascii="Times New Roman" w:hAnsi="Times New Roman" w:cs="Times New Roman"/>
          <w:sz w:val="28"/>
          <w:szCs w:val="28"/>
        </w:rPr>
      </w:pPr>
    </w:p>
    <w:p w:rsidR="0065682A" w:rsidRPr="006D70FE" w:rsidRDefault="0065682A" w:rsidP="0065682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6D70FE">
        <w:rPr>
          <w:rFonts w:ascii="Times New Roman" w:hAnsi="Times New Roman" w:cs="Times New Roman"/>
          <w:sz w:val="28"/>
          <w:szCs w:val="28"/>
        </w:rPr>
        <w:t xml:space="preserve">риложение </w:t>
      </w:r>
      <w:r>
        <w:rPr>
          <w:rFonts w:ascii="Times New Roman" w:hAnsi="Times New Roman" w:cs="Times New Roman"/>
          <w:sz w:val="28"/>
          <w:szCs w:val="28"/>
        </w:rPr>
        <w:t>№</w:t>
      </w:r>
      <w:r w:rsidRPr="006D70FE">
        <w:rPr>
          <w:rFonts w:ascii="Times New Roman" w:hAnsi="Times New Roman" w:cs="Times New Roman"/>
          <w:sz w:val="28"/>
          <w:szCs w:val="28"/>
        </w:rPr>
        <w:t xml:space="preserve"> </w:t>
      </w:r>
      <w:r>
        <w:rPr>
          <w:rFonts w:ascii="Times New Roman" w:hAnsi="Times New Roman" w:cs="Times New Roman"/>
          <w:sz w:val="28"/>
          <w:szCs w:val="28"/>
        </w:rPr>
        <w:t>2</w:t>
      </w:r>
    </w:p>
    <w:p w:rsidR="0065682A" w:rsidRPr="006D70FE" w:rsidRDefault="0065682A" w:rsidP="0065682A">
      <w:pPr>
        <w:pStyle w:val="ConsPlusNormal"/>
        <w:jc w:val="right"/>
        <w:rPr>
          <w:rFonts w:ascii="Times New Roman" w:hAnsi="Times New Roman" w:cs="Times New Roman"/>
          <w:sz w:val="28"/>
          <w:szCs w:val="28"/>
        </w:rPr>
      </w:pPr>
      <w:r w:rsidRPr="006D70FE">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6D70FE">
        <w:rPr>
          <w:rFonts w:ascii="Times New Roman" w:hAnsi="Times New Roman" w:cs="Times New Roman"/>
          <w:sz w:val="28"/>
          <w:szCs w:val="28"/>
        </w:rPr>
        <w:t>о Доске почета</w:t>
      </w:r>
    </w:p>
    <w:p w:rsidR="0065682A" w:rsidRDefault="0065682A" w:rsidP="006568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5682A" w:rsidRDefault="0065682A" w:rsidP="006568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«Смоленский муниципальный округ» </w:t>
      </w:r>
    </w:p>
    <w:p w:rsidR="0065682A" w:rsidRPr="006D70FE" w:rsidRDefault="0065682A" w:rsidP="006568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6D70FE" w:rsidRPr="006D70FE" w:rsidRDefault="006D70FE" w:rsidP="006D70FE">
      <w:pPr>
        <w:pStyle w:val="ConsPlusNormal"/>
        <w:jc w:val="both"/>
        <w:rPr>
          <w:rFonts w:ascii="Times New Roman" w:hAnsi="Times New Roman" w:cs="Times New Roman"/>
          <w:sz w:val="28"/>
          <w:szCs w:val="28"/>
        </w:rPr>
      </w:pPr>
    </w:p>
    <w:p w:rsidR="006D70FE" w:rsidRPr="006D70FE" w:rsidRDefault="006D70FE" w:rsidP="006D70FE">
      <w:pPr>
        <w:pStyle w:val="ConsPlusNormal"/>
        <w:jc w:val="right"/>
        <w:rPr>
          <w:rFonts w:ascii="Times New Roman" w:hAnsi="Times New Roman" w:cs="Times New Roman"/>
          <w:sz w:val="28"/>
          <w:szCs w:val="28"/>
        </w:rPr>
      </w:pPr>
      <w:r w:rsidRPr="006D70FE">
        <w:rPr>
          <w:rFonts w:ascii="Times New Roman" w:hAnsi="Times New Roman" w:cs="Times New Roman"/>
          <w:sz w:val="28"/>
          <w:szCs w:val="28"/>
        </w:rPr>
        <w:t>(форма)</w:t>
      </w:r>
    </w:p>
    <w:tbl>
      <w:tblPr>
        <w:tblW w:w="9560" w:type="dxa"/>
        <w:tblLayout w:type="fixed"/>
        <w:tblCellMar>
          <w:top w:w="102" w:type="dxa"/>
          <w:left w:w="62" w:type="dxa"/>
          <w:bottom w:w="102" w:type="dxa"/>
          <w:right w:w="62" w:type="dxa"/>
        </w:tblCellMar>
        <w:tblLook w:val="0000"/>
      </w:tblPr>
      <w:tblGrid>
        <w:gridCol w:w="3343"/>
        <w:gridCol w:w="2668"/>
        <w:gridCol w:w="3549"/>
      </w:tblGrid>
      <w:tr w:rsidR="006D70FE" w:rsidRPr="0065682A" w:rsidTr="0065682A">
        <w:tc>
          <w:tcPr>
            <w:tcW w:w="9560" w:type="dxa"/>
            <w:gridSpan w:val="3"/>
            <w:tcBorders>
              <w:top w:val="nil"/>
              <w:left w:val="nil"/>
              <w:bottom w:val="nil"/>
              <w:right w:val="nil"/>
            </w:tcBorders>
          </w:tcPr>
          <w:p w:rsidR="006D70FE" w:rsidRPr="0065682A" w:rsidRDefault="006D70FE" w:rsidP="00733FFA">
            <w:pPr>
              <w:pStyle w:val="ConsPlusNormal"/>
              <w:jc w:val="center"/>
              <w:rPr>
                <w:rFonts w:ascii="Times New Roman" w:hAnsi="Times New Roman" w:cs="Times New Roman"/>
                <w:sz w:val="24"/>
                <w:szCs w:val="24"/>
              </w:rPr>
            </w:pPr>
            <w:bookmarkStart w:id="3" w:name="P106"/>
            <w:bookmarkEnd w:id="3"/>
            <w:r w:rsidRPr="0065682A">
              <w:rPr>
                <w:rFonts w:ascii="Times New Roman" w:hAnsi="Times New Roman" w:cs="Times New Roman"/>
                <w:sz w:val="24"/>
                <w:szCs w:val="24"/>
              </w:rPr>
              <w:t>СОГЛАСИЕ</w:t>
            </w:r>
          </w:p>
          <w:p w:rsidR="006D70FE" w:rsidRPr="0065682A" w:rsidRDefault="006D70FE" w:rsidP="00733FFA">
            <w:pPr>
              <w:pStyle w:val="ConsPlusNormal"/>
              <w:jc w:val="center"/>
              <w:rPr>
                <w:rFonts w:ascii="Times New Roman" w:hAnsi="Times New Roman" w:cs="Times New Roman"/>
                <w:sz w:val="24"/>
                <w:szCs w:val="24"/>
              </w:rPr>
            </w:pPr>
            <w:r w:rsidRPr="0065682A">
              <w:rPr>
                <w:rFonts w:ascii="Times New Roman" w:hAnsi="Times New Roman" w:cs="Times New Roman"/>
                <w:sz w:val="24"/>
                <w:szCs w:val="24"/>
              </w:rPr>
              <w:t>на обработку персональных данных</w:t>
            </w:r>
          </w:p>
          <w:p w:rsidR="006D70FE" w:rsidRPr="0065682A" w:rsidRDefault="006D70FE" w:rsidP="00733FFA">
            <w:pPr>
              <w:pStyle w:val="ConsPlusNormal"/>
              <w:jc w:val="both"/>
              <w:rPr>
                <w:rFonts w:ascii="Times New Roman" w:hAnsi="Times New Roman" w:cs="Times New Roman"/>
                <w:sz w:val="24"/>
                <w:szCs w:val="24"/>
              </w:rPr>
            </w:pPr>
          </w:p>
          <w:p w:rsidR="006D70FE" w:rsidRPr="0065682A" w:rsidRDefault="00ED61F5" w:rsidP="00733FFA">
            <w:pPr>
              <w:pStyle w:val="ConsPlusNormal"/>
              <w:ind w:right="-552"/>
              <w:jc w:val="both"/>
              <w:rPr>
                <w:rFonts w:ascii="Times New Roman" w:hAnsi="Times New Roman" w:cs="Times New Roman"/>
                <w:sz w:val="24"/>
                <w:szCs w:val="24"/>
              </w:rPr>
            </w:pPr>
            <w:r>
              <w:rPr>
                <w:rFonts w:ascii="Times New Roman" w:hAnsi="Times New Roman" w:cs="Times New Roman"/>
                <w:sz w:val="24"/>
                <w:szCs w:val="24"/>
              </w:rPr>
              <w:t xml:space="preserve">      </w:t>
            </w:r>
            <w:r w:rsidR="006D70FE" w:rsidRPr="0065682A">
              <w:rPr>
                <w:rFonts w:ascii="Times New Roman" w:hAnsi="Times New Roman" w:cs="Times New Roman"/>
                <w:sz w:val="24"/>
                <w:szCs w:val="24"/>
              </w:rPr>
              <w:t>Я, _______________________________________</w:t>
            </w:r>
            <w:r>
              <w:rPr>
                <w:rFonts w:ascii="Times New Roman" w:hAnsi="Times New Roman" w:cs="Times New Roman"/>
                <w:sz w:val="24"/>
                <w:szCs w:val="24"/>
              </w:rPr>
              <w:t>__</w:t>
            </w:r>
            <w:r w:rsidR="006D70FE" w:rsidRPr="0065682A">
              <w:rPr>
                <w:rFonts w:ascii="Times New Roman" w:hAnsi="Times New Roman" w:cs="Times New Roman"/>
                <w:sz w:val="24"/>
                <w:szCs w:val="24"/>
              </w:rPr>
              <w:t>___</w:t>
            </w:r>
            <w:r w:rsidR="0065682A">
              <w:rPr>
                <w:rFonts w:ascii="Times New Roman" w:hAnsi="Times New Roman" w:cs="Times New Roman"/>
                <w:sz w:val="24"/>
                <w:szCs w:val="24"/>
              </w:rPr>
              <w:t>___________</w:t>
            </w:r>
            <w:r w:rsidR="006D70FE" w:rsidRPr="0065682A">
              <w:rPr>
                <w:rFonts w:ascii="Times New Roman" w:hAnsi="Times New Roman" w:cs="Times New Roman"/>
                <w:sz w:val="24"/>
                <w:szCs w:val="24"/>
              </w:rPr>
              <w:t>____________________,</w:t>
            </w:r>
          </w:p>
          <w:p w:rsidR="006D70FE" w:rsidRPr="0065682A" w:rsidRDefault="00ED61F5" w:rsidP="00733F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D70FE" w:rsidRPr="0065682A">
              <w:rPr>
                <w:rFonts w:ascii="Times New Roman" w:hAnsi="Times New Roman" w:cs="Times New Roman"/>
                <w:sz w:val="24"/>
                <w:szCs w:val="24"/>
              </w:rPr>
              <w:t>(Ф.И.О.)</w:t>
            </w:r>
          </w:p>
          <w:p w:rsidR="0065682A" w:rsidRPr="0065682A" w:rsidRDefault="0065682A" w:rsidP="00733FFA">
            <w:pPr>
              <w:pStyle w:val="ConsPlusNormal"/>
              <w:jc w:val="both"/>
              <w:rPr>
                <w:rFonts w:ascii="Times New Roman" w:hAnsi="Times New Roman" w:cs="Times New Roman"/>
                <w:sz w:val="24"/>
                <w:szCs w:val="24"/>
              </w:rPr>
            </w:pPr>
          </w:p>
          <w:p w:rsidR="0065682A" w:rsidRPr="0065682A" w:rsidRDefault="006D70FE" w:rsidP="00ED61F5">
            <w:pPr>
              <w:pStyle w:val="ConsPlusNormal"/>
              <w:tabs>
                <w:tab w:val="left" w:pos="9356"/>
                <w:tab w:val="left" w:pos="9436"/>
              </w:tabs>
              <w:jc w:val="both"/>
              <w:rPr>
                <w:rFonts w:ascii="Times New Roman" w:hAnsi="Times New Roman" w:cs="Times New Roman"/>
                <w:sz w:val="24"/>
                <w:szCs w:val="24"/>
              </w:rPr>
            </w:pPr>
            <w:r w:rsidRPr="0065682A">
              <w:rPr>
                <w:rFonts w:ascii="Times New Roman" w:hAnsi="Times New Roman" w:cs="Times New Roman"/>
                <w:sz w:val="24"/>
                <w:szCs w:val="24"/>
              </w:rPr>
              <w:t>документ,</w:t>
            </w:r>
            <w:r w:rsidR="00ED61F5">
              <w:rPr>
                <w:rFonts w:ascii="Times New Roman" w:hAnsi="Times New Roman" w:cs="Times New Roman"/>
                <w:sz w:val="24"/>
                <w:szCs w:val="24"/>
              </w:rPr>
              <w:t xml:space="preserve"> </w:t>
            </w:r>
            <w:r w:rsidRPr="0065682A">
              <w:rPr>
                <w:rFonts w:ascii="Times New Roman" w:hAnsi="Times New Roman" w:cs="Times New Roman"/>
                <w:sz w:val="24"/>
                <w:szCs w:val="24"/>
              </w:rPr>
              <w:t xml:space="preserve">удостоверяющий </w:t>
            </w:r>
            <w:r w:rsidR="0065682A">
              <w:rPr>
                <w:rFonts w:ascii="Times New Roman" w:hAnsi="Times New Roman" w:cs="Times New Roman"/>
                <w:sz w:val="24"/>
                <w:szCs w:val="24"/>
              </w:rPr>
              <w:t>л</w:t>
            </w:r>
            <w:r w:rsidRPr="0065682A">
              <w:rPr>
                <w:rFonts w:ascii="Times New Roman" w:hAnsi="Times New Roman" w:cs="Times New Roman"/>
                <w:sz w:val="24"/>
                <w:szCs w:val="24"/>
              </w:rPr>
              <w:t>ичность</w:t>
            </w:r>
            <w:r w:rsidR="0065682A" w:rsidRPr="0065682A">
              <w:rPr>
                <w:rFonts w:ascii="Times New Roman" w:hAnsi="Times New Roman" w:cs="Times New Roman"/>
                <w:sz w:val="24"/>
                <w:szCs w:val="24"/>
              </w:rPr>
              <w:t>:</w:t>
            </w:r>
            <w:r w:rsidR="00ED61F5">
              <w:rPr>
                <w:rFonts w:ascii="Times New Roman" w:hAnsi="Times New Roman" w:cs="Times New Roman"/>
                <w:sz w:val="24"/>
                <w:szCs w:val="24"/>
              </w:rPr>
              <w:t>____________________________________________</w:t>
            </w:r>
            <w:r w:rsidR="0065682A" w:rsidRPr="0065682A">
              <w:rPr>
                <w:rFonts w:ascii="Times New Roman" w:hAnsi="Times New Roman" w:cs="Times New Roman"/>
                <w:sz w:val="24"/>
                <w:szCs w:val="24"/>
              </w:rPr>
              <w:t>_</w:t>
            </w:r>
          </w:p>
          <w:p w:rsidR="00ED61F5" w:rsidRDefault="00ED61F5" w:rsidP="00733F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6D70FE" w:rsidRPr="0065682A" w:rsidRDefault="00ED61F5" w:rsidP="00733F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5682A" w:rsidRPr="0065682A">
              <w:rPr>
                <w:rFonts w:ascii="Times New Roman" w:hAnsi="Times New Roman" w:cs="Times New Roman"/>
                <w:sz w:val="24"/>
                <w:szCs w:val="24"/>
              </w:rPr>
              <w:t>(наименование документа</w:t>
            </w:r>
            <w:r w:rsidR="006D70FE" w:rsidRPr="0065682A">
              <w:rPr>
                <w:rFonts w:ascii="Times New Roman" w:hAnsi="Times New Roman" w:cs="Times New Roman"/>
                <w:sz w:val="24"/>
                <w:szCs w:val="24"/>
              </w:rPr>
              <w:t>,</w:t>
            </w:r>
            <w:r w:rsidR="0065682A" w:rsidRPr="0065682A">
              <w:rPr>
                <w:rFonts w:ascii="Times New Roman" w:hAnsi="Times New Roman" w:cs="Times New Roman"/>
                <w:sz w:val="24"/>
                <w:szCs w:val="24"/>
              </w:rPr>
              <w:t xml:space="preserve"> №,</w:t>
            </w:r>
            <w:r w:rsidR="006D70FE" w:rsidRPr="0065682A">
              <w:rPr>
                <w:rFonts w:ascii="Times New Roman" w:hAnsi="Times New Roman" w:cs="Times New Roman"/>
                <w:sz w:val="24"/>
                <w:szCs w:val="24"/>
              </w:rPr>
              <w:t xml:space="preserve"> кем и когда </w:t>
            </w:r>
            <w:proofErr w:type="gramStart"/>
            <w:r w:rsidR="006D70FE" w:rsidRPr="0065682A">
              <w:rPr>
                <w:rFonts w:ascii="Times New Roman" w:hAnsi="Times New Roman" w:cs="Times New Roman"/>
                <w:sz w:val="24"/>
                <w:szCs w:val="24"/>
              </w:rPr>
              <w:t>выдан</w:t>
            </w:r>
            <w:proofErr w:type="gramEnd"/>
            <w:r w:rsidR="006D70FE" w:rsidRPr="0065682A">
              <w:rPr>
                <w:rFonts w:ascii="Times New Roman" w:hAnsi="Times New Roman" w:cs="Times New Roman"/>
                <w:sz w:val="24"/>
                <w:szCs w:val="24"/>
              </w:rPr>
              <w:t>)</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адрес регистрации: _______________________________</w:t>
            </w:r>
            <w:r w:rsidR="00ED61F5">
              <w:rPr>
                <w:rFonts w:ascii="Times New Roman" w:hAnsi="Times New Roman" w:cs="Times New Roman"/>
                <w:sz w:val="24"/>
                <w:szCs w:val="24"/>
              </w:rPr>
              <w:t>____</w:t>
            </w:r>
            <w:r w:rsidRPr="0065682A">
              <w:rPr>
                <w:rFonts w:ascii="Times New Roman" w:hAnsi="Times New Roman" w:cs="Times New Roman"/>
                <w:sz w:val="24"/>
                <w:szCs w:val="24"/>
              </w:rPr>
              <w:t>__________________________,</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 xml:space="preserve">даю свое согласие на обработку </w:t>
            </w:r>
            <w:proofErr w:type="gramStart"/>
            <w:r w:rsidRPr="0065682A">
              <w:rPr>
                <w:rFonts w:ascii="Times New Roman" w:hAnsi="Times New Roman" w:cs="Times New Roman"/>
                <w:sz w:val="24"/>
                <w:szCs w:val="24"/>
              </w:rPr>
              <w:t>в</w:t>
            </w:r>
            <w:proofErr w:type="gramEnd"/>
            <w:r w:rsidRPr="0065682A">
              <w:rPr>
                <w:rFonts w:ascii="Times New Roman" w:hAnsi="Times New Roman" w:cs="Times New Roman"/>
                <w:sz w:val="24"/>
                <w:szCs w:val="24"/>
              </w:rPr>
              <w:t xml:space="preserve"> </w:t>
            </w:r>
            <w:r w:rsidR="0065682A" w:rsidRPr="0065682A">
              <w:rPr>
                <w:rFonts w:ascii="Times New Roman" w:hAnsi="Times New Roman" w:cs="Times New Roman"/>
                <w:sz w:val="24"/>
                <w:szCs w:val="24"/>
              </w:rPr>
              <w:t>___________________________________________________________________________________</w:t>
            </w:r>
            <w:r w:rsidRPr="0065682A">
              <w:rPr>
                <w:rFonts w:ascii="Times New Roman" w:hAnsi="Times New Roman" w:cs="Times New Roman"/>
                <w:sz w:val="24"/>
                <w:szCs w:val="24"/>
              </w:rPr>
              <w:t>_____________________________________</w:t>
            </w:r>
            <w:r w:rsidR="00D32CF3">
              <w:rPr>
                <w:rFonts w:ascii="Times New Roman" w:hAnsi="Times New Roman" w:cs="Times New Roman"/>
                <w:sz w:val="24"/>
                <w:szCs w:val="24"/>
              </w:rPr>
              <w:t>______________________________</w:t>
            </w:r>
            <w:r w:rsidRPr="0065682A">
              <w:rPr>
                <w:rFonts w:ascii="Times New Roman" w:hAnsi="Times New Roman" w:cs="Times New Roman"/>
                <w:sz w:val="24"/>
                <w:szCs w:val="24"/>
              </w:rPr>
              <w:t>______</w:t>
            </w:r>
          </w:p>
          <w:p w:rsidR="006D70FE" w:rsidRPr="0065682A" w:rsidRDefault="006D70FE" w:rsidP="00733FFA">
            <w:pPr>
              <w:pStyle w:val="ConsPlusNormal"/>
              <w:jc w:val="both"/>
              <w:rPr>
                <w:rFonts w:ascii="Times New Roman" w:hAnsi="Times New Roman" w:cs="Times New Roman"/>
                <w:sz w:val="24"/>
                <w:szCs w:val="24"/>
              </w:rPr>
            </w:pPr>
            <w:proofErr w:type="gramStart"/>
            <w:r w:rsidRPr="0065682A">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D70FE" w:rsidRPr="0065682A" w:rsidRDefault="00ED61F5" w:rsidP="00733F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D70FE" w:rsidRPr="0065682A">
              <w:rPr>
                <w:rFonts w:ascii="Times New Roman" w:hAnsi="Times New Roman" w:cs="Times New Roman"/>
                <w:sz w:val="24"/>
                <w:szCs w:val="24"/>
              </w:rPr>
              <w:t>Я даю согласие на использование персональных данных исключительно в целях, __________________________________________</w:t>
            </w:r>
            <w:r w:rsidR="00D32CF3">
              <w:rPr>
                <w:rFonts w:ascii="Times New Roman" w:hAnsi="Times New Roman" w:cs="Times New Roman"/>
                <w:sz w:val="24"/>
                <w:szCs w:val="24"/>
              </w:rPr>
              <w:t>________________</w:t>
            </w:r>
            <w:r w:rsidR="006D70FE" w:rsidRPr="0065682A">
              <w:rPr>
                <w:rFonts w:ascii="Times New Roman" w:hAnsi="Times New Roman" w:cs="Times New Roman"/>
                <w:sz w:val="24"/>
                <w:szCs w:val="24"/>
              </w:rPr>
              <w:t>____________________,</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а также на хранение данных на электронных носителях.</w:t>
            </w:r>
          </w:p>
          <w:p w:rsidR="006D70FE" w:rsidRPr="0065682A" w:rsidRDefault="006D70FE" w:rsidP="00733FFA">
            <w:pPr>
              <w:pStyle w:val="ConsPlusNormal"/>
              <w:ind w:firstLine="283"/>
              <w:jc w:val="both"/>
              <w:rPr>
                <w:rFonts w:ascii="Times New Roman" w:hAnsi="Times New Roman" w:cs="Times New Roman"/>
                <w:sz w:val="24"/>
                <w:szCs w:val="24"/>
              </w:rPr>
            </w:pPr>
            <w:proofErr w:type="gramStart"/>
            <w:r w:rsidRPr="0065682A">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D70FE" w:rsidRPr="0065682A" w:rsidRDefault="006D70FE" w:rsidP="00733FFA">
            <w:pPr>
              <w:pStyle w:val="ConsPlusNormal"/>
              <w:ind w:firstLine="283"/>
              <w:jc w:val="both"/>
              <w:rPr>
                <w:rFonts w:ascii="Times New Roman" w:hAnsi="Times New Roman" w:cs="Times New Roman"/>
                <w:sz w:val="24"/>
                <w:szCs w:val="24"/>
              </w:rPr>
            </w:pPr>
            <w:r w:rsidRPr="0065682A">
              <w:rPr>
                <w:rFonts w:ascii="Times New Roman" w:hAnsi="Times New Roman" w:cs="Times New Roman"/>
                <w:sz w:val="24"/>
                <w:szCs w:val="24"/>
              </w:rPr>
              <w:t>Я проинформирован, что</w:t>
            </w:r>
            <w:r w:rsidR="0065682A" w:rsidRPr="0065682A">
              <w:rPr>
                <w:rFonts w:ascii="Times New Roman" w:hAnsi="Times New Roman" w:cs="Times New Roman"/>
                <w:sz w:val="24"/>
                <w:szCs w:val="24"/>
              </w:rPr>
              <w:t>_______</w:t>
            </w:r>
            <w:r w:rsidRPr="0065682A">
              <w:rPr>
                <w:rFonts w:ascii="Times New Roman" w:hAnsi="Times New Roman" w:cs="Times New Roman"/>
                <w:sz w:val="24"/>
                <w:szCs w:val="24"/>
              </w:rPr>
              <w:t>___</w:t>
            </w:r>
            <w:r w:rsidR="00D32CF3">
              <w:rPr>
                <w:rFonts w:ascii="Times New Roman" w:hAnsi="Times New Roman" w:cs="Times New Roman"/>
                <w:sz w:val="24"/>
                <w:szCs w:val="24"/>
              </w:rPr>
              <w:t>______________</w:t>
            </w:r>
            <w:r w:rsidRPr="0065682A">
              <w:rPr>
                <w:rFonts w:ascii="Times New Roman" w:hAnsi="Times New Roman" w:cs="Times New Roman"/>
                <w:sz w:val="24"/>
                <w:szCs w:val="24"/>
              </w:rPr>
              <w:t>______________________________</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___________________________________</w:t>
            </w:r>
            <w:r w:rsidR="00D32CF3">
              <w:rPr>
                <w:rFonts w:ascii="Times New Roman" w:hAnsi="Times New Roman" w:cs="Times New Roman"/>
                <w:sz w:val="24"/>
                <w:szCs w:val="24"/>
              </w:rPr>
              <w:t>_________________</w:t>
            </w:r>
            <w:r w:rsidRPr="0065682A">
              <w:rPr>
                <w:rFonts w:ascii="Times New Roman" w:hAnsi="Times New Roman" w:cs="Times New Roman"/>
                <w:sz w:val="24"/>
                <w:szCs w:val="24"/>
              </w:rPr>
              <w:t>__________________________</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D70FE" w:rsidRPr="0065682A" w:rsidRDefault="006D70FE" w:rsidP="00733FFA">
            <w:pPr>
              <w:pStyle w:val="ConsPlusNormal"/>
              <w:ind w:firstLine="283"/>
              <w:jc w:val="both"/>
              <w:rPr>
                <w:rFonts w:ascii="Times New Roman" w:hAnsi="Times New Roman" w:cs="Times New Roman"/>
                <w:sz w:val="24"/>
                <w:szCs w:val="24"/>
              </w:rPr>
            </w:pPr>
            <w:r w:rsidRPr="0065682A">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6D70FE" w:rsidRPr="0065682A" w:rsidRDefault="006D70FE" w:rsidP="00733FFA">
            <w:pPr>
              <w:pStyle w:val="ConsPlusNormal"/>
              <w:ind w:firstLine="283"/>
              <w:jc w:val="both"/>
              <w:rPr>
                <w:rFonts w:ascii="Times New Roman" w:hAnsi="Times New Roman" w:cs="Times New Roman"/>
                <w:sz w:val="24"/>
                <w:szCs w:val="24"/>
              </w:rPr>
            </w:pPr>
            <w:r w:rsidRPr="0065682A">
              <w:rPr>
                <w:rFonts w:ascii="Times New Roman" w:hAnsi="Times New Roman" w:cs="Times New Roman"/>
                <w:sz w:val="24"/>
                <w:szCs w:val="24"/>
              </w:rPr>
              <w:t>Данное согласие может быть отозвано в любой момент по моему письменному заявлению.</w:t>
            </w:r>
          </w:p>
          <w:p w:rsidR="006D70FE" w:rsidRPr="0065682A" w:rsidRDefault="006D70FE" w:rsidP="00733FFA">
            <w:pPr>
              <w:pStyle w:val="ConsPlusNormal"/>
              <w:ind w:firstLine="283"/>
              <w:jc w:val="both"/>
              <w:rPr>
                <w:rFonts w:ascii="Times New Roman" w:hAnsi="Times New Roman" w:cs="Times New Roman"/>
                <w:sz w:val="24"/>
                <w:szCs w:val="24"/>
              </w:rPr>
            </w:pPr>
            <w:r w:rsidRPr="0065682A">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tc>
      </w:tr>
      <w:tr w:rsidR="006D70FE" w:rsidRPr="0065682A" w:rsidTr="0065682A">
        <w:tc>
          <w:tcPr>
            <w:tcW w:w="3343" w:type="dxa"/>
            <w:tcBorders>
              <w:top w:val="nil"/>
              <w:left w:val="nil"/>
              <w:bottom w:val="nil"/>
              <w:right w:val="nil"/>
            </w:tcBorders>
          </w:tcPr>
          <w:p w:rsidR="006D70FE" w:rsidRPr="0065682A" w:rsidRDefault="00D32CF3" w:rsidP="00733FFA">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w:t>
            </w:r>
            <w:r w:rsidR="006D70FE" w:rsidRPr="0065682A">
              <w:rPr>
                <w:rFonts w:ascii="Times New Roman" w:hAnsi="Times New Roman" w:cs="Times New Roman"/>
                <w:sz w:val="24"/>
                <w:szCs w:val="24"/>
              </w:rPr>
              <w:t>___</w:t>
            </w:r>
            <w:r w:rsidR="0065682A" w:rsidRPr="0065682A">
              <w:rPr>
                <w:rFonts w:ascii="Times New Roman" w:hAnsi="Times New Roman" w:cs="Times New Roman"/>
                <w:sz w:val="24"/>
                <w:szCs w:val="24"/>
              </w:rPr>
              <w:t>»</w:t>
            </w:r>
            <w:r w:rsidR="006D70FE" w:rsidRPr="0065682A">
              <w:rPr>
                <w:rFonts w:ascii="Times New Roman" w:hAnsi="Times New Roman" w:cs="Times New Roman"/>
                <w:sz w:val="24"/>
                <w:szCs w:val="24"/>
              </w:rPr>
              <w:t xml:space="preserve"> __________ 20__ г.</w:t>
            </w:r>
          </w:p>
        </w:tc>
        <w:tc>
          <w:tcPr>
            <w:tcW w:w="2668" w:type="dxa"/>
            <w:tcBorders>
              <w:top w:val="nil"/>
              <w:left w:val="nil"/>
              <w:bottom w:val="nil"/>
              <w:right w:val="nil"/>
            </w:tcBorders>
          </w:tcPr>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____________________</w:t>
            </w:r>
          </w:p>
          <w:p w:rsidR="006D70FE" w:rsidRPr="0065682A" w:rsidRDefault="006D70FE" w:rsidP="00733FFA">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Подпись</w:t>
            </w:r>
          </w:p>
        </w:tc>
        <w:tc>
          <w:tcPr>
            <w:tcW w:w="3549" w:type="dxa"/>
            <w:tcBorders>
              <w:top w:val="nil"/>
              <w:left w:val="nil"/>
              <w:bottom w:val="nil"/>
              <w:right w:val="nil"/>
            </w:tcBorders>
          </w:tcPr>
          <w:p w:rsidR="00D32CF3" w:rsidRDefault="006D70FE" w:rsidP="00D32CF3">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/_______________________/</w:t>
            </w:r>
          </w:p>
          <w:p w:rsidR="006D70FE" w:rsidRPr="0065682A" w:rsidRDefault="006D70FE" w:rsidP="00D32CF3">
            <w:pPr>
              <w:pStyle w:val="ConsPlusNormal"/>
              <w:jc w:val="both"/>
              <w:rPr>
                <w:rFonts w:ascii="Times New Roman" w:hAnsi="Times New Roman" w:cs="Times New Roman"/>
                <w:sz w:val="24"/>
                <w:szCs w:val="24"/>
              </w:rPr>
            </w:pPr>
            <w:r w:rsidRPr="0065682A">
              <w:rPr>
                <w:rFonts w:ascii="Times New Roman" w:hAnsi="Times New Roman" w:cs="Times New Roman"/>
                <w:sz w:val="24"/>
                <w:szCs w:val="24"/>
              </w:rPr>
              <w:t>Расшифровка подписи</w:t>
            </w:r>
          </w:p>
        </w:tc>
      </w:tr>
    </w:tbl>
    <w:p w:rsidR="006D70FE" w:rsidRPr="0065682A" w:rsidRDefault="006D70FE" w:rsidP="00D32CF3">
      <w:pPr>
        <w:pStyle w:val="ConsPlusNormal"/>
        <w:jc w:val="both"/>
        <w:rPr>
          <w:rFonts w:ascii="Times New Roman" w:hAnsi="Times New Roman" w:cs="Times New Roman"/>
          <w:sz w:val="24"/>
          <w:szCs w:val="24"/>
        </w:rPr>
      </w:pPr>
    </w:p>
    <w:sectPr w:rsidR="006D70FE" w:rsidRPr="0065682A" w:rsidSect="00ED61F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EE" w:rsidRDefault="00FD07EE" w:rsidP="00ED61F5">
      <w:r>
        <w:separator/>
      </w:r>
    </w:p>
  </w:endnote>
  <w:endnote w:type="continuationSeparator" w:id="0">
    <w:p w:rsidR="00FD07EE" w:rsidRDefault="00FD07EE" w:rsidP="00ED6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EE" w:rsidRDefault="00FD07EE" w:rsidP="00ED61F5">
      <w:r>
        <w:separator/>
      </w:r>
    </w:p>
  </w:footnote>
  <w:footnote w:type="continuationSeparator" w:id="0">
    <w:p w:rsidR="00FD07EE" w:rsidRDefault="00FD07EE" w:rsidP="00ED6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23906"/>
      <w:docPartObj>
        <w:docPartGallery w:val="Page Numbers (Top of Page)"/>
        <w:docPartUnique/>
      </w:docPartObj>
    </w:sdtPr>
    <w:sdtContent>
      <w:p w:rsidR="00ED61F5" w:rsidRDefault="00165C4E">
        <w:pPr>
          <w:pStyle w:val="a5"/>
          <w:jc w:val="center"/>
        </w:pPr>
        <w:r>
          <w:fldChar w:fldCharType="begin"/>
        </w:r>
        <w:r w:rsidR="00ED61F5">
          <w:instrText>PAGE   \* MERGEFORMAT</w:instrText>
        </w:r>
        <w:r>
          <w:fldChar w:fldCharType="separate"/>
        </w:r>
        <w:r w:rsidR="007545A1">
          <w:rPr>
            <w:noProof/>
          </w:rPr>
          <w:t>6</w:t>
        </w:r>
        <w:r>
          <w:fldChar w:fldCharType="end"/>
        </w:r>
      </w:p>
    </w:sdtContent>
  </w:sdt>
  <w:p w:rsidR="00ED61F5" w:rsidRDefault="00ED61F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97B"/>
    <w:rsid w:val="000521CC"/>
    <w:rsid w:val="00103708"/>
    <w:rsid w:val="001165CE"/>
    <w:rsid w:val="00165C4E"/>
    <w:rsid w:val="00171339"/>
    <w:rsid w:val="001842BE"/>
    <w:rsid w:val="00191D55"/>
    <w:rsid w:val="001A26C0"/>
    <w:rsid w:val="001D12F4"/>
    <w:rsid w:val="001D5824"/>
    <w:rsid w:val="001F5BB9"/>
    <w:rsid w:val="00267AB8"/>
    <w:rsid w:val="002C3939"/>
    <w:rsid w:val="0030468A"/>
    <w:rsid w:val="003449F6"/>
    <w:rsid w:val="0035731C"/>
    <w:rsid w:val="003F7A32"/>
    <w:rsid w:val="00406331"/>
    <w:rsid w:val="00436611"/>
    <w:rsid w:val="00515E07"/>
    <w:rsid w:val="00576F7D"/>
    <w:rsid w:val="00594D0D"/>
    <w:rsid w:val="005B60DA"/>
    <w:rsid w:val="005C64FD"/>
    <w:rsid w:val="005E2C42"/>
    <w:rsid w:val="006332AC"/>
    <w:rsid w:val="00635134"/>
    <w:rsid w:val="0065682A"/>
    <w:rsid w:val="006B166E"/>
    <w:rsid w:val="006B4725"/>
    <w:rsid w:val="006D70FE"/>
    <w:rsid w:val="006F3645"/>
    <w:rsid w:val="0072184A"/>
    <w:rsid w:val="00733FFA"/>
    <w:rsid w:val="007545A1"/>
    <w:rsid w:val="0089497B"/>
    <w:rsid w:val="00897411"/>
    <w:rsid w:val="00943E86"/>
    <w:rsid w:val="00966322"/>
    <w:rsid w:val="009B70EA"/>
    <w:rsid w:val="009C4109"/>
    <w:rsid w:val="00BF210E"/>
    <w:rsid w:val="00C31886"/>
    <w:rsid w:val="00C501C7"/>
    <w:rsid w:val="00CF3481"/>
    <w:rsid w:val="00D32CF3"/>
    <w:rsid w:val="00D42422"/>
    <w:rsid w:val="00D51A9D"/>
    <w:rsid w:val="00D630B1"/>
    <w:rsid w:val="00EC1828"/>
    <w:rsid w:val="00ED61F5"/>
    <w:rsid w:val="00F30421"/>
    <w:rsid w:val="00F75379"/>
    <w:rsid w:val="00FA041C"/>
    <w:rsid w:val="00FA3E1E"/>
    <w:rsid w:val="00FD0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6322"/>
    <w:pPr>
      <w:keepNext/>
      <w:keepLines/>
      <w:suppressAutoHyphen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9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97B"/>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96632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663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66322"/>
    <w:pPr>
      <w:spacing w:after="0" w:line="240" w:lineRule="auto"/>
    </w:pPr>
    <w:rPr>
      <w:rFonts w:ascii="Calibri" w:eastAsia="Times New Roman" w:hAnsi="Calibri" w:cs="Times New Roman"/>
      <w:lang w:eastAsia="ru-RU"/>
    </w:rPr>
  </w:style>
  <w:style w:type="paragraph" w:customStyle="1" w:styleId="ConsNormal">
    <w:name w:val="ConsNormal"/>
    <w:uiPriority w:val="99"/>
    <w:rsid w:val="009663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ED61F5"/>
    <w:pPr>
      <w:tabs>
        <w:tab w:val="center" w:pos="4677"/>
        <w:tab w:val="right" w:pos="9355"/>
      </w:tabs>
    </w:pPr>
  </w:style>
  <w:style w:type="character" w:customStyle="1" w:styleId="a6">
    <w:name w:val="Верхний колонтитул Знак"/>
    <w:basedOn w:val="a0"/>
    <w:link w:val="a5"/>
    <w:uiPriority w:val="99"/>
    <w:rsid w:val="00ED61F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61F5"/>
    <w:pPr>
      <w:tabs>
        <w:tab w:val="center" w:pos="4677"/>
        <w:tab w:val="right" w:pos="9355"/>
      </w:tabs>
    </w:pPr>
  </w:style>
  <w:style w:type="character" w:customStyle="1" w:styleId="a8">
    <w:name w:val="Нижний колонтитул Знак"/>
    <w:basedOn w:val="a0"/>
    <w:link w:val="a7"/>
    <w:uiPriority w:val="99"/>
    <w:rsid w:val="00ED61F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15E07"/>
    <w:rPr>
      <w:rFonts w:ascii="Tahoma" w:hAnsi="Tahoma" w:cs="Tahoma"/>
      <w:sz w:val="16"/>
      <w:szCs w:val="16"/>
    </w:rPr>
  </w:style>
  <w:style w:type="character" w:customStyle="1" w:styleId="aa">
    <w:name w:val="Текст выноски Знак"/>
    <w:basedOn w:val="a0"/>
    <w:link w:val="a9"/>
    <w:uiPriority w:val="99"/>
    <w:semiHidden/>
    <w:rsid w:val="00515E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6322"/>
    <w:pPr>
      <w:keepNext/>
      <w:keepLines/>
      <w:suppressAutoHyphen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9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97B"/>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96632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663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66322"/>
    <w:pPr>
      <w:spacing w:after="0" w:line="240" w:lineRule="auto"/>
    </w:pPr>
    <w:rPr>
      <w:rFonts w:ascii="Calibri" w:eastAsia="Times New Roman" w:hAnsi="Calibri" w:cs="Times New Roman"/>
      <w:lang w:eastAsia="ru-RU"/>
    </w:rPr>
  </w:style>
  <w:style w:type="paragraph" w:customStyle="1" w:styleId="ConsNormal">
    <w:name w:val="ConsNormal"/>
    <w:uiPriority w:val="99"/>
    <w:rsid w:val="009663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ED61F5"/>
    <w:pPr>
      <w:tabs>
        <w:tab w:val="center" w:pos="4677"/>
        <w:tab w:val="right" w:pos="9355"/>
      </w:tabs>
    </w:pPr>
  </w:style>
  <w:style w:type="character" w:customStyle="1" w:styleId="a6">
    <w:name w:val="Верхний колонтитул Знак"/>
    <w:basedOn w:val="a0"/>
    <w:link w:val="a5"/>
    <w:uiPriority w:val="99"/>
    <w:rsid w:val="00ED61F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61F5"/>
    <w:pPr>
      <w:tabs>
        <w:tab w:val="center" w:pos="4677"/>
        <w:tab w:val="right" w:pos="9355"/>
      </w:tabs>
    </w:pPr>
  </w:style>
  <w:style w:type="character" w:customStyle="1" w:styleId="a8">
    <w:name w:val="Нижний колонтитул Знак"/>
    <w:basedOn w:val="a0"/>
    <w:link w:val="a7"/>
    <w:uiPriority w:val="99"/>
    <w:rsid w:val="00ED61F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15E07"/>
    <w:rPr>
      <w:rFonts w:ascii="Tahoma" w:hAnsi="Tahoma" w:cs="Tahoma"/>
      <w:sz w:val="16"/>
      <w:szCs w:val="16"/>
    </w:rPr>
  </w:style>
  <w:style w:type="character" w:customStyle="1" w:styleId="aa">
    <w:name w:val="Текст выноски Знак"/>
    <w:basedOn w:val="a0"/>
    <w:link w:val="a9"/>
    <w:uiPriority w:val="99"/>
    <w:semiHidden/>
    <w:rsid w:val="00515E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018F-EBC7-4000-90F4-21CF7607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2025-02-14T11:03:00Z</cp:lastPrinted>
  <dcterms:created xsi:type="dcterms:W3CDTF">2025-02-19T08:01:00Z</dcterms:created>
  <dcterms:modified xsi:type="dcterms:W3CDTF">2025-02-19T10:07:00Z</dcterms:modified>
</cp:coreProperties>
</file>