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38" w:rsidRDefault="00AA0038" w:rsidP="00AA00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038">
        <w:rPr>
          <w:rFonts w:ascii="Times New Roman" w:hAnsi="Times New Roman" w:cs="Times New Roman"/>
          <w:b/>
          <w:sz w:val="28"/>
          <w:szCs w:val="28"/>
        </w:rPr>
        <w:t xml:space="preserve">Информация для </w:t>
      </w:r>
      <w:proofErr w:type="gramStart"/>
      <w:r w:rsidRPr="00AA0038">
        <w:rPr>
          <w:rFonts w:ascii="Times New Roman" w:hAnsi="Times New Roman" w:cs="Times New Roman"/>
          <w:b/>
          <w:sz w:val="28"/>
          <w:szCs w:val="28"/>
        </w:rPr>
        <w:t>граждан-физически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AA0038">
        <w:rPr>
          <w:rFonts w:ascii="Times New Roman" w:hAnsi="Times New Roman" w:cs="Times New Roman"/>
          <w:b/>
          <w:sz w:val="28"/>
          <w:szCs w:val="28"/>
        </w:rPr>
        <w:t xml:space="preserve"> лиц,</w:t>
      </w:r>
    </w:p>
    <w:p w:rsidR="00AA0038" w:rsidRDefault="00AA0038" w:rsidP="00AA00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038">
        <w:rPr>
          <w:rFonts w:ascii="Times New Roman" w:hAnsi="Times New Roman" w:cs="Times New Roman"/>
          <w:b/>
          <w:sz w:val="28"/>
          <w:szCs w:val="28"/>
        </w:rPr>
        <w:t xml:space="preserve"> осуществляющи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AA0038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незаконную предпринимательскую деятельность по сдаче в аренду объектов недвижимого имущества</w:t>
      </w:r>
    </w:p>
    <w:p w:rsidR="00AA0038" w:rsidRPr="00AA0038" w:rsidRDefault="00AA0038" w:rsidP="00AA00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CB0" w:rsidRPr="00302190" w:rsidRDefault="00EB2CB0" w:rsidP="00BC1EB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190">
        <w:rPr>
          <w:rFonts w:ascii="Times New Roman" w:hAnsi="Times New Roman" w:cs="Times New Roman"/>
          <w:sz w:val="28"/>
          <w:szCs w:val="28"/>
        </w:rPr>
        <w:t>Легализация доходов от сдачи жилья – стремление многих налогоплательщиков, которые желают обезопасить себя от лишних финансовых и юридических рисков.</w:t>
      </w:r>
    </w:p>
    <w:p w:rsidR="00302190" w:rsidRPr="00302190" w:rsidRDefault="00302190" w:rsidP="00BC1EB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190">
        <w:rPr>
          <w:rFonts w:ascii="Times New Roman" w:hAnsi="Times New Roman" w:cs="Times New Roman"/>
          <w:sz w:val="28"/>
          <w:szCs w:val="28"/>
        </w:rPr>
        <w:t>Для начала потребуется оформить:</w:t>
      </w:r>
    </w:p>
    <w:p w:rsidR="00302190" w:rsidRPr="00302190" w:rsidRDefault="00D64457" w:rsidP="00BC1EBE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302190">
        <w:rPr>
          <w:rFonts w:ascii="Times New Roman" w:hAnsi="Times New Roman" w:cs="Times New Roman"/>
          <w:sz w:val="28"/>
          <w:szCs w:val="28"/>
        </w:rPr>
        <w:t>амозанятость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302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CB0" w:rsidRPr="00302190" w:rsidRDefault="00EB2CB0" w:rsidP="00BC1EBE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190">
        <w:rPr>
          <w:rFonts w:ascii="Times New Roman" w:hAnsi="Times New Roman" w:cs="Times New Roman"/>
          <w:sz w:val="28"/>
          <w:szCs w:val="28"/>
        </w:rPr>
        <w:t>индивидуальное предпринимательство;</w:t>
      </w:r>
    </w:p>
    <w:p w:rsidR="00302190" w:rsidRPr="00302190" w:rsidRDefault="00D64457" w:rsidP="00BC1EBE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190">
        <w:rPr>
          <w:rFonts w:ascii="Times New Roman" w:hAnsi="Times New Roman" w:cs="Times New Roman"/>
          <w:sz w:val="28"/>
          <w:szCs w:val="28"/>
        </w:rPr>
        <w:t>быть готовым уплачивать 13-ти процентный</w:t>
      </w:r>
      <w:r>
        <w:rPr>
          <w:rFonts w:ascii="Times New Roman" w:hAnsi="Times New Roman" w:cs="Times New Roman"/>
          <w:sz w:val="28"/>
          <w:szCs w:val="28"/>
        </w:rPr>
        <w:t xml:space="preserve"> налог с доходов физических лиц.</w:t>
      </w:r>
    </w:p>
    <w:p w:rsidR="00302190" w:rsidRPr="00302190" w:rsidRDefault="00302190" w:rsidP="00BC1EB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2190">
        <w:rPr>
          <w:rFonts w:ascii="Times New Roman" w:hAnsi="Times New Roman" w:cs="Times New Roman"/>
          <w:sz w:val="28"/>
          <w:szCs w:val="28"/>
        </w:rPr>
        <w:t>Наименее выгодный вариант — это оплата НДФЛ со сдачи квартиры. Он составит 13%.</w:t>
      </w:r>
    </w:p>
    <w:p w:rsidR="00EB2CB0" w:rsidRPr="00302190" w:rsidRDefault="00302190" w:rsidP="00BC1EB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2190">
        <w:rPr>
          <w:rFonts w:ascii="Times New Roman" w:hAnsi="Times New Roman" w:cs="Times New Roman"/>
          <w:sz w:val="28"/>
          <w:szCs w:val="28"/>
        </w:rPr>
        <w:t>Кроме того, можно зарегистрировать ИП. Размер налога будет зависеть от выбранного режима: </w:t>
      </w:r>
      <w:hyperlink r:id="rId7" w:history="1">
        <w:r w:rsidRPr="0030219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упрощённой системы налогообложения (УСН)</w:t>
        </w:r>
      </w:hyperlink>
      <w:r w:rsidRPr="00302190">
        <w:rPr>
          <w:rFonts w:ascii="Times New Roman" w:hAnsi="Times New Roman" w:cs="Times New Roman"/>
          <w:sz w:val="28"/>
          <w:szCs w:val="28"/>
        </w:rPr>
        <w:t> или оформления патента. В первом случае размер отчислений составит 6% от доходов. Во втором — те же 6%, но не от реального дохода, а от предполагаемого (зависит от цены квартиры). Также необходимо подавать налоговую декларацию и отчётность.</w:t>
      </w:r>
    </w:p>
    <w:p w:rsidR="007D4B85" w:rsidRPr="00302190" w:rsidRDefault="007D4B85" w:rsidP="00BC1EB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2190">
        <w:rPr>
          <w:rFonts w:ascii="Times New Roman" w:hAnsi="Times New Roman" w:cs="Times New Roman"/>
          <w:sz w:val="28"/>
          <w:szCs w:val="28"/>
        </w:rPr>
        <w:t>Сейчас, после вступления в силу закона о </w:t>
      </w:r>
      <w:proofErr w:type="spellStart"/>
      <w:r w:rsidRPr="00302190">
        <w:rPr>
          <w:rFonts w:ascii="Times New Roman" w:hAnsi="Times New Roman" w:cs="Times New Roman"/>
          <w:sz w:val="28"/>
          <w:szCs w:val="28"/>
        </w:rPr>
        <w:fldChar w:fldCharType="begin"/>
      </w:r>
      <w:r w:rsidRPr="00302190">
        <w:rPr>
          <w:rFonts w:ascii="Times New Roman" w:hAnsi="Times New Roman" w:cs="Times New Roman"/>
          <w:sz w:val="28"/>
          <w:szCs w:val="28"/>
        </w:rPr>
        <w:instrText xml:space="preserve"> HYPERLINK "https://realty.ya.ru/journal/post/kak-samozanyatomu-sdat-kvartiru-v-arendu/" \t "_blank" </w:instrText>
      </w:r>
      <w:r w:rsidRPr="00302190">
        <w:rPr>
          <w:rFonts w:ascii="Times New Roman" w:hAnsi="Times New Roman" w:cs="Times New Roman"/>
          <w:sz w:val="28"/>
          <w:szCs w:val="28"/>
        </w:rPr>
        <w:fldChar w:fldCharType="separate"/>
      </w:r>
      <w:r w:rsidRPr="0030219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самозанятых</w:t>
      </w:r>
      <w:proofErr w:type="spellEnd"/>
      <w:r w:rsidRPr="00302190">
        <w:rPr>
          <w:rFonts w:ascii="Times New Roman" w:hAnsi="Times New Roman" w:cs="Times New Roman"/>
          <w:sz w:val="28"/>
          <w:szCs w:val="28"/>
        </w:rPr>
        <w:fldChar w:fldCharType="end"/>
      </w:r>
      <w:r w:rsidRPr="00302190">
        <w:rPr>
          <w:rFonts w:ascii="Times New Roman" w:hAnsi="Times New Roman" w:cs="Times New Roman"/>
          <w:sz w:val="28"/>
          <w:szCs w:val="28"/>
        </w:rPr>
        <w:t xml:space="preserve">, оплата налогов со сдачи квартиры в аренду стала максимально необременительным процессом. Онлайн-оформление, налоговая ставка в пределах 4–6%, отсутствие необходимости подавать </w:t>
      </w:r>
      <w:proofErr w:type="gramStart"/>
      <w:r w:rsidRPr="00302190">
        <w:rPr>
          <w:rFonts w:ascii="Times New Roman" w:hAnsi="Times New Roman" w:cs="Times New Roman"/>
          <w:sz w:val="28"/>
          <w:szCs w:val="28"/>
        </w:rPr>
        <w:t>декларацию</w:t>
      </w:r>
      <w:proofErr w:type="gramEnd"/>
      <w:r w:rsidRPr="00302190">
        <w:rPr>
          <w:rFonts w:ascii="Times New Roman" w:hAnsi="Times New Roman" w:cs="Times New Roman"/>
          <w:sz w:val="28"/>
          <w:szCs w:val="28"/>
        </w:rPr>
        <w:t xml:space="preserve"> и даже налоговый бонус в размере 10 000 рублей – это действительно удобно!</w:t>
      </w:r>
    </w:p>
    <w:p w:rsidR="00302190" w:rsidRPr="00302190" w:rsidRDefault="00302190" w:rsidP="00BC1EB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2190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Pr="00302190">
        <w:rPr>
          <w:rFonts w:ascii="Times New Roman" w:hAnsi="Times New Roman" w:cs="Times New Roman"/>
          <w:sz w:val="28"/>
          <w:szCs w:val="28"/>
        </w:rPr>
        <w:t xml:space="preserve"> может официально сдавать квартиру в аренду и уплачивать налоги с полученных доходов.</w:t>
      </w:r>
      <w:r w:rsidR="00027B87">
        <w:rPr>
          <w:rFonts w:ascii="Times New Roman" w:hAnsi="Times New Roman" w:cs="Times New Roman"/>
          <w:sz w:val="28"/>
          <w:szCs w:val="28"/>
        </w:rPr>
        <w:t xml:space="preserve"> </w:t>
      </w:r>
      <w:r w:rsidRPr="00302190">
        <w:rPr>
          <w:rFonts w:ascii="Times New Roman" w:hAnsi="Times New Roman" w:cs="Times New Roman"/>
          <w:sz w:val="28"/>
          <w:szCs w:val="28"/>
        </w:rPr>
        <w:t>Совмещать данную деятельность с основной работой.</w:t>
      </w:r>
      <w:r w:rsidR="00D6445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02190">
        <w:rPr>
          <w:rFonts w:ascii="Times New Roman" w:hAnsi="Times New Roman" w:cs="Times New Roman"/>
          <w:sz w:val="28"/>
          <w:szCs w:val="28"/>
        </w:rPr>
        <w:t>Таким образом, деятельно</w:t>
      </w:r>
      <w:r w:rsidR="00027B87">
        <w:rPr>
          <w:rFonts w:ascii="Times New Roman" w:hAnsi="Times New Roman" w:cs="Times New Roman"/>
          <w:sz w:val="28"/>
          <w:szCs w:val="28"/>
        </w:rPr>
        <w:t>сть считается вполне легальной.</w:t>
      </w:r>
    </w:p>
    <w:p w:rsidR="00302190" w:rsidRPr="00302190" w:rsidRDefault="00302190" w:rsidP="00BC1EB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190">
        <w:rPr>
          <w:rFonts w:ascii="Times New Roman" w:hAnsi="Times New Roman" w:cs="Times New Roman"/>
          <w:b/>
          <w:sz w:val="28"/>
          <w:szCs w:val="28"/>
        </w:rPr>
        <w:t xml:space="preserve">Преимущества сдачи жилья в качестве </w:t>
      </w:r>
      <w:proofErr w:type="spellStart"/>
      <w:r w:rsidRPr="00302190">
        <w:rPr>
          <w:rFonts w:ascii="Times New Roman" w:hAnsi="Times New Roman" w:cs="Times New Roman"/>
          <w:b/>
          <w:sz w:val="28"/>
          <w:szCs w:val="28"/>
        </w:rPr>
        <w:t>самозанятого</w:t>
      </w:r>
      <w:proofErr w:type="spellEnd"/>
    </w:p>
    <w:p w:rsidR="00302190" w:rsidRPr="00302190" w:rsidRDefault="00302190" w:rsidP="00BC1EB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190">
        <w:rPr>
          <w:rFonts w:ascii="Times New Roman" w:hAnsi="Times New Roman" w:cs="Times New Roman"/>
          <w:sz w:val="28"/>
          <w:szCs w:val="28"/>
        </w:rPr>
        <w:t>Пени и штрафы от ФНС – далеко не полный перечень последствий сокрытия доходов от сдачи квартиры. Выход же на легальный путь получения доходов в качестве плательщика налога на профессиональный доход (НПД) убережет от этого и будет характеризоваться следующими преимуществами:</w:t>
      </w:r>
    </w:p>
    <w:p w:rsidR="00302190" w:rsidRPr="00BC1EBE" w:rsidRDefault="00302190" w:rsidP="00BC1EBE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BE">
        <w:rPr>
          <w:rFonts w:ascii="Times New Roman" w:hAnsi="Times New Roman" w:cs="Times New Roman"/>
          <w:sz w:val="28"/>
          <w:szCs w:val="28"/>
        </w:rPr>
        <w:t>полностью законная деятельность;</w:t>
      </w:r>
    </w:p>
    <w:p w:rsidR="00302190" w:rsidRPr="00BC1EBE" w:rsidRDefault="00302190" w:rsidP="00BC1EBE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BE">
        <w:rPr>
          <w:rFonts w:ascii="Times New Roman" w:hAnsi="Times New Roman" w:cs="Times New Roman"/>
          <w:sz w:val="28"/>
          <w:szCs w:val="28"/>
        </w:rPr>
        <w:t xml:space="preserve">возможность работы </w:t>
      </w:r>
      <w:proofErr w:type="spellStart"/>
      <w:r w:rsidRPr="00BC1EBE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BC1EBE">
        <w:rPr>
          <w:rFonts w:ascii="Times New Roman" w:hAnsi="Times New Roman" w:cs="Times New Roman"/>
          <w:sz w:val="28"/>
          <w:szCs w:val="28"/>
        </w:rPr>
        <w:t xml:space="preserve"> в иных направлениях;</w:t>
      </w:r>
    </w:p>
    <w:p w:rsidR="00302190" w:rsidRPr="00BC1EBE" w:rsidRDefault="00302190" w:rsidP="00BC1EBE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EBE">
        <w:rPr>
          <w:rFonts w:ascii="Times New Roman" w:hAnsi="Times New Roman" w:cs="Times New Roman"/>
          <w:sz w:val="28"/>
          <w:szCs w:val="28"/>
        </w:rPr>
        <w:t>пониженная ставка налога в отличи</w:t>
      </w:r>
      <w:proofErr w:type="gramStart"/>
      <w:r w:rsidRPr="00BC1EB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C1EBE">
        <w:rPr>
          <w:rFonts w:ascii="Times New Roman" w:hAnsi="Times New Roman" w:cs="Times New Roman"/>
          <w:sz w:val="28"/>
          <w:szCs w:val="28"/>
        </w:rPr>
        <w:t xml:space="preserve"> от аналогичной деятельности физических лиц;</w:t>
      </w:r>
    </w:p>
    <w:p w:rsidR="00302190" w:rsidRPr="00AA0038" w:rsidRDefault="00302190" w:rsidP="00BC1EBE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038">
        <w:rPr>
          <w:rFonts w:ascii="Times New Roman" w:hAnsi="Times New Roman" w:cs="Times New Roman"/>
          <w:sz w:val="28"/>
          <w:szCs w:val="28"/>
        </w:rPr>
        <w:t>правовая защищенность за счет составления официального договора.</w:t>
      </w:r>
    </w:p>
    <w:sectPr w:rsidR="00302190" w:rsidRPr="00AA0038" w:rsidSect="00AA003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8C7"/>
    <w:multiLevelType w:val="hybridMultilevel"/>
    <w:tmpl w:val="7A463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43242"/>
    <w:multiLevelType w:val="multilevel"/>
    <w:tmpl w:val="A2FE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574F2"/>
    <w:multiLevelType w:val="hybridMultilevel"/>
    <w:tmpl w:val="4E28B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D6C16"/>
    <w:multiLevelType w:val="multilevel"/>
    <w:tmpl w:val="C076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4041E"/>
    <w:multiLevelType w:val="multilevel"/>
    <w:tmpl w:val="6AC8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0096D"/>
    <w:multiLevelType w:val="multilevel"/>
    <w:tmpl w:val="86BE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1B"/>
    <w:rsid w:val="00027B87"/>
    <w:rsid w:val="0004181B"/>
    <w:rsid w:val="00302190"/>
    <w:rsid w:val="007D4B85"/>
    <w:rsid w:val="00817B60"/>
    <w:rsid w:val="00AA0038"/>
    <w:rsid w:val="00BC1EBE"/>
    <w:rsid w:val="00D64457"/>
    <w:rsid w:val="00EB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21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B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21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302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21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B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21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30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gov.ru/rn77/taxation/TAXES/us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F4181-B5C3-4C7E-AC40-53ACF709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Economika-304</dc:creator>
  <cp:keywords/>
  <dc:description/>
  <cp:lastModifiedBy>Economika-304</cp:lastModifiedBy>
  <cp:revision>6</cp:revision>
  <cp:lastPrinted>2024-08-07T14:29:00Z</cp:lastPrinted>
  <dcterms:created xsi:type="dcterms:W3CDTF">2024-08-07T13:30:00Z</dcterms:created>
  <dcterms:modified xsi:type="dcterms:W3CDTF">2024-08-08T06:03:00Z</dcterms:modified>
</cp:coreProperties>
</file>