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16"/>
        <w:tblW w:w="0" w:type="auto"/>
        <w:tblLayout w:type="fixed"/>
        <w:tblLook w:val="0000" w:firstRow="0" w:lastRow="0" w:firstColumn="0" w:lastColumn="0" w:noHBand="0" w:noVBand="0"/>
      </w:tblPr>
      <w:tblGrid>
        <w:gridCol w:w="4797"/>
      </w:tblGrid>
      <w:tr w:rsidR="00FE1696" w:rsidRPr="00977EB9" w:rsidTr="00871CBD">
        <w:tc>
          <w:tcPr>
            <w:tcW w:w="4797" w:type="dxa"/>
          </w:tcPr>
          <w:p w:rsidR="00FE1696" w:rsidRPr="00977EB9" w:rsidRDefault="00FE1696" w:rsidP="00871CB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>Приложение</w:t>
            </w:r>
          </w:p>
          <w:p w:rsidR="00FE1696" w:rsidRPr="00977EB9" w:rsidRDefault="00FE1696" w:rsidP="00871CB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>к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8E596B">
      <w:pPr>
        <w:pStyle w:val="a9"/>
        <w:ind w:left="0"/>
        <w:rPr>
          <w:b/>
          <w:bCs/>
          <w:sz w:val="28"/>
          <w:szCs w:val="28"/>
        </w:rPr>
      </w:pPr>
    </w:p>
    <w:p w:rsidR="00FE1696" w:rsidRDefault="00FE1696" w:rsidP="00761244">
      <w:pPr>
        <w:tabs>
          <w:tab w:val="left" w:pos="4365"/>
        </w:tabs>
        <w:spacing w:after="200" w:line="276" w:lineRule="auto"/>
        <w:rPr>
          <w:b/>
          <w:bCs/>
          <w:sz w:val="28"/>
          <w:szCs w:val="28"/>
        </w:rPr>
      </w:pPr>
    </w:p>
    <w:p w:rsidR="00FE1696" w:rsidRPr="000A49C4" w:rsidRDefault="00FE1696" w:rsidP="00761244">
      <w:pPr>
        <w:tabs>
          <w:tab w:val="left" w:pos="4365"/>
        </w:tabs>
        <w:spacing w:after="200" w:line="276" w:lineRule="auto"/>
        <w:rPr>
          <w:sz w:val="28"/>
          <w:szCs w:val="28"/>
          <w:lang w:eastAsia="en-US"/>
        </w:rPr>
      </w:pPr>
    </w:p>
    <w:p w:rsidR="00FE1696" w:rsidRPr="000A49C4" w:rsidRDefault="00FE1696" w:rsidP="000A49C4">
      <w:pPr>
        <w:spacing w:after="200" w:line="276" w:lineRule="auto"/>
        <w:rPr>
          <w:sz w:val="28"/>
          <w:szCs w:val="28"/>
          <w:lang w:eastAsia="en-US"/>
        </w:rPr>
      </w:pPr>
      <w:r w:rsidRPr="000A49C4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</w:t>
      </w: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  <w:r w:rsidRPr="000A49C4">
        <w:rPr>
          <w:sz w:val="32"/>
          <w:szCs w:val="32"/>
          <w:lang w:eastAsia="en-US"/>
        </w:rPr>
        <w:t xml:space="preserve"> УСТАВ</w:t>
      </w: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  <w:r w:rsidRPr="000A49C4">
        <w:rPr>
          <w:sz w:val="32"/>
          <w:szCs w:val="32"/>
          <w:lang w:eastAsia="en-US"/>
        </w:rPr>
        <w:t xml:space="preserve">Муниципального бюджетного                                                                                 общеобразовательного учреждения                                               </w:t>
      </w:r>
      <w:r>
        <w:rPr>
          <w:sz w:val="32"/>
          <w:szCs w:val="32"/>
          <w:lang w:eastAsia="en-US"/>
        </w:rPr>
        <w:t xml:space="preserve">                        Сыр-Липецкой о</w:t>
      </w:r>
      <w:r w:rsidRPr="000A49C4">
        <w:rPr>
          <w:sz w:val="32"/>
          <w:szCs w:val="32"/>
          <w:lang w:eastAsia="en-US"/>
        </w:rPr>
        <w:t xml:space="preserve">сновной школы                                                                          Смоленского района                                                                                                                Смоленской области                                                                                                                          </w:t>
      </w: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Pr="000A49C4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FE1696" w:rsidRDefault="00FE1696" w:rsidP="000A49C4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B564DB" w:rsidRDefault="00B564DB" w:rsidP="00B564DB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FE1696" w:rsidRPr="000A49C4" w:rsidRDefault="00FE1696" w:rsidP="00B564DB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0A49C4"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>нят</w:t>
      </w:r>
      <w:r w:rsidRPr="000A49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B03372">
        <w:rPr>
          <w:sz w:val="28"/>
          <w:szCs w:val="28"/>
          <w:lang w:eastAsia="en-US"/>
        </w:rPr>
        <w:t xml:space="preserve">____ » </w:t>
      </w:r>
      <w:r>
        <w:rPr>
          <w:sz w:val="28"/>
          <w:szCs w:val="28"/>
          <w:lang w:eastAsia="en-US"/>
        </w:rPr>
        <w:t xml:space="preserve"> </w:t>
      </w:r>
      <w:r w:rsidR="00B03372">
        <w:rPr>
          <w:sz w:val="28"/>
          <w:szCs w:val="28"/>
          <w:lang w:eastAsia="en-US"/>
        </w:rPr>
        <w:t xml:space="preserve">_________ </w:t>
      </w:r>
      <w:r>
        <w:rPr>
          <w:sz w:val="28"/>
          <w:szCs w:val="28"/>
          <w:lang w:eastAsia="en-US"/>
        </w:rPr>
        <w:t>201</w:t>
      </w:r>
      <w:r w:rsidR="00B0337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</w:t>
      </w:r>
      <w:r w:rsidRPr="000A49C4">
        <w:rPr>
          <w:sz w:val="28"/>
          <w:szCs w:val="28"/>
          <w:lang w:eastAsia="en-US"/>
        </w:rPr>
        <w:t>г</w:t>
      </w:r>
      <w:r w:rsidR="00B03372">
        <w:rPr>
          <w:sz w:val="28"/>
          <w:szCs w:val="28"/>
          <w:lang w:eastAsia="en-US"/>
        </w:rPr>
        <w:t>.</w:t>
      </w:r>
      <w:r w:rsidRPr="000A49C4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B564DB">
        <w:rPr>
          <w:sz w:val="28"/>
          <w:szCs w:val="28"/>
          <w:lang w:eastAsia="en-US"/>
        </w:rPr>
        <w:t xml:space="preserve">    протокол общего собрания </w:t>
      </w:r>
    </w:p>
    <w:p w:rsidR="00FE1696" w:rsidRPr="0077417D" w:rsidRDefault="00FE1696" w:rsidP="0077417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77417D">
        <w:rPr>
          <w:b/>
          <w:sz w:val="28"/>
          <w:szCs w:val="28"/>
          <w:lang w:eastAsia="en-US"/>
        </w:rPr>
        <w:lastRenderedPageBreak/>
        <w:t>1. Общие положения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1.1. Настоящий Устав разработан в соответствии с Конституцией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Российской Федерации, Гражданским кодексом Российской Федерации,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Федеральным законом от 12 января 1996 года № 7-ФЗ «О некоммерческих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организациях», Федеральным законом от 6 октября 2003 года № 131-ФЗ «Об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общих принципах организации мес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ного самоуправления в Российской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Федерации», Федеральным законом от 29 дека</w:t>
      </w:r>
      <w:r w:rsidRPr="00871CBD">
        <w:rPr>
          <w:sz w:val="28"/>
          <w:szCs w:val="28"/>
          <w:lang w:eastAsia="en-US"/>
        </w:rPr>
        <w:t>б</w:t>
      </w:r>
      <w:r w:rsidRPr="00871CBD">
        <w:rPr>
          <w:sz w:val="28"/>
          <w:szCs w:val="28"/>
          <w:lang w:eastAsia="en-US"/>
        </w:rPr>
        <w:t>ря 2012 года № 273-ФЗ «Об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образовании в Российской Федерации», областным з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коном от 31 октября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2013 года № 122-з «Об образовании в Смоленской области»,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муниципальными правовыми актами органов местного самоуправления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является учредительным документом Муниципального бюджетного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общеобразовательного учреждения Волоковской </w:t>
      </w:r>
      <w:r>
        <w:rPr>
          <w:sz w:val="28"/>
          <w:szCs w:val="28"/>
          <w:lang w:eastAsia="en-US"/>
        </w:rPr>
        <w:t xml:space="preserve">основной </w:t>
      </w:r>
      <w:r w:rsidRPr="00871CBD">
        <w:rPr>
          <w:sz w:val="28"/>
          <w:szCs w:val="28"/>
          <w:lang w:eastAsia="en-US"/>
        </w:rPr>
        <w:t>школы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Смоленского района Смоленской обл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сти (далее – Учреждение).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1.2. Муниципальное бюджетное общеобразовательное учреждение</w:t>
      </w:r>
      <w:r>
        <w:rPr>
          <w:sz w:val="28"/>
          <w:szCs w:val="28"/>
          <w:lang w:eastAsia="en-US"/>
        </w:rPr>
        <w:t xml:space="preserve"> Сыр-Липецкая</w:t>
      </w:r>
      <w:r w:rsidRPr="00871C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основная </w:t>
      </w:r>
      <w:r w:rsidRPr="00871CBD">
        <w:rPr>
          <w:sz w:val="28"/>
          <w:szCs w:val="28"/>
          <w:lang w:eastAsia="en-US"/>
        </w:rPr>
        <w:t>школа Смоленского района Смоленской области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(далее - Учр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ждение) создано Постановлением Главы Администрации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Смоленского района См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ленской области от 20.10.1992 № 531.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1.3. Полное официальное наименование Учреждения: Муниципальное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бю</w:t>
      </w:r>
      <w:r w:rsidRPr="00871CBD">
        <w:rPr>
          <w:sz w:val="28"/>
          <w:szCs w:val="28"/>
          <w:lang w:eastAsia="en-US"/>
        </w:rPr>
        <w:t>д</w:t>
      </w:r>
      <w:r w:rsidRPr="00871CBD">
        <w:rPr>
          <w:sz w:val="28"/>
          <w:szCs w:val="28"/>
          <w:lang w:eastAsia="en-US"/>
        </w:rPr>
        <w:t>жетное общеобразо</w:t>
      </w:r>
      <w:r>
        <w:rPr>
          <w:sz w:val="28"/>
          <w:szCs w:val="28"/>
          <w:lang w:eastAsia="en-US"/>
        </w:rPr>
        <w:t>вательное учреждение Сыр-Липецкая</w:t>
      </w:r>
      <w:r w:rsidRPr="00871C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основная </w:t>
      </w:r>
      <w:r w:rsidRPr="00871CBD">
        <w:rPr>
          <w:sz w:val="28"/>
          <w:szCs w:val="28"/>
          <w:lang w:eastAsia="en-US"/>
        </w:rPr>
        <w:t>школа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Смоле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ского района Смоленской области;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С</w:t>
      </w:r>
      <w:r w:rsidRPr="00871CBD">
        <w:rPr>
          <w:sz w:val="28"/>
          <w:szCs w:val="28"/>
          <w:lang w:eastAsia="en-US"/>
        </w:rPr>
        <w:t>окращенное наименовани</w:t>
      </w:r>
      <w:r>
        <w:rPr>
          <w:sz w:val="28"/>
          <w:szCs w:val="28"/>
          <w:lang w:eastAsia="en-US"/>
        </w:rPr>
        <w:t>е Учреждения: МБОУ Сыр-Липецкая О</w:t>
      </w:r>
      <w:r w:rsidRPr="00871CBD">
        <w:rPr>
          <w:sz w:val="28"/>
          <w:szCs w:val="28"/>
          <w:lang w:eastAsia="en-US"/>
        </w:rPr>
        <w:t>Ш.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1.4. Место нахождения (юридический (фактический) адрес)</w:t>
      </w:r>
      <w:r>
        <w:rPr>
          <w:sz w:val="28"/>
          <w:szCs w:val="28"/>
          <w:lang w:eastAsia="en-US"/>
        </w:rPr>
        <w:t xml:space="preserve"> Учреждения: ул. Школьная, д. 18, д. Сыр-Липки</w:t>
      </w:r>
      <w:r w:rsidRPr="00871CBD">
        <w:rPr>
          <w:sz w:val="28"/>
          <w:szCs w:val="28"/>
          <w:lang w:eastAsia="en-US"/>
        </w:rPr>
        <w:t>, Смоленский район,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Смоленская область, Российская Федерация.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Почтовый адрес Учреждения: 215552, ул. Школьная, д. 18</w:t>
      </w:r>
      <w:r w:rsidRPr="00871CB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д. Сыр-Липки</w:t>
      </w:r>
      <w:r w:rsidRPr="00871CBD">
        <w:rPr>
          <w:sz w:val="28"/>
          <w:szCs w:val="28"/>
          <w:lang w:eastAsia="en-US"/>
        </w:rPr>
        <w:t>, См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ленский район, Смоленская область, Российская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Федерация.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1.5. Учреждение является некоммерческой организацией.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Организационно-правовая форма Учреждения – бюджетное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учреждение.</w:t>
      </w:r>
    </w:p>
    <w:p w:rsidR="00FE1696" w:rsidRPr="00871CBD" w:rsidRDefault="00FE1696" w:rsidP="00871CB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Тип Учреждения – общеобразовательная организация.</w:t>
      </w:r>
    </w:p>
    <w:p w:rsidR="00FE1696" w:rsidRDefault="00FE1696" w:rsidP="003865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1.6.Собственником имущества Учреждения и его учредителем является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ципальное образование «Смоленский район» Смоленской области. Функции 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учредителя Учреждения от имени муниципального образования «Смоле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район» Смоленской области исполняет комитет по образованию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образования «Смоленский район» Смоленской области (далее комитет по образованию)».</w:t>
      </w:r>
    </w:p>
    <w:p w:rsidR="00FE1696" w:rsidRPr="00871CBD" w:rsidRDefault="00FE1696" w:rsidP="003F6CB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1.7. Учреждение является юридическим лицом, имеет лицевые счета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фина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совом органе Администрации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«Смоленский район» Смоленской области, открытые в установленном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порядке для учета операций по и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полнению расходов бюджета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муниципального образования «Смоленский район» Смоленской области,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обособленное имущество, закрепленное за ним на праве </w:t>
      </w:r>
      <w:r>
        <w:rPr>
          <w:sz w:val="28"/>
          <w:szCs w:val="28"/>
          <w:lang w:eastAsia="en-US"/>
        </w:rPr>
        <w:t xml:space="preserve">         </w:t>
      </w:r>
      <w:r w:rsidRPr="00871CBD">
        <w:rPr>
          <w:sz w:val="28"/>
          <w:szCs w:val="28"/>
          <w:lang w:eastAsia="en-US"/>
        </w:rPr>
        <w:t>оперативного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управления, самостоятельный баланс, от своего имени приобретает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lastRenderedPageBreak/>
        <w:t>имущественные и неимущественные права и несет обязанности, выступает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суде в качестве истца и ответчика в соответствии с действующим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законодательством Ро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сийской Федерации.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1.8. Учреждение имеет печать установленного образца, штампы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бланки со своим наименованием, другие реквизиты, необходимые для его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деятельности.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1.9. Право на осуществление образовательной деятельности возникает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 Учреждения с момента выдачи ему лицензии на осуществление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образовательной д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ятельности.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1.10. В Учреждении создание и деятельность политических партий,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религио</w:t>
      </w:r>
      <w:r w:rsidRPr="00871CBD">
        <w:rPr>
          <w:sz w:val="28"/>
          <w:szCs w:val="28"/>
          <w:lang w:eastAsia="en-US"/>
        </w:rPr>
        <w:t>з</w:t>
      </w:r>
      <w:r w:rsidRPr="00871CBD">
        <w:rPr>
          <w:sz w:val="28"/>
          <w:szCs w:val="28"/>
          <w:lang w:eastAsia="en-US"/>
        </w:rPr>
        <w:t>ных организаций (объединений) не допускаются.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1.11. В Учреждении должны быть созданы условия для ознакомления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всех р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ботников, обучающихся, родителей (законных представителей)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обучающихся с настоящим Уставом.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1.12. Устав Учреждения, изменения в Устав, в том числе новая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редакция Уст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ва, разрабатываются Учреждением, утверждаются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Учредителем и регистрируются в порядке, установленном законодательством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Российской Федерации.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1.13. Учреждение формирует свою структуру по согласованию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Учредителем (уполномоченным им органом).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Учреждение вправе иметь различные структурные подразделения,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обеспеч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вающие осуществление образовательной деятельности с учетом</w:t>
      </w:r>
      <w:r>
        <w:rPr>
          <w:sz w:val="28"/>
          <w:szCs w:val="28"/>
          <w:lang w:eastAsia="en-US"/>
        </w:rPr>
        <w:t xml:space="preserve"> уровня </w:t>
      </w:r>
      <w:r w:rsidRPr="00871CBD">
        <w:rPr>
          <w:sz w:val="28"/>
          <w:szCs w:val="28"/>
          <w:lang w:eastAsia="en-US"/>
        </w:rPr>
        <w:t>и напра</w:t>
      </w:r>
      <w:r w:rsidRPr="00871CBD">
        <w:rPr>
          <w:sz w:val="28"/>
          <w:szCs w:val="28"/>
          <w:lang w:eastAsia="en-US"/>
        </w:rPr>
        <w:t>в</w:t>
      </w:r>
      <w:r w:rsidRPr="00871CBD">
        <w:rPr>
          <w:sz w:val="28"/>
          <w:szCs w:val="28"/>
          <w:lang w:eastAsia="en-US"/>
        </w:rPr>
        <w:t>ленности реализуемых образовательных программ,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формы обучения и режима пр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бывания обучающихся (филиалы,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представительства, отделения).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Положение о структурном подразделении утверждается приказом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директора Учреждения.</w:t>
      </w:r>
    </w:p>
    <w:p w:rsidR="00FE1696" w:rsidRPr="00006F91" w:rsidRDefault="00FE1696" w:rsidP="001D41B7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006F91">
        <w:rPr>
          <w:b/>
          <w:sz w:val="28"/>
          <w:szCs w:val="28"/>
          <w:lang w:eastAsia="en-US"/>
        </w:rPr>
        <w:t>2. Предмет, основная цель, задачи и виды деятельности Учреждения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2.1. Предметом деятельности Учреждения является:</w:t>
      </w:r>
    </w:p>
    <w:p w:rsidR="00FE1696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1) образовательная деятельность по реализации образовательных программ: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начального общего образования;</w:t>
      </w:r>
    </w:p>
    <w:p w:rsidR="00FE1696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основного общего образования;</w:t>
      </w:r>
    </w:p>
    <w:p w:rsidR="00FE1696" w:rsidRDefault="00FE1696" w:rsidP="00C46612">
      <w:p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общеобразовательных программ технической, физкультурно-спортивной, художественной, туристско-краеведческой, интеллектуально-познавательной, социальной и естественнонаучной направленности;</w:t>
      </w:r>
    </w:p>
    <w:p w:rsidR="00FE1696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871CBD">
        <w:rPr>
          <w:sz w:val="28"/>
          <w:szCs w:val="28"/>
          <w:lang w:eastAsia="en-US"/>
        </w:rPr>
        <w:t>) организация отдыха обучающихся в каникулярное время.</w:t>
      </w:r>
    </w:p>
    <w:p w:rsidR="00FE1696" w:rsidRDefault="00FE1696" w:rsidP="003643F0">
      <w:p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предметом деятельности дошкольных групп, как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Учреждения, является дошкольное образование, присмотр и уход за детьми.</w:t>
      </w:r>
    </w:p>
    <w:p w:rsidR="00FE1696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871CBD">
        <w:rPr>
          <w:sz w:val="28"/>
          <w:szCs w:val="28"/>
          <w:lang w:eastAsia="en-US"/>
        </w:rPr>
        <w:t>2.2. Основной целью деятельности Учреждения является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образовательная де</w:t>
      </w:r>
      <w:r w:rsidRPr="00871CBD">
        <w:rPr>
          <w:sz w:val="28"/>
          <w:szCs w:val="28"/>
          <w:lang w:eastAsia="en-US"/>
        </w:rPr>
        <w:t>я</w:t>
      </w:r>
      <w:r w:rsidRPr="00871CBD">
        <w:rPr>
          <w:sz w:val="28"/>
          <w:szCs w:val="28"/>
          <w:lang w:eastAsia="en-US"/>
        </w:rPr>
        <w:t>тельность по образовательным программам</w:t>
      </w:r>
      <w:r>
        <w:rPr>
          <w:sz w:val="28"/>
          <w:szCs w:val="28"/>
          <w:lang w:eastAsia="en-US"/>
        </w:rPr>
        <w:t xml:space="preserve"> дошкольного общего,</w:t>
      </w:r>
      <w:r w:rsidRPr="00871CBD">
        <w:rPr>
          <w:sz w:val="28"/>
          <w:szCs w:val="28"/>
          <w:lang w:eastAsia="en-US"/>
        </w:rPr>
        <w:t xml:space="preserve"> начального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го, основного общего образования.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 вправе осуществлять образовател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ную деятельность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дополнительным общеобразовательным программам, реализ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ция которых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  <w:lang w:eastAsia="en-US"/>
        </w:rPr>
        <w:t xml:space="preserve"> основной целью ее деятельности.</w:t>
      </w:r>
    </w:p>
    <w:p w:rsidR="00FE1696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Pr="00871CBD">
        <w:rPr>
          <w:sz w:val="28"/>
          <w:szCs w:val="28"/>
          <w:lang w:eastAsia="en-US"/>
        </w:rPr>
        <w:t>2.</w:t>
      </w:r>
      <w:bookmarkStart w:id="0" w:name="_GoBack"/>
      <w:bookmarkEnd w:id="0"/>
      <w:r w:rsidRPr="00871CBD">
        <w:rPr>
          <w:sz w:val="28"/>
          <w:szCs w:val="28"/>
          <w:lang w:eastAsia="en-US"/>
        </w:rPr>
        <w:t>3. Основным видом деятельности Учреждения является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образовательная д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ятельность, которая включает в себя:</w:t>
      </w:r>
    </w:p>
    <w:p w:rsidR="00FE1696" w:rsidRPr="00871CBD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реализацию образовательных программ начального общего образования;</w:t>
      </w:r>
    </w:p>
    <w:p w:rsidR="00FE1696" w:rsidRDefault="00FE1696" w:rsidP="001D41B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реализацию образовательных программ основного общего образования;</w:t>
      </w:r>
    </w:p>
    <w:p w:rsidR="00FE1696" w:rsidRDefault="00FE1696" w:rsidP="00F13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деятельности </w:t>
      </w:r>
      <w:r>
        <w:rPr>
          <w:iCs/>
          <w:color w:val="000000"/>
          <w:sz w:val="28"/>
          <w:szCs w:val="28"/>
        </w:rPr>
        <w:t>дошкольных групп, как структурного подразделения Учреждения  является образовательная деятельность, которая включает в себя ре</w:t>
      </w:r>
      <w:r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лизацию </w:t>
      </w:r>
      <w:r>
        <w:rPr>
          <w:sz w:val="28"/>
          <w:szCs w:val="28"/>
        </w:rPr>
        <w:t>образовательных программ дошкольного образования.</w:t>
      </w:r>
    </w:p>
    <w:p w:rsidR="00FE1696" w:rsidRPr="00871CBD" w:rsidRDefault="00FE1696" w:rsidP="005E43F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2.4. Учреждение вправе осуществлять следующие виды деятельности,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не я</w:t>
      </w:r>
      <w:r w:rsidRPr="00871CBD">
        <w:rPr>
          <w:sz w:val="28"/>
          <w:szCs w:val="28"/>
          <w:lang w:eastAsia="en-US"/>
        </w:rPr>
        <w:t>в</w:t>
      </w:r>
      <w:r w:rsidRPr="00871CBD">
        <w:rPr>
          <w:sz w:val="28"/>
          <w:szCs w:val="28"/>
          <w:lang w:eastAsia="en-US"/>
        </w:rPr>
        <w:t>ляющиеся основными:</w:t>
      </w:r>
    </w:p>
    <w:p w:rsidR="00FE1696" w:rsidRDefault="00FE1696" w:rsidP="00C46612">
      <w:p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871CBD">
        <w:rPr>
          <w:sz w:val="28"/>
          <w:szCs w:val="28"/>
          <w:lang w:eastAsia="en-US"/>
        </w:rPr>
        <w:t>- образовательную деятельность по реализации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дополнительных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технической, физкультурно-спортивной, художественной, туристско-краеведческой, интеллектуально-познавательной, социальной и естественнонаучной направленности;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 xml:space="preserve"> - организацию отдыха обучающихся в каникулярное время.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 xml:space="preserve"> 2.5. Основными задачами деятельности Учреждения являются: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создание условий для достижения основной цели, указанной в пункте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2.2. настоящего Устава;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создание условий для выявления и развития интересов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способностей об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чающихся в различных видах деятельности, формирование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 них навыков самообр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зования;</w:t>
      </w:r>
    </w:p>
    <w:p w:rsidR="00FE1696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предоставление условий для свободного поиска научного знания 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мире, нравственной истины, смысла человеческой жизни.</w:t>
      </w:r>
    </w:p>
    <w:p w:rsidR="00FE1696" w:rsidRDefault="00FE1696" w:rsidP="00DA3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учреждение вправе осуществлять сверх установленного муниципального задания за плату для физических и (или) юридических лиц, на одинаковых условиях, реализацию основных программ начального общего, основного общего, а также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образовательных программ.</w:t>
      </w:r>
    </w:p>
    <w:p w:rsidR="00FE1696" w:rsidRDefault="00FE1696" w:rsidP="00DA33C4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оказание за плату услуг по реализации основных образовательных программ начального общего, основного общего для граждан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имеющих право получить впервые общее образование на общедоступной и бесплатной основе в государственных или муниципальных 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низациях».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2.6. Учреждение в соответствии с действующим законодательством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насто</w:t>
      </w:r>
      <w:r w:rsidRPr="00871CBD">
        <w:rPr>
          <w:sz w:val="28"/>
          <w:szCs w:val="28"/>
          <w:lang w:eastAsia="en-US"/>
        </w:rPr>
        <w:t>я</w:t>
      </w:r>
      <w:r w:rsidRPr="00871CBD">
        <w:rPr>
          <w:sz w:val="28"/>
          <w:szCs w:val="28"/>
          <w:lang w:eastAsia="en-US"/>
        </w:rPr>
        <w:t>щим Уставом может осуществлять платную образовательную</w:t>
      </w:r>
      <w:r>
        <w:rPr>
          <w:sz w:val="28"/>
          <w:szCs w:val="28"/>
          <w:lang w:eastAsia="en-US"/>
        </w:rPr>
        <w:t xml:space="preserve"> деятельность как по </w:t>
      </w:r>
      <w:r w:rsidRPr="00871CBD">
        <w:rPr>
          <w:sz w:val="28"/>
          <w:szCs w:val="28"/>
          <w:lang w:eastAsia="en-US"/>
        </w:rPr>
        <w:t>основным, так и по дополнительным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общеобразовательным программам.</w:t>
      </w:r>
    </w:p>
    <w:p w:rsidR="00FE1696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2.7. Учреждение вправе осуществлять в соответствии с действующим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дательством предпринимательскую и иную приносящую доход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деятельность при условии, что это не наносит ущерб основной д</w:t>
      </w:r>
      <w:r>
        <w:rPr>
          <w:sz w:val="28"/>
          <w:szCs w:val="28"/>
          <w:lang w:eastAsia="en-US"/>
        </w:rPr>
        <w:t xml:space="preserve">еятельности </w:t>
      </w:r>
      <w:r w:rsidRPr="00780934">
        <w:rPr>
          <w:sz w:val="28"/>
          <w:szCs w:val="28"/>
          <w:lang w:eastAsia="en-US"/>
        </w:rPr>
        <w:t>Учреждения и соотве</w:t>
      </w:r>
      <w:r w:rsidRPr="00780934">
        <w:rPr>
          <w:sz w:val="28"/>
          <w:szCs w:val="28"/>
          <w:lang w:eastAsia="en-US"/>
        </w:rPr>
        <w:t>т</w:t>
      </w:r>
      <w:r w:rsidRPr="00780934">
        <w:rPr>
          <w:sz w:val="28"/>
          <w:szCs w:val="28"/>
          <w:lang w:eastAsia="en-US"/>
        </w:rPr>
        <w:t>ствует целям его создания.</w:t>
      </w:r>
    </w:p>
    <w:p w:rsidR="00FE1696" w:rsidRDefault="00FE1696" w:rsidP="00780934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780934">
        <w:rPr>
          <w:b/>
          <w:sz w:val="28"/>
          <w:szCs w:val="28"/>
          <w:lang w:eastAsia="en-US"/>
        </w:rPr>
        <w:t>3. Организация и осуществление образовательной деятельности Учр</w:t>
      </w:r>
      <w:r w:rsidRPr="00780934">
        <w:rPr>
          <w:b/>
          <w:sz w:val="28"/>
          <w:szCs w:val="28"/>
          <w:lang w:eastAsia="en-US"/>
        </w:rPr>
        <w:t>е</w:t>
      </w:r>
      <w:r w:rsidRPr="00780934">
        <w:rPr>
          <w:b/>
          <w:sz w:val="28"/>
          <w:szCs w:val="28"/>
          <w:lang w:eastAsia="en-US"/>
        </w:rPr>
        <w:t xml:space="preserve">ждением 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780934">
        <w:rPr>
          <w:sz w:val="28"/>
          <w:szCs w:val="28"/>
          <w:lang w:eastAsia="en-US"/>
        </w:rPr>
        <w:lastRenderedPageBreak/>
        <w:t>3.1. Образовательная деятельность в Учреждении осуществляется на русском языке.</w:t>
      </w:r>
    </w:p>
    <w:p w:rsidR="00FE1696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3.2. Учреждение реализует следующие образовательные программы: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дошкольного образования;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начального общего образования;</w:t>
      </w:r>
    </w:p>
    <w:p w:rsidR="00FE1696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основного общего образования;</w:t>
      </w:r>
    </w:p>
    <w:p w:rsidR="00FE1696" w:rsidRDefault="00FE1696" w:rsidP="00C46612">
      <w:p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дополнительные общеобразовательные программы технической, физкультурно-спортивной, художественной, туристско-краеведческой, интеллектуально-познавательной, социальной и естественнонаучной направленности;</w:t>
      </w:r>
    </w:p>
    <w:p w:rsidR="00FE1696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3.3. Образователь</w:t>
      </w:r>
      <w:r>
        <w:rPr>
          <w:sz w:val="28"/>
          <w:szCs w:val="28"/>
          <w:lang w:eastAsia="en-US"/>
        </w:rPr>
        <w:t xml:space="preserve">ные программы дошкольного,  начального общего  и </w:t>
      </w:r>
      <w:r w:rsidRPr="00871CBD">
        <w:rPr>
          <w:sz w:val="28"/>
          <w:szCs w:val="28"/>
          <w:lang w:eastAsia="en-US"/>
        </w:rPr>
        <w:t xml:space="preserve"> осно</w:t>
      </w:r>
      <w:r w:rsidRPr="00871CBD">
        <w:rPr>
          <w:sz w:val="28"/>
          <w:szCs w:val="28"/>
          <w:lang w:eastAsia="en-US"/>
        </w:rPr>
        <w:t>в</w:t>
      </w:r>
      <w:r w:rsidRPr="00871CBD">
        <w:rPr>
          <w:sz w:val="28"/>
          <w:szCs w:val="28"/>
          <w:lang w:eastAsia="en-US"/>
        </w:rPr>
        <w:t>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общего образования являются преемственными.</w:t>
      </w:r>
    </w:p>
    <w:p w:rsidR="00FE1696" w:rsidRDefault="00FE1696" w:rsidP="00804E58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ние здоровья детей дошкольного возраста.</w:t>
      </w:r>
    </w:p>
    <w:p w:rsidR="00FE1696" w:rsidRDefault="00FE1696" w:rsidP="00804E58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Образовательные программы дошкольного образования направлены на разн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стороннее развитие детей дошкольного возраста с учетом их возрастных и индив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дуальных особенностей, в том числе достижение детьми дошкольного возраста уровня развития, необходимого и достаточного для успешного освоения ими обр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раста видов деятельности.</w:t>
      </w:r>
    </w:p>
    <w:p w:rsidR="00FE1696" w:rsidRDefault="00FE1696" w:rsidP="00471A0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дошкольную группу принимаются дети от 1 года до 8 лет.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Pr="00871CBD">
        <w:rPr>
          <w:sz w:val="28"/>
          <w:szCs w:val="28"/>
          <w:lang w:eastAsia="en-US"/>
        </w:rPr>
        <w:t>. Начальное общее образование направлено на формирование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личности обучающегося, развитие его индивидуальных способностей,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положительной мот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вации и умений в учебной деятельности (овладение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чтением, письмом, счетом, о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новными навыками учебной деятельности,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элементами теоретического мышления, простейшими навыками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самоконтроля, культурой поведения и речи, основами ли</w:t>
      </w:r>
      <w:r w:rsidRPr="00871CBD">
        <w:rPr>
          <w:sz w:val="28"/>
          <w:szCs w:val="28"/>
          <w:lang w:eastAsia="en-US"/>
        </w:rPr>
        <w:t>ч</w:t>
      </w:r>
      <w:r w:rsidRPr="00871CBD">
        <w:rPr>
          <w:sz w:val="28"/>
          <w:szCs w:val="28"/>
          <w:lang w:eastAsia="en-US"/>
        </w:rPr>
        <w:t>ной гигиены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здорового образа жизни).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</w:t>
      </w:r>
      <w:r w:rsidRPr="00871CBD">
        <w:rPr>
          <w:sz w:val="28"/>
          <w:szCs w:val="28"/>
          <w:lang w:eastAsia="en-US"/>
        </w:rPr>
        <w:t>. Основное общее образование направлено на становление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формирование личности обучающегося (формирование нравственных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убеждений, эстетического вкуса и здорового образа жизни, высокой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культуры межличностного и межэтнич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ского общения, овладение основами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наук, государственным языком РФ, навыками умственного и физического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труда, развитие склонн</w:t>
      </w:r>
      <w:r>
        <w:rPr>
          <w:sz w:val="28"/>
          <w:szCs w:val="28"/>
          <w:lang w:eastAsia="en-US"/>
        </w:rPr>
        <w:t xml:space="preserve">остей, интересов, способности к </w:t>
      </w:r>
      <w:r w:rsidRPr="00871CBD">
        <w:rPr>
          <w:sz w:val="28"/>
          <w:szCs w:val="28"/>
          <w:lang w:eastAsia="en-US"/>
        </w:rPr>
        <w:t>социальному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самоопределению).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3.7.</w:t>
      </w:r>
      <w:r w:rsidRPr="00871CBD">
        <w:rPr>
          <w:sz w:val="28"/>
          <w:szCs w:val="28"/>
          <w:lang w:eastAsia="en-US"/>
        </w:rPr>
        <w:t xml:space="preserve"> Начальное общее образова</w:t>
      </w:r>
      <w:r>
        <w:rPr>
          <w:sz w:val="28"/>
          <w:szCs w:val="28"/>
          <w:lang w:eastAsia="en-US"/>
        </w:rPr>
        <w:t xml:space="preserve">ние, основное общее образование </w:t>
      </w:r>
      <w:r w:rsidRPr="00871CBD">
        <w:rPr>
          <w:sz w:val="28"/>
          <w:szCs w:val="28"/>
          <w:lang w:eastAsia="en-US"/>
        </w:rPr>
        <w:t>являются обязательными уровнями образования.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Обучающиеся, не освоившие основной образовательной программы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начальн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го общего и (или) основного общего образования, не допускаются к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обучению на следующих уровнях общего образования. Требование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обязательности среднего о</w:t>
      </w:r>
      <w:r w:rsidRPr="00871CBD">
        <w:rPr>
          <w:sz w:val="28"/>
          <w:szCs w:val="28"/>
          <w:lang w:eastAsia="en-US"/>
        </w:rPr>
        <w:t>б</w:t>
      </w:r>
      <w:r w:rsidRPr="00871CBD">
        <w:rPr>
          <w:sz w:val="28"/>
          <w:szCs w:val="28"/>
          <w:lang w:eastAsia="en-US"/>
        </w:rPr>
        <w:t>щего образования применительно к конкретному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обучающемуся сохраняет силу до </w:t>
      </w:r>
      <w:r w:rsidRPr="00871CBD">
        <w:rPr>
          <w:sz w:val="28"/>
          <w:szCs w:val="28"/>
          <w:lang w:eastAsia="en-US"/>
        </w:rPr>
        <w:lastRenderedPageBreak/>
        <w:t>достижения им возраста восемнадцати лет,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если соответствующее образование не было получено им ранее.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3.8</w:t>
      </w:r>
      <w:r w:rsidRPr="00871CBD">
        <w:rPr>
          <w:sz w:val="28"/>
          <w:szCs w:val="28"/>
          <w:lang w:eastAsia="en-US"/>
        </w:rPr>
        <w:t>. В Учреждении при реализации образовательных программ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начального общего</w:t>
      </w:r>
      <w:r>
        <w:rPr>
          <w:sz w:val="28"/>
          <w:szCs w:val="28"/>
          <w:lang w:eastAsia="en-US"/>
        </w:rPr>
        <w:t xml:space="preserve"> и </w:t>
      </w:r>
      <w:r w:rsidRPr="00871CBD">
        <w:rPr>
          <w:sz w:val="28"/>
          <w:szCs w:val="28"/>
          <w:lang w:eastAsia="en-US"/>
        </w:rPr>
        <w:t>основного общего образования, могут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быть созданы условия осуществл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ния присмотра и ухода за детьми в группах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продленного дня. </w:t>
      </w:r>
    </w:p>
    <w:p w:rsidR="00FE1696" w:rsidRPr="00871CBD" w:rsidRDefault="00FE1696" w:rsidP="0078093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Плата, взимаемая с родителей (законных представителей) за присмотр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 уход за детьми в группах продленного дня устанавливается Учредителем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3.9</w:t>
      </w:r>
      <w:r w:rsidRPr="00871CBD">
        <w:rPr>
          <w:sz w:val="28"/>
          <w:szCs w:val="28"/>
          <w:lang w:eastAsia="en-US"/>
        </w:rPr>
        <w:t>. Дополнительное образование обучающихся направлено на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формирование и развитие творческих способностей обучающихся,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удовлетворение их индивид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альных потребностей в интеллектуальном,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нравственном и физическом соверше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ствовании, формирование культуры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здорового и безопасного образа жизни, укре</w:t>
      </w:r>
      <w:r w:rsidRPr="00871CBD">
        <w:rPr>
          <w:sz w:val="28"/>
          <w:szCs w:val="28"/>
          <w:lang w:eastAsia="en-US"/>
        </w:rPr>
        <w:t>п</w:t>
      </w:r>
      <w:r w:rsidRPr="00871CBD">
        <w:rPr>
          <w:sz w:val="28"/>
          <w:szCs w:val="28"/>
          <w:lang w:eastAsia="en-US"/>
        </w:rPr>
        <w:t>ление здоровья, а также на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организацию их свободного времени. Дополнительное образование детей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обеспечивает их адаптацию к жизни в обществе, профессионал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ную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ориентацию, а также выявление и поддержку детей, проявивших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выдающиеся способности. Дополнительные общеобразовательные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программы для детей должны учитывать возрастные и индивидуальные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особенности детей.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К освоению дополнительных общеобразовательных программ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допускаются любые лица без предъявления требований к уровню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образования, если иное не об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словлено спецификой реализуемой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образовательной программы.</w:t>
      </w:r>
    </w:p>
    <w:p w:rsidR="00FE1696" w:rsidRPr="00871CBD" w:rsidRDefault="00FE1696" w:rsidP="00767C02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3.10</w:t>
      </w:r>
      <w:r w:rsidRPr="00871CBD">
        <w:rPr>
          <w:sz w:val="28"/>
          <w:szCs w:val="28"/>
          <w:lang w:eastAsia="en-US"/>
        </w:rPr>
        <w:t>. Содержание образования в Учреждении определяется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образовательными программами, утверждаемыми и реализуемыми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самостоятельно. Учреждение разрабатывает образовательные</w:t>
      </w:r>
      <w:r>
        <w:rPr>
          <w:sz w:val="28"/>
          <w:szCs w:val="28"/>
          <w:lang w:eastAsia="en-US"/>
        </w:rPr>
        <w:t xml:space="preserve"> программы начального общего и </w:t>
      </w:r>
      <w:r w:rsidRPr="00871CBD">
        <w:rPr>
          <w:sz w:val="28"/>
          <w:szCs w:val="28"/>
          <w:lang w:eastAsia="en-US"/>
        </w:rPr>
        <w:t xml:space="preserve"> о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новного общего в соответствии с федеральными государственными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ными стандартами и с учетом соответствующих примерных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основных образов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тельных программ.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3.11</w:t>
      </w:r>
      <w:r w:rsidRPr="00871CBD">
        <w:rPr>
          <w:sz w:val="28"/>
          <w:szCs w:val="28"/>
          <w:lang w:eastAsia="en-US"/>
        </w:rPr>
        <w:t>. С учетом потребностей и возможностей обучающихся основные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общео</w:t>
      </w:r>
      <w:r w:rsidRPr="00871CBD">
        <w:rPr>
          <w:sz w:val="28"/>
          <w:szCs w:val="28"/>
          <w:lang w:eastAsia="en-US"/>
        </w:rPr>
        <w:t>б</w:t>
      </w:r>
      <w:r w:rsidRPr="00871CBD">
        <w:rPr>
          <w:sz w:val="28"/>
          <w:szCs w:val="28"/>
          <w:lang w:eastAsia="en-US"/>
        </w:rPr>
        <w:t>разовательные программы могут осваиваться в очной, очно-заочной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заочной фо</w:t>
      </w:r>
      <w:r w:rsidRPr="00871CBD">
        <w:rPr>
          <w:sz w:val="28"/>
          <w:szCs w:val="28"/>
          <w:lang w:eastAsia="en-US"/>
        </w:rPr>
        <w:t>р</w:t>
      </w:r>
      <w:r w:rsidRPr="00871CBD">
        <w:rPr>
          <w:sz w:val="28"/>
          <w:szCs w:val="28"/>
          <w:lang w:eastAsia="en-US"/>
        </w:rPr>
        <w:t>мах. Допускается сочетание различных форм получения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образования и форм обуч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Условия и порядок освоения основных общеобразовательных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программ в з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очной форме определяются соответствующим локальным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нормативным актом Учреждения.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Вне Учреждения допускается обучение в форме семейного образования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 с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мообразования с правом последующего прохождения промежуточной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госуда</w:t>
      </w:r>
      <w:r w:rsidRPr="00871CBD">
        <w:rPr>
          <w:sz w:val="28"/>
          <w:szCs w:val="28"/>
          <w:lang w:eastAsia="en-US"/>
        </w:rPr>
        <w:t>р</w:t>
      </w:r>
      <w:r w:rsidRPr="00871CBD">
        <w:rPr>
          <w:sz w:val="28"/>
          <w:szCs w:val="28"/>
          <w:lang w:eastAsia="en-US"/>
        </w:rPr>
        <w:t>ственной итоговой аттестации в Учреждении.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r w:rsidRPr="00871CBD">
        <w:rPr>
          <w:sz w:val="28"/>
          <w:szCs w:val="28"/>
          <w:lang w:eastAsia="en-US"/>
        </w:rPr>
        <w:t>. Сроки получения обучающимися общего образования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устанавливаются соответствующими Федеральными государственными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образовательными станда</w:t>
      </w:r>
      <w:r w:rsidRPr="00871CBD">
        <w:rPr>
          <w:sz w:val="28"/>
          <w:szCs w:val="28"/>
          <w:lang w:eastAsia="en-US"/>
        </w:rPr>
        <w:t>р</w:t>
      </w:r>
      <w:r w:rsidRPr="00871CBD">
        <w:rPr>
          <w:sz w:val="28"/>
          <w:szCs w:val="28"/>
          <w:lang w:eastAsia="en-US"/>
        </w:rPr>
        <w:lastRenderedPageBreak/>
        <w:t>тами и составляют для начального общего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образования – 4 года, основ</w:t>
      </w:r>
      <w:r>
        <w:rPr>
          <w:sz w:val="28"/>
          <w:szCs w:val="28"/>
          <w:lang w:eastAsia="en-US"/>
        </w:rPr>
        <w:t>ного общего образования – 5 лет</w:t>
      </w:r>
      <w:r w:rsidRPr="00871CBD">
        <w:rPr>
          <w:sz w:val="28"/>
          <w:szCs w:val="28"/>
          <w:lang w:eastAsia="en-US"/>
        </w:rPr>
        <w:t>.</w:t>
      </w:r>
    </w:p>
    <w:p w:rsidR="00FE1696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3.13</w:t>
      </w:r>
      <w:r w:rsidRPr="00871CBD">
        <w:rPr>
          <w:sz w:val="28"/>
          <w:szCs w:val="28"/>
          <w:lang w:eastAsia="en-US"/>
        </w:rPr>
        <w:t>. Прием детей в Учреждение осуществляется на основании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соответству</w:t>
      </w:r>
      <w:r w:rsidRPr="00871CBD">
        <w:rPr>
          <w:sz w:val="28"/>
          <w:szCs w:val="28"/>
          <w:lang w:eastAsia="en-US"/>
        </w:rPr>
        <w:t>ю</w:t>
      </w:r>
      <w:r w:rsidRPr="00871CBD">
        <w:rPr>
          <w:sz w:val="28"/>
          <w:szCs w:val="28"/>
          <w:lang w:eastAsia="en-US"/>
        </w:rPr>
        <w:t xml:space="preserve">щего локального нормативного акта Учреждения. </w:t>
      </w:r>
    </w:p>
    <w:p w:rsidR="00FE1696" w:rsidRDefault="00FE1696" w:rsidP="004D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3.14. Учебный год в Учреждении начинается 1 сентября и заканчивается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календарным учебным графиком соответствующей образовательной программы. Если начало учебного года приходится на выходной день, то первый учебный день может быть перенесён на первый рабочий день, следующий за 1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3.15</w:t>
      </w:r>
      <w:r w:rsidRPr="00871CBD">
        <w:rPr>
          <w:sz w:val="28"/>
          <w:szCs w:val="28"/>
          <w:lang w:eastAsia="en-US"/>
        </w:rPr>
        <w:t>. Продолжительность учебного года, сроки начала и окончания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каникул определяются соответствующим локальным нормативным актом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3.16</w:t>
      </w:r>
      <w:r w:rsidRPr="00871CBD">
        <w:rPr>
          <w:sz w:val="28"/>
          <w:szCs w:val="28"/>
          <w:lang w:eastAsia="en-US"/>
        </w:rPr>
        <w:t>. Режим занятий обучающихся в Учреждении регламентируется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ствующим локальным нормативным актом Учреждения.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3.17</w:t>
      </w:r>
      <w:r w:rsidRPr="00871CBD">
        <w:rPr>
          <w:sz w:val="28"/>
          <w:szCs w:val="28"/>
          <w:lang w:eastAsia="en-US"/>
        </w:rPr>
        <w:t>. Права и обязанности обучающихся определяются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соответствующим л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кальным нормативным актом Учреждения.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3.18</w:t>
      </w:r>
      <w:r w:rsidRPr="00871CBD">
        <w:rPr>
          <w:sz w:val="28"/>
          <w:szCs w:val="28"/>
          <w:lang w:eastAsia="en-US"/>
        </w:rPr>
        <w:t>. Освоение образовательной программы соответствующего уровня,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 том числе отдельной части или всего объема учебного предмета, курса,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дисциплины (модуля) образовательной программы, сопровождается текущим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контролем успев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емости и промежуточной аттестацией обучающихся.</w:t>
      </w:r>
    </w:p>
    <w:p w:rsidR="00FE1696" w:rsidRPr="00871CBD" w:rsidRDefault="00FE1696" w:rsidP="00FD44EE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Формы и порядок проведения текущего контроля успеваемости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промеж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 xml:space="preserve">точной 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аттестации обучающихся определяются Положением 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формах, периоди</w:t>
      </w:r>
      <w:r w:rsidRPr="00871CBD">
        <w:rPr>
          <w:sz w:val="28"/>
          <w:szCs w:val="28"/>
          <w:lang w:eastAsia="en-US"/>
        </w:rPr>
        <w:t>ч</w:t>
      </w:r>
      <w:r w:rsidRPr="00871CBD">
        <w:rPr>
          <w:sz w:val="28"/>
          <w:szCs w:val="28"/>
          <w:lang w:eastAsia="en-US"/>
        </w:rPr>
        <w:t>ности и порядке текущего контроля успеваемости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промежуточной аттестации обучающихся.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Формы проведения промежуточной аттестации определяются учебным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пл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ном Учреждения, а порядок ее проведения Положением о формах,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периодичности и порядке текущего контроля успеваемости и промежуточной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аттестации обучающи</w:t>
      </w:r>
      <w:r w:rsidRPr="00871CBD">
        <w:rPr>
          <w:sz w:val="28"/>
          <w:szCs w:val="28"/>
          <w:lang w:eastAsia="en-US"/>
        </w:rPr>
        <w:t>х</w:t>
      </w:r>
      <w:r w:rsidRPr="00871CBD">
        <w:rPr>
          <w:sz w:val="28"/>
          <w:szCs w:val="28"/>
          <w:lang w:eastAsia="en-US"/>
        </w:rPr>
        <w:t>ся.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3.19</w:t>
      </w:r>
      <w:r w:rsidRPr="00871CBD">
        <w:rPr>
          <w:sz w:val="28"/>
          <w:szCs w:val="28"/>
          <w:lang w:eastAsia="en-US"/>
        </w:rPr>
        <w:t>. Обучающиеся, освоившие в полном объеме соответствующую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тельную программу учебного года, переводятся в следующий класс.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Обучающиеся, не прошедшие промежуточной аттестации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уважительным причинам или имеющие неудовлетворительные результаты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промежуточной атт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стации по одному или нескольким учебным предметам,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переводятся в следующий класс условно.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Обучающиеся, имеющие академическую задолженность, вправе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пройти пр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межуточную аттестацию по соответствующим учебному предмету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не более двух раз в сроки, определяемые Учреждением, в пределах одного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года с момента образов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ния академической задолженности. В указанный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период не включаются время б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лезни обучающегося, нахождение его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отпуске по беременности и родам.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</w:t>
      </w:r>
      <w:r w:rsidRPr="00871CBD">
        <w:rPr>
          <w:sz w:val="28"/>
          <w:szCs w:val="28"/>
          <w:lang w:eastAsia="en-US"/>
        </w:rPr>
        <w:t>ю</w:t>
      </w:r>
      <w:r w:rsidRPr="00871CBD">
        <w:rPr>
          <w:sz w:val="28"/>
          <w:szCs w:val="28"/>
          <w:lang w:eastAsia="en-US"/>
        </w:rPr>
        <w:t>щиеся Учреждения, не ликвидировавшие в установленные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сроки ак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демической задолженности с момента ее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образования, по усмотрению их родителей </w:t>
      </w:r>
      <w:r w:rsidRPr="00871CBD">
        <w:rPr>
          <w:sz w:val="28"/>
          <w:szCs w:val="28"/>
          <w:lang w:eastAsia="en-US"/>
        </w:rPr>
        <w:lastRenderedPageBreak/>
        <w:t>(законных представителей)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оставляются на повторное обучение, переводятся на обучение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адаптированным образовательным программам в соответствии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рек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мендациями психолого-медико-педагогической комиссии либо на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обучение по и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 xml:space="preserve">дивидуальному учебному плану. 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3.20</w:t>
      </w:r>
      <w:r w:rsidRPr="00871CBD">
        <w:rPr>
          <w:sz w:val="28"/>
          <w:szCs w:val="28"/>
          <w:lang w:eastAsia="en-US"/>
        </w:rPr>
        <w:t>. Порядок и основания перевода и отчисления обучающихся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определяются соответствующим локальным нормативным актом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Учреждения.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3.21</w:t>
      </w:r>
      <w:r w:rsidRPr="00871CBD">
        <w:rPr>
          <w:sz w:val="28"/>
          <w:szCs w:val="28"/>
          <w:lang w:eastAsia="en-US"/>
        </w:rPr>
        <w:t xml:space="preserve">. Освоение 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обучающимися образовательных программ основного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общего образования завершается государственной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итоговой аттестацией, которая является обязательной.</w:t>
      </w:r>
    </w:p>
    <w:p w:rsidR="00FE1696" w:rsidRPr="00871CBD" w:rsidRDefault="00FE1696" w:rsidP="009D6E5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Итоговая аттестация, завершающая освоение имеющих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государственную а</w:t>
      </w:r>
      <w:r w:rsidRPr="00871CBD">
        <w:rPr>
          <w:sz w:val="28"/>
          <w:szCs w:val="28"/>
          <w:lang w:eastAsia="en-US"/>
        </w:rPr>
        <w:t>к</w:t>
      </w:r>
      <w:r w:rsidRPr="00871CBD">
        <w:rPr>
          <w:sz w:val="28"/>
          <w:szCs w:val="28"/>
          <w:lang w:eastAsia="en-US"/>
        </w:rPr>
        <w:t>кредитацию основных образовательных программ,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является государственной итог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вой аттестацией.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Государственную итоговую аттестацию выпускников Учреждения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осущест</w:t>
      </w:r>
      <w:r w:rsidRPr="00871CBD">
        <w:rPr>
          <w:sz w:val="28"/>
          <w:szCs w:val="28"/>
          <w:lang w:eastAsia="en-US"/>
        </w:rPr>
        <w:t>в</w:t>
      </w:r>
      <w:r w:rsidRPr="00871CBD">
        <w:rPr>
          <w:sz w:val="28"/>
          <w:szCs w:val="28"/>
          <w:lang w:eastAsia="en-US"/>
        </w:rPr>
        <w:t>ляет государственная экзаменационная комиссия.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Формы государственной итоговой аттестации и порядок ее проведения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опр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деляются федеральным органом исполнительной власти,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осуществляющим функции по выработке государственной политики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нормативно-правовому регулированию в сфере образования.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К государственной итоговой аттестации допускаются обучающиеся,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им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ющие академической задолженности и в полном объеме выполнившие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учебный план или индивидуальный учебный план, если иное не установлено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порядком пр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ведения государственной итоговой аттестации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соответствующим образовател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ным программам.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3.22</w:t>
      </w:r>
      <w:r w:rsidRPr="00871CBD">
        <w:rPr>
          <w:sz w:val="28"/>
          <w:szCs w:val="28"/>
          <w:lang w:eastAsia="en-US"/>
        </w:rPr>
        <w:t>. Лицам, успешно прошедшим государственную итоговую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аттестацию по образовательным программам основного общего образования, выдаются документы об образовании, подтверждающие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получение общего образования соответствующ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го уровня, образцы которых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самостоятельно устанавливаются Учреждением.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3.23</w:t>
      </w:r>
      <w:r w:rsidRPr="00871CBD">
        <w:rPr>
          <w:sz w:val="28"/>
          <w:szCs w:val="28"/>
          <w:lang w:eastAsia="en-US"/>
        </w:rPr>
        <w:t>. Лицам, не прошедшим государственной итоговой аттестации или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пол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чившим на государственной итоговой аттестации неудовлетворительные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результ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ты, а также лицам, освоившим часть образовательной программы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основного общего образования и (или) отчисленным из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Учреждения, выдается справка об обучении или о периоде обучения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образцу, самостоятельно устанавливаемому Учрежден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ем.</w:t>
      </w:r>
    </w:p>
    <w:p w:rsidR="00FE1696" w:rsidRPr="00E22BF4" w:rsidRDefault="00FE1696" w:rsidP="00E22BF4">
      <w:pPr>
        <w:spacing w:line="276" w:lineRule="auto"/>
        <w:ind w:left="2124" w:firstLine="708"/>
        <w:jc w:val="both"/>
        <w:rPr>
          <w:b/>
          <w:sz w:val="28"/>
          <w:szCs w:val="28"/>
          <w:lang w:eastAsia="en-US"/>
        </w:rPr>
      </w:pPr>
      <w:r w:rsidRPr="00E22BF4">
        <w:rPr>
          <w:b/>
          <w:sz w:val="28"/>
          <w:szCs w:val="28"/>
          <w:lang w:eastAsia="en-US"/>
        </w:rPr>
        <w:t>4. Управление Учреждением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4.1. Управление Учреждением осуществляется в соответствии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ством Российской Федерации на основе сочетания принципов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единоначалия и ко</w:t>
      </w:r>
      <w:r w:rsidRPr="00871CBD">
        <w:rPr>
          <w:sz w:val="28"/>
          <w:szCs w:val="28"/>
          <w:lang w:eastAsia="en-US"/>
        </w:rPr>
        <w:t>л</w:t>
      </w:r>
      <w:r w:rsidRPr="00871CBD">
        <w:rPr>
          <w:sz w:val="28"/>
          <w:szCs w:val="28"/>
          <w:lang w:eastAsia="en-US"/>
        </w:rPr>
        <w:t>легиальности.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4.2. Общее руководство деятельностью Учреждения осуществляет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Учред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тель.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lastRenderedPageBreak/>
        <w:t>К компетенции Учредителя относится: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утверждение Устава Учреждения, изменений и дополнений к нему;</w:t>
      </w:r>
    </w:p>
    <w:p w:rsidR="00FE1696" w:rsidRPr="00871CBD" w:rsidRDefault="00FE1696" w:rsidP="00E22BF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871CBD">
        <w:rPr>
          <w:sz w:val="28"/>
          <w:szCs w:val="28"/>
          <w:lang w:eastAsia="en-US"/>
        </w:rPr>
        <w:t>- назначение и освобождение от должности директора Учреждения,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том чи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ле досрочное прекращение его полномочий;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установление государственных заданий для Учреждения;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согласование программы развития Учреждения;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рассмотрение ежегодного отчета Учреждения о поступлении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расходовании материальных и финансовых средств, а также отчета 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результатах самообследов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ния Учреждения;</w:t>
      </w:r>
    </w:p>
    <w:p w:rsidR="00FE1696" w:rsidRPr="00871CBD" w:rsidRDefault="00FE1696" w:rsidP="00436DE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осуществление контроля за обеспечением учебно-воспитательного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процесса в Учреждении;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оказание содействия в решении вопросов, связанных с материально</w:t>
      </w:r>
      <w:r>
        <w:rPr>
          <w:sz w:val="28"/>
          <w:szCs w:val="28"/>
          <w:lang w:eastAsia="en-US"/>
        </w:rPr>
        <w:t xml:space="preserve">- </w:t>
      </w:r>
      <w:r w:rsidRPr="00871CBD">
        <w:rPr>
          <w:sz w:val="28"/>
          <w:szCs w:val="28"/>
          <w:lang w:eastAsia="en-US"/>
        </w:rPr>
        <w:t>фина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совым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обеспечением деятельности Учреждения;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контроль за целевым использованием Учреждением собственности,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закре</w:t>
      </w:r>
      <w:r w:rsidRPr="00871CBD">
        <w:rPr>
          <w:sz w:val="28"/>
          <w:szCs w:val="28"/>
          <w:lang w:eastAsia="en-US"/>
        </w:rPr>
        <w:t>п</w:t>
      </w:r>
      <w:r w:rsidRPr="00871CBD">
        <w:rPr>
          <w:sz w:val="28"/>
          <w:szCs w:val="28"/>
          <w:lang w:eastAsia="en-US"/>
        </w:rPr>
        <w:t>ленной за ней учредителями на праве оперативного управления;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принятие решения о реорганизации и ликвидации Учреждения.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Процедура реорганизации и ликвидации Учреждения определяется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локальным нормативным актом Учредителя.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4.3. Непосредственное управление деятельностью Учреждения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осуществляет директор, назначаемый на эту должность и освобождаемый от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должности по реш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нию Учредителя.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Директор действует от имени Учреждения без доверенности,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добросовестно и разумно представляет интересы Учреждения на территории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Российской Федерации и за ее пределами.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Директор действует на принципе единоначалия по вопросам,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отнесенным к его компетенции, и несет персональную ответственность за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последствия своих де</w:t>
      </w:r>
      <w:r w:rsidRPr="00871CBD">
        <w:rPr>
          <w:sz w:val="28"/>
          <w:szCs w:val="28"/>
          <w:lang w:eastAsia="en-US"/>
        </w:rPr>
        <w:t>й</w:t>
      </w:r>
      <w:r w:rsidRPr="00871CBD">
        <w:rPr>
          <w:sz w:val="28"/>
          <w:szCs w:val="28"/>
          <w:lang w:eastAsia="en-US"/>
        </w:rPr>
        <w:t>ствий в соответствии с федеральными законами,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иными нормативными актами Ро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сийской Федерации, настоящим Уставом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заключенным с ним трудовым догов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ром.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Директор Учреждения: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определяет структуру Учреждения и утверждает штатное расписание;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издает приказы, утверждает правила внутреннего распорядка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обучающихся Учреждения, правила внутреннего трудового распорядка,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правила учетной политики Учреждения, положения о структурных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подразделениях Учреждения, должностные инструкции, иные локальные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нормативные акты Учреждения;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утверждает образовательные программы, рабочие программы иную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докуме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тацию, регламентирующую образовательный процесс Учреждения;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lastRenderedPageBreak/>
        <w:t>- заключает, изменяет и прекращает трудовые договоры с работниками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ждения, применяет к ним меры поощрения и налагает на них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дисциплинарные взы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кания;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представляет интересы Учреждения в отношениях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государственными орг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нами, органами местного самоуправления,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общественными и религиозными орган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зациями, юридическими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физическими лицами;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руководит образовательной, хозяйственной и финансовой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деятельностью Учреждения в соответствии с настоящим Уставом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законодательством Российской Федерации;</w:t>
      </w:r>
    </w:p>
    <w:p w:rsidR="00FE1696" w:rsidRPr="00871CBD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создает необходимые условия для охраны и укрепления здоровья,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организ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ции питания обучающихся и работников Учреждения;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 xml:space="preserve">- заботится о нравственном, </w:t>
      </w:r>
      <w:r>
        <w:rPr>
          <w:sz w:val="28"/>
          <w:szCs w:val="28"/>
          <w:lang w:eastAsia="en-US"/>
        </w:rPr>
        <w:t xml:space="preserve">культурном и профессиональном </w:t>
      </w:r>
      <w:r w:rsidRPr="00E22BF4">
        <w:rPr>
          <w:sz w:val="28"/>
          <w:szCs w:val="28"/>
          <w:lang w:eastAsia="en-US"/>
        </w:rPr>
        <w:t>уровне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работн</w:t>
      </w:r>
      <w:r w:rsidRPr="00E22BF4">
        <w:rPr>
          <w:sz w:val="28"/>
          <w:szCs w:val="28"/>
          <w:lang w:eastAsia="en-US"/>
        </w:rPr>
        <w:t>и</w:t>
      </w:r>
      <w:r w:rsidRPr="00E22BF4">
        <w:rPr>
          <w:sz w:val="28"/>
          <w:szCs w:val="28"/>
          <w:lang w:eastAsia="en-US"/>
        </w:rPr>
        <w:t>ков Учреждения;</w:t>
      </w:r>
    </w:p>
    <w:p w:rsidR="00FE1696" w:rsidRPr="00E22BF4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возглавляет педагогический совет Учреждения;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обеспечивает исполнение решений Учредителя, общего собрания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работников Учреждения, педагогического совета Учреждения;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организует проведение аттестации педагогических работников и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учитывает ее результаты при расстановке кадров;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организует работу по осуществлению непрерывного образования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педагог</w:t>
      </w:r>
      <w:r w:rsidRPr="00E22BF4">
        <w:rPr>
          <w:sz w:val="28"/>
          <w:szCs w:val="28"/>
          <w:lang w:eastAsia="en-US"/>
        </w:rPr>
        <w:t>и</w:t>
      </w:r>
      <w:r w:rsidRPr="00E22BF4">
        <w:rPr>
          <w:sz w:val="28"/>
          <w:szCs w:val="28"/>
          <w:lang w:eastAsia="en-US"/>
        </w:rPr>
        <w:t>ческих работников, распространению передового педагогического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опыта;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обеспечивает разработку и утверждение по согласованию с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Учредителем (уполномоченным им органом) программы развития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Учреждения;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распоряжается имуществом и средствами Учреждения в пределах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своей ко</w:t>
      </w:r>
      <w:r w:rsidRPr="00E22BF4">
        <w:rPr>
          <w:sz w:val="28"/>
          <w:szCs w:val="28"/>
          <w:lang w:eastAsia="en-US"/>
        </w:rPr>
        <w:t>м</w:t>
      </w:r>
      <w:r w:rsidRPr="00E22BF4">
        <w:rPr>
          <w:sz w:val="28"/>
          <w:szCs w:val="28"/>
          <w:lang w:eastAsia="en-US"/>
        </w:rPr>
        <w:t>петенции и в соответствии с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Федерации;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открывает расчетные счета в финансовых организациях, подписывает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фина</w:t>
      </w:r>
      <w:r w:rsidRPr="00E22BF4">
        <w:rPr>
          <w:sz w:val="28"/>
          <w:szCs w:val="28"/>
          <w:lang w:eastAsia="en-US"/>
        </w:rPr>
        <w:t>н</w:t>
      </w:r>
      <w:r w:rsidRPr="00E22BF4">
        <w:rPr>
          <w:sz w:val="28"/>
          <w:szCs w:val="28"/>
          <w:lang w:eastAsia="en-US"/>
        </w:rPr>
        <w:t>совые и иные документы, касающиеся уставной деятельности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Учреждения;</w:t>
      </w:r>
    </w:p>
    <w:p w:rsidR="00FE1696" w:rsidRPr="00E22BF4" w:rsidRDefault="00FE1696" w:rsidP="00E22BF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выдает доверенности, заключает договоры;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обеспечивает создание и ведение официального сайта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образовательной орг</w:t>
      </w:r>
      <w:r w:rsidRPr="00E22BF4">
        <w:rPr>
          <w:sz w:val="28"/>
          <w:szCs w:val="28"/>
          <w:lang w:eastAsia="en-US"/>
        </w:rPr>
        <w:t>а</w:t>
      </w:r>
      <w:r w:rsidRPr="00E22BF4">
        <w:rPr>
          <w:sz w:val="28"/>
          <w:szCs w:val="28"/>
          <w:lang w:eastAsia="en-US"/>
        </w:rPr>
        <w:t>низаци</w:t>
      </w:r>
      <w:r>
        <w:rPr>
          <w:sz w:val="28"/>
          <w:szCs w:val="28"/>
          <w:lang w:eastAsia="en-US"/>
        </w:rPr>
        <w:t>и в сети «Интернет»</w:t>
      </w:r>
      <w:r w:rsidRPr="00E22BF4">
        <w:rPr>
          <w:sz w:val="28"/>
          <w:szCs w:val="28"/>
          <w:lang w:eastAsia="en-US"/>
        </w:rPr>
        <w:t>;</w:t>
      </w:r>
    </w:p>
    <w:p w:rsidR="00FE1696" w:rsidRPr="00E22BF4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22BF4">
        <w:rPr>
          <w:sz w:val="28"/>
          <w:szCs w:val="28"/>
          <w:lang w:eastAsia="en-US"/>
        </w:rPr>
        <w:t>- осуществляет иную деятельность от имени Учреждения в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соответствии с з</w:t>
      </w:r>
      <w:r w:rsidRPr="00E22BF4">
        <w:rPr>
          <w:sz w:val="28"/>
          <w:szCs w:val="28"/>
          <w:lang w:eastAsia="en-US"/>
        </w:rPr>
        <w:t>а</w:t>
      </w:r>
      <w:r w:rsidRPr="00E22BF4">
        <w:rPr>
          <w:sz w:val="28"/>
          <w:szCs w:val="28"/>
          <w:lang w:eastAsia="en-US"/>
        </w:rPr>
        <w:t>конодательством Российской Федерации и настоящим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Уставом.</w:t>
      </w:r>
    </w:p>
    <w:p w:rsidR="00FE1696" w:rsidRDefault="00FE1696" w:rsidP="00A62520">
      <w:pPr>
        <w:spacing w:line="276" w:lineRule="auto"/>
        <w:ind w:firstLine="708"/>
        <w:jc w:val="both"/>
      </w:pPr>
      <w:r w:rsidRPr="00E22BF4">
        <w:rPr>
          <w:sz w:val="28"/>
          <w:szCs w:val="28"/>
          <w:lang w:eastAsia="en-US"/>
        </w:rPr>
        <w:t>Директор Учреждения несет персональную ответственность за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сохранность имущества, находящегося в оперативном управлении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Учреждения, правильную эк</w:t>
      </w:r>
      <w:r w:rsidRPr="00E22BF4">
        <w:rPr>
          <w:sz w:val="28"/>
          <w:szCs w:val="28"/>
          <w:lang w:eastAsia="en-US"/>
        </w:rPr>
        <w:t>с</w:t>
      </w:r>
      <w:r w:rsidRPr="00E22BF4">
        <w:rPr>
          <w:sz w:val="28"/>
          <w:szCs w:val="28"/>
          <w:lang w:eastAsia="en-US"/>
        </w:rPr>
        <w:t>плуатацию и обоснованность расходов на его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содержание, целевое использование финансовых средств, а также за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состояние учета, своевременность, полноту пре</w:t>
      </w:r>
      <w:r w:rsidRPr="00E22BF4">
        <w:rPr>
          <w:sz w:val="28"/>
          <w:szCs w:val="28"/>
          <w:lang w:eastAsia="en-US"/>
        </w:rPr>
        <w:t>д</w:t>
      </w:r>
      <w:r w:rsidRPr="00E22BF4">
        <w:rPr>
          <w:sz w:val="28"/>
          <w:szCs w:val="28"/>
          <w:lang w:eastAsia="en-US"/>
        </w:rPr>
        <w:t>ставления отчетности, в том</w:t>
      </w:r>
      <w:r>
        <w:rPr>
          <w:sz w:val="28"/>
          <w:szCs w:val="28"/>
          <w:lang w:eastAsia="en-US"/>
        </w:rPr>
        <w:t xml:space="preserve"> </w:t>
      </w:r>
      <w:r w:rsidRPr="00E22BF4">
        <w:rPr>
          <w:sz w:val="28"/>
          <w:szCs w:val="28"/>
          <w:lang w:eastAsia="en-US"/>
        </w:rPr>
        <w:t>числе финансовой и статистической.</w:t>
      </w:r>
      <w:r w:rsidRPr="00A62520">
        <w:t xml:space="preserve"> </w:t>
      </w:r>
    </w:p>
    <w:p w:rsidR="00FE1696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62520">
        <w:rPr>
          <w:sz w:val="28"/>
          <w:szCs w:val="28"/>
          <w:lang w:eastAsia="en-US"/>
        </w:rPr>
        <w:t>4.4. В Учреждении формируются следующие коллегиальные органы управл</w:t>
      </w:r>
      <w:r w:rsidRPr="00A62520">
        <w:rPr>
          <w:sz w:val="28"/>
          <w:szCs w:val="28"/>
          <w:lang w:eastAsia="en-US"/>
        </w:rPr>
        <w:t>е</w:t>
      </w:r>
      <w:r w:rsidRPr="00A62520">
        <w:rPr>
          <w:sz w:val="28"/>
          <w:szCs w:val="28"/>
          <w:lang w:eastAsia="en-US"/>
        </w:rPr>
        <w:t>ния: общее</w:t>
      </w:r>
      <w:r>
        <w:rPr>
          <w:sz w:val="28"/>
          <w:szCs w:val="28"/>
          <w:lang w:eastAsia="en-US"/>
        </w:rPr>
        <w:t xml:space="preserve"> собрание, педагогический совет, управляющий совет.</w:t>
      </w:r>
    </w:p>
    <w:p w:rsidR="00FE1696" w:rsidRDefault="00FE1696" w:rsidP="002B6C7A">
      <w:pPr>
        <w:jc w:val="both"/>
        <w:rPr>
          <w:sz w:val="28"/>
          <w:szCs w:val="28"/>
        </w:rPr>
      </w:pPr>
      <w:r w:rsidRPr="00A62520">
        <w:rPr>
          <w:sz w:val="28"/>
          <w:szCs w:val="28"/>
          <w:lang w:eastAsia="en-US"/>
        </w:rPr>
        <w:lastRenderedPageBreak/>
        <w:t xml:space="preserve"> </w:t>
      </w:r>
      <w:r>
        <w:rPr>
          <w:sz w:val="28"/>
          <w:szCs w:val="28"/>
        </w:rPr>
        <w:t>Управляющий совет – это представительный коллегиальный орган государственно-общественного управления образовательной организацией, имеющий определённые настоящим Уставом полномочия по решению вопросов функционирования 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Учреждения, формируемый из представителей учредителя, руководства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Учреждения, обучающихся и родителей (законных представителей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ющихся).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управляющего совета Учреждения входят: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Избранные представители родителей (законных представителей) обучающихся – 1 человек;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Избранные представители обучающихся достигших возраста 14 лет- 1 человек;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Избранные представители работников учреждения – 1 человек;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с правом одного решающего голоса по должности;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комитета, назначаемый председателем комитета по образованию с учётом ходотайства Учреждения;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К работе Управляющего совета Учреждения могут привлекаться представители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циальных партнёров.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Управляющего совета относятся следующие вопросы: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основных направлений развития Учреждения; 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обсуждение вопросов материально-технического обеспечения и оснащения образовательного процесса;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обсуждении локальных актов;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регламента и созыв Общего собрания работников;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совместно с администрацией условий для педагогического образования родителей (законных представителей);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внебюджетного фонда, используя различные источники, не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щённые законодательством Российской Федерации, а также контроль обоснованн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средств фонда.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управляющего совета избираются преимущественно сроком на три года, за исключением членов управляющего совета из числа обучающихся, которые могут избираться сроком на один-два года.</w:t>
      </w:r>
    </w:p>
    <w:p w:rsidR="00FE1696" w:rsidRDefault="00FE1696" w:rsidP="002B6C7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Управляющего совета 3 года.</w:t>
      </w:r>
    </w:p>
    <w:p w:rsidR="00FE1696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62520">
        <w:rPr>
          <w:sz w:val="28"/>
          <w:szCs w:val="28"/>
          <w:lang w:eastAsia="en-US"/>
        </w:rPr>
        <w:t>4.5. Общее руководство Учреждением осуществляет общее собрание работн</w:t>
      </w:r>
      <w:r w:rsidRPr="00A62520">
        <w:rPr>
          <w:sz w:val="28"/>
          <w:szCs w:val="28"/>
          <w:lang w:eastAsia="en-US"/>
        </w:rPr>
        <w:t>и</w:t>
      </w:r>
      <w:r w:rsidRPr="00A62520">
        <w:rPr>
          <w:sz w:val="28"/>
          <w:szCs w:val="28"/>
          <w:lang w:eastAsia="en-US"/>
        </w:rPr>
        <w:t xml:space="preserve">ков Учреждения (далее – общее собрание). 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62520">
        <w:rPr>
          <w:sz w:val="28"/>
          <w:szCs w:val="28"/>
          <w:lang w:eastAsia="en-US"/>
        </w:rPr>
        <w:t xml:space="preserve">В состав общего собрания входят все работники Учреждения.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- 1 год. </w:t>
      </w:r>
      <w:r>
        <w:rPr>
          <w:sz w:val="28"/>
          <w:szCs w:val="28"/>
          <w:lang w:eastAsia="en-US"/>
        </w:rPr>
        <w:t xml:space="preserve"> 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Общее собрание созывается не реже двух раз в год. Решение о созыве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общего собрания и дате его проведения принимает директор Учреждения.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Общее собрание правомочно, если на указанном собрании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присутствует более половины его членов. Решения общего собрания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принимаются путем открытого г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лосования квалифицированным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большинством голосов (2/3 присутствующих на с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брании).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lastRenderedPageBreak/>
        <w:t>К компетенции общего собрания относится: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определение приоритетных направлений деятельности Учреждения;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определение принципов формирования и использования имущества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ждения;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принятие правил внутреннего трудового распорядка Учреждения;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обсуждение вопросов состояния трудовой дисциплины в Учреждении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 м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роприятий по ее укреплению, рассмотрение фактов нарушения трудовой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дисципл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ны работниками Учреждения;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рассмотрение вопросов охраны труда и безопасности условий труда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рабо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ников, охраны и укрепления здоровья обучающихся Учреждения;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заслушивание отчетов о работе директора Учреждения;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принятие решения о необходимости заключения коллективного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договора;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принятие Устава Учреждения, изменений в Устав, в том числе новой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реда</w:t>
      </w:r>
      <w:r w:rsidRPr="00871CBD">
        <w:rPr>
          <w:sz w:val="28"/>
          <w:szCs w:val="28"/>
          <w:lang w:eastAsia="en-US"/>
        </w:rPr>
        <w:t>к</w:t>
      </w:r>
      <w:r w:rsidRPr="00871CBD">
        <w:rPr>
          <w:sz w:val="28"/>
          <w:szCs w:val="28"/>
          <w:lang w:eastAsia="en-US"/>
        </w:rPr>
        <w:t>ции Устава;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выдвижение кандидатур работников Учреждения для поощрения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предста</w:t>
      </w:r>
      <w:r w:rsidRPr="00871CBD">
        <w:rPr>
          <w:sz w:val="28"/>
          <w:szCs w:val="28"/>
          <w:lang w:eastAsia="en-US"/>
        </w:rPr>
        <w:t>в</w:t>
      </w:r>
      <w:r w:rsidRPr="00871CBD">
        <w:rPr>
          <w:sz w:val="28"/>
          <w:szCs w:val="28"/>
          <w:lang w:eastAsia="en-US"/>
        </w:rPr>
        <w:t>ления к наградам.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Порядок организации и работы общего собрания определяется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соответству</w:t>
      </w:r>
      <w:r w:rsidRPr="00871CBD">
        <w:rPr>
          <w:sz w:val="28"/>
          <w:szCs w:val="28"/>
          <w:lang w:eastAsia="en-US"/>
        </w:rPr>
        <w:t>ю</w:t>
      </w:r>
      <w:r w:rsidRPr="00871CBD">
        <w:rPr>
          <w:sz w:val="28"/>
          <w:szCs w:val="28"/>
          <w:lang w:eastAsia="en-US"/>
        </w:rPr>
        <w:t>щим положением, принимаемым общим собранием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утверждаемым приказом д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ректора Учреждения.</w:t>
      </w:r>
    </w:p>
    <w:p w:rsidR="00FE1696" w:rsidRPr="00871CBD" w:rsidRDefault="00FE1696" w:rsidP="00A6252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4.6. Педагогический совет является постоянно действующим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коллегиальным органом управления, объединяющим всех педагогических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работников Учреждения, для совместного планирования, руководства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координации педагогической, восп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тательной и методической деятельности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 целях осуществления единых принципов и подходов в процессе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теоретического обучения, педагогической практики и восп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тания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обучающихся.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Педагогический совет является постоянно действующим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коллегиальным орг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ном управления, объединяющим всех педагогических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работников Учреждения, для совместного планирования, руководства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координации педагогической, воспит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тельной и методической деятельности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 целях осуществления единых принципов и подходов в процессе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теоретического обучения, педагогической практики и воспит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обучающихся.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Педагогический совет возглавляет директор Учреждения. Секретарь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педагог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ческого совета избирается из его состава открытым голосованием.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Председатель и секретарь педагогического совета выполняют свои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обязанн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сти на общественных началах. Срок полномочий педагогического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совета - 1 год.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Заседания педагогического совета проводятся в соответствии с планом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работы Учреждения, но не реже одного раза в квартал.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lastRenderedPageBreak/>
        <w:t>Педагогический совет правомочен, если на его заседании присутствует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не м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нее 2/3 педагогических работников Учреждения. Решения принимаются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путем о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крытого голосования простым большинством голосов.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К компетенции педагогического совета относится: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утверждение образовательных программ Учреждения (в том числе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основной образовательной программы, реализующей Федеральные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государственные станда</w:t>
      </w:r>
      <w:r w:rsidRPr="00871CBD">
        <w:rPr>
          <w:sz w:val="28"/>
          <w:szCs w:val="28"/>
          <w:lang w:eastAsia="en-US"/>
        </w:rPr>
        <w:t>р</w:t>
      </w:r>
      <w:r w:rsidRPr="00871CBD">
        <w:rPr>
          <w:sz w:val="28"/>
          <w:szCs w:val="28"/>
          <w:lang w:eastAsia="en-US"/>
        </w:rPr>
        <w:t>ты) основного и дополнительного образования;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обсуждение текущих планов работы Учреждения;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принятие локальных нормативных актов Учреждения по вопросам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педагог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ческой, воспитательной и методической деятельности, за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исключением отнесенных к компетенции общего собрания;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определение содержания образовательной деятельности Учреждения;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рассмотрение вопросов организации дополнительных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образовательных услуг;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организация применения авторских программ и методов обучения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восп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тания в пределах реализуемой образовательной программы;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рассмотрение вопросов повышения профессионального уровня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педагогических работников Учреждения;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координация работы педагогических работников с родителями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(законными представителями) обучающихся;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решение вопросов о приеме, переводе и выпуске обучающихся,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освоивших государственный стандарт общего образования,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соответствующий лицензии, об условном переводе обучающихся;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утверждение списка учебников, используемых в образовательном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процессе Учреждения;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принятие решений: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об отчислении обучающихся;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 допуске обучающихся к государственной итоговой аттестации;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 выдаче документа об образовании о соответствующем уровне общего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зования обучающимся, успешно прошедшим государственную итоговую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аттест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цию;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об организации методической работы;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об организации экспериментальной работы и инновационной деятельности;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о награждении обучающихся Учреждения.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Порядок работы педагогического совета определяется положением 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педаг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гическом совете, принимаемым педагогическим советом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утверждаемым директ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ром Учреждения.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4.7. В целях учета мнения обучающихся, родителей (законных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представит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лей) несовершеннолетних обучающихся и работников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вопросам управления </w:t>
      </w:r>
      <w:r w:rsidRPr="00871CBD">
        <w:rPr>
          <w:sz w:val="28"/>
          <w:szCs w:val="28"/>
          <w:lang w:eastAsia="en-US"/>
        </w:rPr>
        <w:lastRenderedPageBreak/>
        <w:t>Учреждения и при принятии Учреждением локальных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нормативных актов, затраг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вающих их права и законные интересы,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инициативе обучающихся, родителей (законных представителей)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несовершеннолетних обучающихся и работников в Учреждении: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1) создаются совет обучающихся, совет родителей (законных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представителей) несовершеннолетних обучающихся (далее – Совет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обучающихся, Совет родителей);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2) действует профессиональный союз работников.</w:t>
      </w:r>
    </w:p>
    <w:p w:rsidR="00FE1696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Порядок деятельности Совета обучающихся определяется положением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 С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вете обучающихся. Порядок деятельности Совета родителей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определяется полож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нием о Совете родителей.</w:t>
      </w:r>
    </w:p>
    <w:p w:rsidR="00FE1696" w:rsidRDefault="00FE1696" w:rsidP="008B0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«Правовой статус вспомогательного (инженерно-технического,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стративно-хозяйственного, производственного, учебно-вспомогательного)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закреплён в соответствии со ст. 52 Федерального закона от 29.12.2012 № 273-ФЗ «Об образовании в Российской Федерации», Трудовым кодексом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определяется настоящим Уставом».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 Учреждения имеет право на: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заключение, изменение и расторжение трудового договора в порядке и на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которые установлены Трудовым кодексом Российской Федерации;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ему работы, обусловленной трудовым договором;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ботников, предоставлением еженедельных выходных дней, нерабочих праздничных дней, оплачиваемых ежегодных отпусков;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дополнительное профессиональное образование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Трудовым кодексом Российской Федерации;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управлении организацией, предусмотренных Трудовым кодексом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 защиту своих трудовых прав, свобод и законных интересов всеми не запрещённ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законом способами;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индивидуальных и коллективных трудовых споров,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Трудовым кодексом Российской Федерации;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вреда, причинённого ему в связи с исполнением трудовых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и компенсацию морального вреда в порядке, установленном Трудовым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сом Российской Федерации, иными федеральными законами;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обязательное социальное страхование в случаях, предусмотренных федеральными законами.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Учреждения обязан: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 исполнять свои трудовые обязанности, возложенные на него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договором и должностной инструкцией;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Устав, правила внутреннего трудового распорядка, иные локальные нормативные акты Учреждения;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трудовую дисциплину; 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установленные нормы труда;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относится к имуществу Учреждения (в том числе к имуществу третьих лиц, находящемуся в Учреждении, если Учреждение несёт ответственность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хранность этого имущества) и других работников;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сообщить директору Учреждения либо о возникновении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представляющей угрозу жизни и здоровью людей, сохранности имущества Учреждения (в том числе имущества третьих лиц, находящегося в Учреждении,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Учреждение несёт ответственность за сохранность этого имущества);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всегда внимательными к обучающимся, вежливыми с их родителями и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нами коллектива;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примером достойного поведения и высокого морального долга на работе, в быту и общественных местах;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содержать своё рабочее место в чистоте и порядке, соблюдать установленный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хранения материальных ценностей и документов;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повышать свою деловую, профессиональную квалификацию;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противопожарный режим, не допускать действий, приводящих к пож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 или чрезвычайной ситуации;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знать свои обязанности при возникновении пожара или чрезвычайной ситуации;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проходить обязательные предварительные (при поступлении на работу) и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дические (в течение трудовой деятельности) медицинские осмотры (обследования), а также проходить внеочередные обследования по направлению Работодателя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чаях, предусмотренных Трудовым кодексом РФ и иными федеральными законами (ст. 214 ТК РФ).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работника Учреждения.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или ненадлежащее исполнение Устава, правил внутреннего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распорядка, должностных обязанностей, распоряжений директора работник несёт дисциплинарную ответственность в порядке, определённом трудовым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дательством. За грубое нарушение трудовых обязанностей в качестве дисциплина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наказания может быть применено увольнение.</w:t>
      </w:r>
    </w:p>
    <w:p w:rsidR="00FE1696" w:rsidRDefault="00FE1696" w:rsidP="005C28AF">
      <w:pPr>
        <w:jc w:val="both"/>
        <w:rPr>
          <w:sz w:val="28"/>
          <w:szCs w:val="28"/>
        </w:rPr>
      </w:pP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работник привлекается к административной ответственности в порядке и случаях,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административным законодательством.</w:t>
      </w:r>
    </w:p>
    <w:p w:rsidR="00FE1696" w:rsidRDefault="00FE1696" w:rsidP="005C28AF">
      <w:pPr>
        <w:jc w:val="both"/>
        <w:rPr>
          <w:sz w:val="28"/>
          <w:szCs w:val="28"/>
        </w:rPr>
      </w:pP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обязанностей, работник Учреждения несёт материальную ответственность в порядке и пределах, установленных трудовым и/или гражданским законодательством.</w:t>
      </w:r>
    </w:p>
    <w:p w:rsidR="00FE1696" w:rsidRDefault="00FE1696" w:rsidP="005C28AF">
      <w:pPr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акты, устанавливающие права, обязанности и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работников, не могу противоречить законодательству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ции.»</w:t>
      </w:r>
    </w:p>
    <w:p w:rsidR="00FE1696" w:rsidRDefault="00FE1696" w:rsidP="005C28AF">
      <w:pPr>
        <w:rPr>
          <w:sz w:val="28"/>
          <w:szCs w:val="28"/>
        </w:rPr>
      </w:pPr>
    </w:p>
    <w:p w:rsidR="00FE1696" w:rsidRDefault="00FE1696" w:rsidP="005C28AF">
      <w:pPr>
        <w:rPr>
          <w:sz w:val="28"/>
          <w:szCs w:val="28"/>
        </w:rPr>
      </w:pP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FE1696" w:rsidRDefault="00FE1696" w:rsidP="009259D6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</w:t>
      </w:r>
    </w:p>
    <w:p w:rsidR="00FE1696" w:rsidRDefault="00FE1696" w:rsidP="009259D6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FE1696" w:rsidRPr="009259D6" w:rsidRDefault="00FE1696" w:rsidP="008B0A7D">
      <w:pPr>
        <w:spacing w:line="276" w:lineRule="auto"/>
        <w:ind w:firstLine="708"/>
        <w:jc w:val="center"/>
        <w:rPr>
          <w:b/>
          <w:sz w:val="28"/>
          <w:szCs w:val="28"/>
          <w:lang w:eastAsia="en-US"/>
        </w:rPr>
      </w:pPr>
      <w:r w:rsidRPr="009259D6">
        <w:rPr>
          <w:b/>
          <w:sz w:val="28"/>
          <w:szCs w:val="28"/>
          <w:lang w:eastAsia="en-US"/>
        </w:rPr>
        <w:t>5. Имущество Учреждения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5.1. Имущество Учреждения находится в собственности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муниципального о</w:t>
      </w:r>
      <w:r w:rsidRPr="00871CBD">
        <w:rPr>
          <w:sz w:val="28"/>
          <w:szCs w:val="28"/>
          <w:lang w:eastAsia="en-US"/>
        </w:rPr>
        <w:t>б</w:t>
      </w:r>
      <w:r w:rsidRPr="00871CBD">
        <w:rPr>
          <w:sz w:val="28"/>
          <w:szCs w:val="28"/>
          <w:lang w:eastAsia="en-US"/>
        </w:rPr>
        <w:t>разования «Смоленский район» Смоленской области.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Объекты собственности, закрепленные Учредителем за Учреждением,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нах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дятся в оперативном управлении Учреждения.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5.2. Земельный участок, необходимый для выполнения Учреждением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своих уставных задач, предоставляется ему на праве постоянного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(бессрочного) пользов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ния.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5.3. Источниками формирования имущества Учреждения в денежной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иных формах являются: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имущество, закрепленное или переданное Учреждению Учредителем;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средства, полученные из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«Смоле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ский район» Смоленской области;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средства, полученные от добровольных пожертвований физических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(или) юридических лиц;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- другие источники в соответствии с действующим законодательством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Ро</w:t>
      </w:r>
      <w:r w:rsidRPr="00871CBD">
        <w:rPr>
          <w:sz w:val="28"/>
          <w:szCs w:val="28"/>
          <w:lang w:eastAsia="en-US"/>
        </w:rPr>
        <w:t>с</w:t>
      </w:r>
      <w:r w:rsidRPr="00871CBD">
        <w:rPr>
          <w:sz w:val="28"/>
          <w:szCs w:val="28"/>
          <w:lang w:eastAsia="en-US"/>
        </w:rPr>
        <w:t>сийской Федерации.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5.4. Учреждение без согласия Учредителя не вправе распоряжаться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особо це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ным движимым имуществом, закрепленным за ним Учредителем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или приобрете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ным Учреждением за счет средств, выделенных ему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Учредителем на приобретение такого имущества, а также недвижимым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имуществом.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Остальным имуществом, находящимся у него на праве оперативного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управл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ния, Учреждение вправе распоряжаться самостоятельно, если иное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установлено действующим законодательством Российской Федерации.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Под особо ценным движимым имуществом понимается движимое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имущество, без которого осуществление Учреждением своей уставной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деятельности будет с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щественно затруднено. Порядок отнесения имущества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к категории особо ценного </w:t>
      </w:r>
      <w:r w:rsidRPr="00871CBD">
        <w:rPr>
          <w:sz w:val="28"/>
          <w:szCs w:val="28"/>
          <w:lang w:eastAsia="en-US"/>
        </w:rPr>
        <w:lastRenderedPageBreak/>
        <w:t>движимого имущества устанавливается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Правительством Российской Федерации. Виды такого имущества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определяются Учредителем.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5.5. Крупная сделка может быть совершена Учреждением только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предвар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тельного согласия Учредителя.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Крупной сделкой признается сделка или несколько взаимосвязанных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сделок, связанная с распоряжением денежными средствами, отчуждением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иного имущества (которым в соответствии с федеральным законом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 вправе распоряжаться самостоятельно), а также с передачей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такого имущества в пользование или в залог при условии, что цена такой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сделки либо стоимость отчуждаемого или передаваем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го имущества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превышает 10 процентов балансовой стоимости активов Учреждения,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определяемой по данным его бухгалтерской отчетности на последнюю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отчетную д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ту.</w:t>
      </w:r>
    </w:p>
    <w:p w:rsidR="00FE1696" w:rsidRPr="00871CBD" w:rsidRDefault="00FE1696" w:rsidP="009259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В случае если заинтересованное лицо имеет заинтересованность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сделке, ст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роной которой является или намеревается быть Учреждение, 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также в случае иного противоречия интересов указанного лица и Учреждения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 отношении осуществл</w:t>
      </w:r>
      <w:r w:rsidRPr="00871CBD">
        <w:rPr>
          <w:sz w:val="28"/>
          <w:szCs w:val="28"/>
          <w:lang w:eastAsia="en-US"/>
        </w:rPr>
        <w:t>я</w:t>
      </w:r>
      <w:r w:rsidRPr="00871CBD">
        <w:rPr>
          <w:sz w:val="28"/>
          <w:szCs w:val="28"/>
          <w:lang w:eastAsia="en-US"/>
        </w:rPr>
        <w:t>ющейся или предполагаемой сделки, сделка должна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быть одобрена Учредителем.</w:t>
      </w:r>
    </w:p>
    <w:p w:rsidR="00FE1696" w:rsidRPr="00871CBD" w:rsidRDefault="00FE1696" w:rsidP="0053169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5.6. Финансовое обеспечение оказания муниципальных услуг в сфере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вания в Российской Федерации осуществляется в соответствии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законодательством Российской Федерации и с учетом особенностей,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установленных Федеральным з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коном от 29.12.2012 № 273-ФЗ «Об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образовании в Российской Федерации».</w:t>
      </w:r>
    </w:p>
    <w:p w:rsidR="00FE1696" w:rsidRPr="00871CBD" w:rsidRDefault="00FE1696" w:rsidP="0053169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Муниципальное задание на оказание муниципальных услуг для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Учреждения в соответствии с предусмотренным настоящим Уставом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основным видом деятельн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сти формирует и утверждает Учредитель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(уполномоченный им орган).</w:t>
      </w:r>
    </w:p>
    <w:p w:rsidR="00FE1696" w:rsidRPr="00871CBD" w:rsidRDefault="00FE1696" w:rsidP="0053169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Учреждение не вправе отказаться от выполнения муниципального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задания.</w:t>
      </w:r>
    </w:p>
    <w:p w:rsidR="00FE1696" w:rsidRPr="00871CBD" w:rsidRDefault="00FE1696" w:rsidP="0053169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Уменьшение объема субсидии, предоставленной на выполнение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муниципал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ного задания, в течение срока его выполнения осуществляется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только при соотве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ствующем изменении муниципального задания.</w:t>
      </w:r>
    </w:p>
    <w:p w:rsidR="00FE1696" w:rsidRPr="00871CBD" w:rsidRDefault="00FE1696" w:rsidP="0041172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Финансовое обеспечение выполнения муниципального задания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осуществляется в виде субсидий из бюджета муниципального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образования «См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ленский район» Смоленской области.</w:t>
      </w:r>
    </w:p>
    <w:p w:rsidR="00FE1696" w:rsidRPr="00871CBD" w:rsidRDefault="00FE1696" w:rsidP="0041172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5.7. Учредитель осуществляет финансовое обеспечение выполнения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муниц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пального задания с учетом расходов на содержание недвижимого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имущества и ос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бо ценного движимого имущества, закрепленных за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Учредителем или приобретенных Учреждением за счет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средств, выделенных ему Учредителем на приобретение такого имущества,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расходов на уплату налогов, в качестве объекта налогообложения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которым признается соответствующее имущество, в том числе земельные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участки.</w:t>
      </w:r>
    </w:p>
    <w:p w:rsidR="00FE1696" w:rsidRPr="00871CBD" w:rsidRDefault="00FE1696" w:rsidP="0041172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lastRenderedPageBreak/>
        <w:t>В случае сдачи в аренду с согласия Учредителя недвижимого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имущества или особо ценного движимого имущества, закрепленного за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Учредителем или приобретенного Учреждением за счет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средств, выделенных ему Учредителем на приобретение такого имущества,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финансовое обеспечение содержания такого им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щества Учредителем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осуществляется.</w:t>
      </w:r>
    </w:p>
    <w:p w:rsidR="00FE1696" w:rsidRPr="00871CBD" w:rsidRDefault="00FE1696" w:rsidP="0041172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5.8. Учреждение осуществляет операции с поступающими ему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соответствии с законодательством Российской Федерации средствами через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лицевые счета, о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крываемые в финансовом органе Администрации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муниципального образования «Смоленский район» Смоленской области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порядке, установленном действующим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Федерации (за исключением случаев, установленных федеральным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законодательством).</w:t>
      </w:r>
    </w:p>
    <w:p w:rsidR="00FE1696" w:rsidRPr="00871CBD" w:rsidRDefault="00FE1696" w:rsidP="00411727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5.9. Учреждение самостоятельно распоряжается имеющимися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денежными средствами. Учреждение не вправе размещать денежные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средства на депозитах в кредитных организациях, а также совершать сделки с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ценными бумагами, если иное не предусмотрено действующим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законодательством Российской Федерации.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5.10. Учреждение отвечает по своим обязательствам всем находящимся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 него на праве оперативного управления имуществом, закрепленным за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собственником, за исключением особо ценного движимого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имущества, закрепле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ного за Учреждением собственником или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приобретенного Учреждением за счет в</w:t>
      </w:r>
      <w:r w:rsidRPr="00871CBD">
        <w:rPr>
          <w:sz w:val="28"/>
          <w:szCs w:val="28"/>
          <w:lang w:eastAsia="en-US"/>
        </w:rPr>
        <w:t>ы</w:t>
      </w:r>
      <w:r w:rsidRPr="00871CBD">
        <w:rPr>
          <w:sz w:val="28"/>
          <w:szCs w:val="28"/>
          <w:lang w:eastAsia="en-US"/>
        </w:rPr>
        <w:t>деленных собственником средств, 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также недвижимого имущества. Собственник не несет ответственности по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обязательствам Учреждения.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5.11. Собственник имущества вправе изъять излишнее, неиспользуемое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или используемое не по назначению имущество, закрепленное им за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Учреждением либо приобретенное Учреждением за счет средств,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выделенных ему собственником на приобретение этого имущества.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Имуществом, изъятым у Учреждения, собственник этого имущества вправе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распорядиться по своему усмотрению.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5.12. Учреждение не вправе совершать сделки, возможными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последствиями которых является отчуждение или обременение имущества,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закрепленного за Учр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ждением, или имущества, приобретенного за счет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средств, выделенных Учрежд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нию из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«Смоленский район» Смоленской области, если иное не установлено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 xml:space="preserve">действующим законодательством Российской Федерации. 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5.13. Отношения между Учреждением и муниципальным казенным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</w:t>
      </w:r>
      <w:r w:rsidRPr="00871CBD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нием «</w:t>
      </w:r>
      <w:r w:rsidRPr="00871CBD">
        <w:rPr>
          <w:sz w:val="28"/>
          <w:szCs w:val="28"/>
          <w:lang w:eastAsia="en-US"/>
        </w:rPr>
        <w:t>Централизованная бухгалтерия учреждений культуры и</w:t>
      </w:r>
      <w:r>
        <w:rPr>
          <w:sz w:val="28"/>
          <w:szCs w:val="28"/>
          <w:lang w:eastAsia="en-US"/>
        </w:rPr>
        <w:t xml:space="preserve"> образования Смоле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ского района» </w:t>
      </w:r>
      <w:r w:rsidRPr="00871CBD">
        <w:rPr>
          <w:sz w:val="28"/>
          <w:szCs w:val="28"/>
          <w:lang w:eastAsia="en-US"/>
        </w:rPr>
        <w:t xml:space="preserve"> Смоленской области осуществляется на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основании договора на вед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ние бухгалтерского учета.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Ведет бухгалтерский (бюджетный), налоговый и статистический учет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соо</w:t>
      </w:r>
      <w:r w:rsidRPr="00871CBD">
        <w:rPr>
          <w:sz w:val="28"/>
          <w:szCs w:val="28"/>
          <w:lang w:eastAsia="en-US"/>
        </w:rPr>
        <w:t>т</w:t>
      </w:r>
      <w:r w:rsidRPr="00871CBD">
        <w:rPr>
          <w:sz w:val="28"/>
          <w:szCs w:val="28"/>
          <w:lang w:eastAsia="en-US"/>
        </w:rPr>
        <w:t>ветствии с законодательством Российской Федерации, в установленном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порядке с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lastRenderedPageBreak/>
        <w:t>ставляет и представляет соответствующим органам отчетность,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несет ответстве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ность за ее достоверность муниципальное казенное</w:t>
      </w:r>
      <w:r>
        <w:rPr>
          <w:sz w:val="28"/>
          <w:szCs w:val="28"/>
          <w:lang w:eastAsia="en-US"/>
        </w:rPr>
        <w:t xml:space="preserve"> учреждение «</w:t>
      </w:r>
      <w:r w:rsidRPr="00871CBD">
        <w:rPr>
          <w:sz w:val="28"/>
          <w:szCs w:val="28"/>
          <w:lang w:eastAsia="en-US"/>
        </w:rPr>
        <w:t>Централизованная бухгалтерия учреждений культуры и</w:t>
      </w:r>
      <w:r>
        <w:rPr>
          <w:sz w:val="28"/>
          <w:szCs w:val="28"/>
          <w:lang w:eastAsia="en-US"/>
        </w:rPr>
        <w:t xml:space="preserve"> образования Смоленского района» </w:t>
      </w:r>
      <w:r w:rsidRPr="00871CBD">
        <w:rPr>
          <w:sz w:val="28"/>
          <w:szCs w:val="28"/>
          <w:lang w:eastAsia="en-US"/>
        </w:rPr>
        <w:t xml:space="preserve"> Смоле</w:t>
      </w:r>
      <w:r w:rsidRPr="00871CBD">
        <w:rPr>
          <w:sz w:val="28"/>
          <w:szCs w:val="28"/>
          <w:lang w:eastAsia="en-US"/>
        </w:rPr>
        <w:t>н</w:t>
      </w:r>
      <w:r w:rsidRPr="00871CBD">
        <w:rPr>
          <w:sz w:val="28"/>
          <w:szCs w:val="28"/>
          <w:lang w:eastAsia="en-US"/>
        </w:rPr>
        <w:t>ской области на основании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договора о ведении бухгалтерского учета.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5.14. При ликвидации Учреждения его имущество, оставшееся после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удовл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творения требований кредиторов, направляется на цели развития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образования мун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ципального образования «Смоленский район» Смоленской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области.</w:t>
      </w:r>
    </w:p>
    <w:p w:rsidR="00FE1696" w:rsidRPr="00AA045B" w:rsidRDefault="00FE1696" w:rsidP="00AA045B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AA045B">
        <w:rPr>
          <w:b/>
          <w:sz w:val="28"/>
          <w:szCs w:val="28"/>
          <w:lang w:eastAsia="en-US"/>
        </w:rPr>
        <w:t>6. Порядок принятия локальных нормативных актов Учреждения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6.1. Учреждение принимает локальные нормативные акты, в том числе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соде</w:t>
      </w:r>
      <w:r w:rsidRPr="00871CBD">
        <w:rPr>
          <w:sz w:val="28"/>
          <w:szCs w:val="28"/>
          <w:lang w:eastAsia="en-US"/>
        </w:rPr>
        <w:t>р</w:t>
      </w:r>
      <w:r w:rsidRPr="00871CBD">
        <w:rPr>
          <w:sz w:val="28"/>
          <w:szCs w:val="28"/>
          <w:lang w:eastAsia="en-US"/>
        </w:rPr>
        <w:t>жащие нормы, регулирующие образовательные отношения, в пределах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своей комп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тенции в соответствии с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Федерации.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6.2. Локальные нормативные акты Учреждения утверждаются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приказом д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ректора Учреждения.</w:t>
      </w:r>
    </w:p>
    <w:p w:rsidR="00FE1696" w:rsidRPr="00871CBD" w:rsidRDefault="00FE1696" w:rsidP="00871CB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71CBD">
        <w:rPr>
          <w:sz w:val="28"/>
          <w:szCs w:val="28"/>
          <w:lang w:eastAsia="en-US"/>
        </w:rPr>
        <w:t>6.3. При принятии локальных нормативных актов, затрагивающих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права об</w:t>
      </w:r>
      <w:r w:rsidRPr="00871CBD">
        <w:rPr>
          <w:sz w:val="28"/>
          <w:szCs w:val="28"/>
          <w:lang w:eastAsia="en-US"/>
        </w:rPr>
        <w:t>у</w:t>
      </w:r>
      <w:r w:rsidRPr="00871CBD">
        <w:rPr>
          <w:sz w:val="28"/>
          <w:szCs w:val="28"/>
          <w:lang w:eastAsia="en-US"/>
        </w:rPr>
        <w:t>чающихся и работников Учреждения, учитывается мнение Совета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родителей, Сов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та обучающихся, а также в порядке и в случаях, которые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предусмотрены трудовым законодательством, представительных органов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работников Учреждения (при нал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чии таких представительных органов).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6.4. Коллективным договором, соглашениями может быть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предусмотрено принятие локальных нормативных актов, содержащих нормы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трудового права, по согласованию с представительным органом работников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Учреждения.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6.5. Директор Учреждения перед принятием решения направляет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проект л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кального нормативного акта, затрагивающего права и законные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интересы обуча</w:t>
      </w:r>
      <w:r w:rsidRPr="00871CBD">
        <w:rPr>
          <w:sz w:val="28"/>
          <w:szCs w:val="28"/>
          <w:lang w:eastAsia="en-US"/>
        </w:rPr>
        <w:t>ю</w:t>
      </w:r>
      <w:r w:rsidRPr="00871CBD">
        <w:rPr>
          <w:sz w:val="28"/>
          <w:szCs w:val="28"/>
          <w:lang w:eastAsia="en-US"/>
        </w:rPr>
        <w:t>щихся и работников Учреждения, и обоснование по нему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Совет родителей, Совет обучающихся, а также в порядке и в случаях,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которые предусмотрены трудовым з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конодательством – в выборный орган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первичной профсоюзной организации, пре</w:t>
      </w:r>
      <w:r w:rsidRPr="00871CBD">
        <w:rPr>
          <w:sz w:val="28"/>
          <w:szCs w:val="28"/>
          <w:lang w:eastAsia="en-US"/>
        </w:rPr>
        <w:t>д</w:t>
      </w:r>
      <w:r w:rsidRPr="00871CBD">
        <w:rPr>
          <w:sz w:val="28"/>
          <w:szCs w:val="28"/>
          <w:lang w:eastAsia="en-US"/>
        </w:rPr>
        <w:t>ставляющий интересы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работников Учреждения.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6.6. Проекты локальных нормативных актов, затрагивающих права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законные интересы обучающихся и работников Учреждения, в целях их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обсуждения участн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ками образовательных отношений (далее – общественное обсуждение) должны быть размещены на сайте Учреждения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течение пяти рабочих дней.</w:t>
      </w:r>
    </w:p>
    <w:p w:rsidR="00FE1696" w:rsidRPr="00871CBD" w:rsidRDefault="00FE1696" w:rsidP="00AA045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6.7. Участники образовательных отношений могут направлять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возникшие у них в ходе общественного обсуждения замечания 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предложения в письменной форме в Совет родителей, Совет обучающихся,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выборный орган первичной про</w:t>
      </w:r>
      <w:r w:rsidRPr="00871CBD">
        <w:rPr>
          <w:sz w:val="28"/>
          <w:szCs w:val="28"/>
          <w:lang w:eastAsia="en-US"/>
        </w:rPr>
        <w:t>ф</w:t>
      </w:r>
      <w:r w:rsidRPr="00871CBD">
        <w:rPr>
          <w:sz w:val="28"/>
          <w:szCs w:val="28"/>
          <w:lang w:eastAsia="en-US"/>
        </w:rPr>
        <w:t>союзной организации в течение периода,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указанного в пункте 6.6.</w:t>
      </w:r>
    </w:p>
    <w:p w:rsidR="00FE1696" w:rsidRPr="00871CBD" w:rsidRDefault="00FE1696" w:rsidP="0077417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6.8. Совет родителей, Совет обучающихся, выборный орган первичной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</w:t>
      </w:r>
      <w:r w:rsidRPr="00871CBD">
        <w:rPr>
          <w:sz w:val="28"/>
          <w:szCs w:val="28"/>
          <w:lang w:eastAsia="en-US"/>
        </w:rPr>
        <w:t>ф</w:t>
      </w:r>
      <w:r w:rsidRPr="00871CBD">
        <w:rPr>
          <w:sz w:val="28"/>
          <w:szCs w:val="28"/>
          <w:lang w:eastAsia="en-US"/>
        </w:rPr>
        <w:t>союзной организации не позднее пяти рабочих дней со дня получения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проекта л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кального нормативного акта направляет директору Учреждения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мотивированное мнение по проекту в письменной форме. Мотивированное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мнение должно учит</w:t>
      </w:r>
      <w:r w:rsidRPr="00871CBD">
        <w:rPr>
          <w:sz w:val="28"/>
          <w:szCs w:val="28"/>
          <w:lang w:eastAsia="en-US"/>
        </w:rPr>
        <w:t>ы</w:t>
      </w:r>
      <w:r w:rsidRPr="00871CBD">
        <w:rPr>
          <w:sz w:val="28"/>
          <w:szCs w:val="28"/>
          <w:lang w:eastAsia="en-US"/>
        </w:rPr>
        <w:lastRenderedPageBreak/>
        <w:t>вать, в том числе замечания и предложения,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высказанные участниками образов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тельных отношений в рамках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общественного обсуждения проекта локального но</w:t>
      </w:r>
      <w:r w:rsidRPr="00871CBD">
        <w:rPr>
          <w:sz w:val="28"/>
          <w:szCs w:val="28"/>
          <w:lang w:eastAsia="en-US"/>
        </w:rPr>
        <w:t>р</w:t>
      </w:r>
      <w:r w:rsidRPr="00871CBD">
        <w:rPr>
          <w:sz w:val="28"/>
          <w:szCs w:val="28"/>
          <w:lang w:eastAsia="en-US"/>
        </w:rPr>
        <w:t>мативного акта.</w:t>
      </w:r>
    </w:p>
    <w:p w:rsidR="00FE1696" w:rsidRPr="00871CBD" w:rsidRDefault="00FE1696" w:rsidP="0077417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6.9. В случае, если мотивированное мнение Совета родителей, Совета</w:t>
      </w:r>
      <w:r>
        <w:rPr>
          <w:sz w:val="28"/>
          <w:szCs w:val="28"/>
          <w:lang w:eastAsia="en-US"/>
        </w:rPr>
        <w:t xml:space="preserve"> о</w:t>
      </w:r>
      <w:r w:rsidRPr="00871CBD">
        <w:rPr>
          <w:sz w:val="28"/>
          <w:szCs w:val="28"/>
          <w:lang w:eastAsia="en-US"/>
        </w:rPr>
        <w:t>буч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ющихся, выборного органа первичной профсоюзной организации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содержит с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гласия с проектом локального нормативного акта либо содержит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предложения по его совершенствованию, директор Учреждения может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согласиться с ним либо об</w:t>
      </w:r>
      <w:r w:rsidRPr="00871CBD">
        <w:rPr>
          <w:sz w:val="28"/>
          <w:szCs w:val="28"/>
          <w:lang w:eastAsia="en-US"/>
        </w:rPr>
        <w:t>я</w:t>
      </w:r>
      <w:r w:rsidRPr="00871CBD">
        <w:rPr>
          <w:sz w:val="28"/>
          <w:szCs w:val="28"/>
          <w:lang w:eastAsia="en-US"/>
        </w:rPr>
        <w:t>зан в течение трех рабочих дней после получения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мотивированного мнения пров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сти дополнительные консультации с Советом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родителей, Советом обучающихся, выборным органом первичной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профсоюзной организации в целях достижения вза</w:t>
      </w:r>
      <w:r w:rsidRPr="00871CBD">
        <w:rPr>
          <w:sz w:val="28"/>
          <w:szCs w:val="28"/>
          <w:lang w:eastAsia="en-US"/>
        </w:rPr>
        <w:t>и</w:t>
      </w:r>
      <w:r w:rsidRPr="00871CBD">
        <w:rPr>
          <w:sz w:val="28"/>
          <w:szCs w:val="28"/>
          <w:lang w:eastAsia="en-US"/>
        </w:rPr>
        <w:t>моприемлемого решения.</w:t>
      </w:r>
    </w:p>
    <w:p w:rsidR="00FE1696" w:rsidRPr="00871CBD" w:rsidRDefault="00FE1696" w:rsidP="0077417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6.10. При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достижении согласия, возникшие разногласия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оформляются пр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токолом, после чего директор Учреждения имеет право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принять локальный норм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тивный акт.</w:t>
      </w:r>
    </w:p>
    <w:p w:rsidR="00FE1696" w:rsidRPr="00871CBD" w:rsidRDefault="00FE1696" w:rsidP="0077417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6.11. Локальный нормативный акт, по которому не было достигнуто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согласие с выборным органом первичной профсоюзной организации, может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быть обжалован последним в соответствующую государственную инспекцию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труда или в суд. В</w:t>
      </w:r>
      <w:r w:rsidRPr="00871CBD">
        <w:rPr>
          <w:sz w:val="28"/>
          <w:szCs w:val="28"/>
          <w:lang w:eastAsia="en-US"/>
        </w:rPr>
        <w:t>ы</w:t>
      </w:r>
      <w:r w:rsidRPr="00871CBD">
        <w:rPr>
          <w:sz w:val="28"/>
          <w:szCs w:val="28"/>
          <w:lang w:eastAsia="en-US"/>
        </w:rPr>
        <w:t>борный орган первичной профсоюзной организации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также имеет право начать пр</w:t>
      </w:r>
      <w:r w:rsidRPr="00871CBD">
        <w:rPr>
          <w:sz w:val="28"/>
          <w:szCs w:val="28"/>
          <w:lang w:eastAsia="en-US"/>
        </w:rPr>
        <w:t>о</w:t>
      </w:r>
      <w:r w:rsidRPr="00871CBD">
        <w:rPr>
          <w:sz w:val="28"/>
          <w:szCs w:val="28"/>
          <w:lang w:eastAsia="en-US"/>
        </w:rPr>
        <w:t>цедуру коллективного трудового спора в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порядке, установленном Трудовым коде</w:t>
      </w:r>
      <w:r w:rsidRPr="00871CBD">
        <w:rPr>
          <w:sz w:val="28"/>
          <w:szCs w:val="28"/>
          <w:lang w:eastAsia="en-US"/>
        </w:rPr>
        <w:t>к</w:t>
      </w:r>
      <w:r w:rsidRPr="00871CBD">
        <w:rPr>
          <w:sz w:val="28"/>
          <w:szCs w:val="28"/>
          <w:lang w:eastAsia="en-US"/>
        </w:rPr>
        <w:t>сом Российской Федерации.</w:t>
      </w:r>
    </w:p>
    <w:p w:rsidR="00FE1696" w:rsidRPr="00871CBD" w:rsidRDefault="00FE1696" w:rsidP="0077417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6.12. Локальный нормативный акт, по которому не было достигнуто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согласие с Советом родителей, Советом обучающихся, может быть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обжалован в комитете по образованию.</w:t>
      </w:r>
    </w:p>
    <w:p w:rsidR="00FE1696" w:rsidRPr="00871CBD" w:rsidRDefault="00FE1696" w:rsidP="0077417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71CBD">
        <w:rPr>
          <w:sz w:val="28"/>
          <w:szCs w:val="28"/>
          <w:lang w:eastAsia="en-US"/>
        </w:rPr>
        <w:t>6.13. Нормы локальных нормативных актов, ухудшающие положение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обуч</w:t>
      </w:r>
      <w:r w:rsidRPr="00871CBD">
        <w:rPr>
          <w:sz w:val="28"/>
          <w:szCs w:val="28"/>
          <w:lang w:eastAsia="en-US"/>
        </w:rPr>
        <w:t>а</w:t>
      </w:r>
      <w:r w:rsidRPr="00871CBD">
        <w:rPr>
          <w:sz w:val="28"/>
          <w:szCs w:val="28"/>
          <w:lang w:eastAsia="en-US"/>
        </w:rPr>
        <w:t>ющихся или работников Учреждения по сравнению с установленным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законодател</w:t>
      </w:r>
      <w:r w:rsidRPr="00871CBD">
        <w:rPr>
          <w:sz w:val="28"/>
          <w:szCs w:val="28"/>
          <w:lang w:eastAsia="en-US"/>
        </w:rPr>
        <w:t>ь</w:t>
      </w:r>
      <w:r w:rsidRPr="00871CBD">
        <w:rPr>
          <w:sz w:val="28"/>
          <w:szCs w:val="28"/>
          <w:lang w:eastAsia="en-US"/>
        </w:rPr>
        <w:t>ством об образовании, трудовым законодательством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положением либо принятые с нарушением установленного порядка, не</w:t>
      </w:r>
      <w:r>
        <w:rPr>
          <w:sz w:val="28"/>
          <w:szCs w:val="28"/>
          <w:lang w:eastAsia="en-US"/>
        </w:rPr>
        <w:t xml:space="preserve"> </w:t>
      </w:r>
      <w:r w:rsidRPr="00871CBD">
        <w:rPr>
          <w:sz w:val="28"/>
          <w:szCs w:val="28"/>
          <w:lang w:eastAsia="en-US"/>
        </w:rPr>
        <w:t>применяются и подлежат отмене Учрежд</w:t>
      </w:r>
      <w:r w:rsidRPr="00871CBD">
        <w:rPr>
          <w:sz w:val="28"/>
          <w:szCs w:val="28"/>
          <w:lang w:eastAsia="en-US"/>
        </w:rPr>
        <w:t>е</w:t>
      </w:r>
      <w:r w:rsidRPr="00871CBD">
        <w:rPr>
          <w:sz w:val="28"/>
          <w:szCs w:val="28"/>
          <w:lang w:eastAsia="en-US"/>
        </w:rPr>
        <w:t>нием.</w:t>
      </w:r>
    </w:p>
    <w:p w:rsidR="00FE1696" w:rsidRPr="00977EB9" w:rsidRDefault="00FE1696" w:rsidP="00977EB9">
      <w:pPr>
        <w:jc w:val="both"/>
      </w:pPr>
    </w:p>
    <w:sectPr w:rsidR="00FE1696" w:rsidRPr="00977EB9" w:rsidSect="00B03372">
      <w:headerReference w:type="default" r:id="rId8"/>
      <w:footerReference w:type="default" r:id="rId9"/>
      <w:footerReference w:type="first" r:id="rId10"/>
      <w:pgSz w:w="11906" w:h="16838"/>
      <w:pgMar w:top="51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6D" w:rsidRDefault="007D4B6D" w:rsidP="000B17F6">
      <w:r>
        <w:separator/>
      </w:r>
    </w:p>
  </w:endnote>
  <w:endnote w:type="continuationSeparator" w:id="0">
    <w:p w:rsidR="007D4B6D" w:rsidRDefault="007D4B6D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DB" w:rsidRDefault="00B564D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3372">
      <w:rPr>
        <w:noProof/>
      </w:rPr>
      <w:t>4</w:t>
    </w:r>
    <w:r>
      <w:fldChar w:fldCharType="end"/>
    </w:r>
  </w:p>
  <w:p w:rsidR="00B564DB" w:rsidRDefault="00B564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DB" w:rsidRDefault="00B564DB" w:rsidP="00B564DB">
    <w:pPr>
      <w:pStyle w:val="a7"/>
    </w:pPr>
  </w:p>
  <w:p w:rsidR="00B564DB" w:rsidRDefault="00B564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6D" w:rsidRDefault="007D4B6D" w:rsidP="000B17F6">
      <w:r>
        <w:separator/>
      </w:r>
    </w:p>
  </w:footnote>
  <w:footnote w:type="continuationSeparator" w:id="0">
    <w:p w:rsidR="007D4B6D" w:rsidRDefault="007D4B6D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6" w:rsidRDefault="00FE1696" w:rsidP="008448A9">
    <w:pPr>
      <w:pStyle w:val="a5"/>
      <w:tabs>
        <w:tab w:val="clear" w:pos="4677"/>
        <w:tab w:val="clear" w:pos="9355"/>
        <w:tab w:val="left" w:pos="4515"/>
        <w:tab w:val="left" w:pos="81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hint="default"/>
        <w:w w:val="99"/>
        <w:sz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2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cs="Times New Roman" w:hint="default"/>
      </w:rPr>
    </w:lvl>
  </w:abstractNum>
  <w:abstractNum w:abstractNumId="4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6F91"/>
    <w:rsid w:val="00007623"/>
    <w:rsid w:val="00007724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166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72F"/>
    <w:rsid w:val="000338EF"/>
    <w:rsid w:val="00034936"/>
    <w:rsid w:val="00035326"/>
    <w:rsid w:val="0003657F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6C30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3BBB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0F6EC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0531C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2E4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D9E"/>
    <w:rsid w:val="00187B4A"/>
    <w:rsid w:val="00190831"/>
    <w:rsid w:val="00190868"/>
    <w:rsid w:val="00191094"/>
    <w:rsid w:val="0019153B"/>
    <w:rsid w:val="00191D9C"/>
    <w:rsid w:val="0019201F"/>
    <w:rsid w:val="00192283"/>
    <w:rsid w:val="00193BC4"/>
    <w:rsid w:val="00193EF6"/>
    <w:rsid w:val="00194030"/>
    <w:rsid w:val="001959B9"/>
    <w:rsid w:val="001961E7"/>
    <w:rsid w:val="00197BFF"/>
    <w:rsid w:val="001A1A34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1B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1D6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5D4C"/>
    <w:rsid w:val="002B606B"/>
    <w:rsid w:val="002B6C7A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4AF9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266DA"/>
    <w:rsid w:val="00330323"/>
    <w:rsid w:val="00331B13"/>
    <w:rsid w:val="003328B8"/>
    <w:rsid w:val="00333E70"/>
    <w:rsid w:val="003346C8"/>
    <w:rsid w:val="0033482A"/>
    <w:rsid w:val="003350CC"/>
    <w:rsid w:val="003352B4"/>
    <w:rsid w:val="00336676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43F0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547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B50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F6"/>
    <w:rsid w:val="003F0455"/>
    <w:rsid w:val="003F0485"/>
    <w:rsid w:val="003F0EF9"/>
    <w:rsid w:val="003F12D1"/>
    <w:rsid w:val="003F1846"/>
    <w:rsid w:val="003F2D42"/>
    <w:rsid w:val="003F3064"/>
    <w:rsid w:val="003F313A"/>
    <w:rsid w:val="003F316C"/>
    <w:rsid w:val="003F371B"/>
    <w:rsid w:val="003F382E"/>
    <w:rsid w:val="003F3F75"/>
    <w:rsid w:val="003F4464"/>
    <w:rsid w:val="003F4D08"/>
    <w:rsid w:val="003F55B1"/>
    <w:rsid w:val="003F5CD2"/>
    <w:rsid w:val="003F6209"/>
    <w:rsid w:val="003F6CBE"/>
    <w:rsid w:val="003F6EB7"/>
    <w:rsid w:val="003F6F6A"/>
    <w:rsid w:val="003F72C5"/>
    <w:rsid w:val="0040029E"/>
    <w:rsid w:val="0040069C"/>
    <w:rsid w:val="00400A5D"/>
    <w:rsid w:val="00400D75"/>
    <w:rsid w:val="004027FF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27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0F8E"/>
    <w:rsid w:val="00432007"/>
    <w:rsid w:val="00432DB8"/>
    <w:rsid w:val="00432F50"/>
    <w:rsid w:val="00433B83"/>
    <w:rsid w:val="00435A27"/>
    <w:rsid w:val="00435A9F"/>
    <w:rsid w:val="00435CDA"/>
    <w:rsid w:val="00436745"/>
    <w:rsid w:val="00436DE0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1BE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A00"/>
    <w:rsid w:val="00471DFB"/>
    <w:rsid w:val="00471F05"/>
    <w:rsid w:val="00473D20"/>
    <w:rsid w:val="004742AC"/>
    <w:rsid w:val="00474472"/>
    <w:rsid w:val="004748E5"/>
    <w:rsid w:val="0047570A"/>
    <w:rsid w:val="00475750"/>
    <w:rsid w:val="00475AD3"/>
    <w:rsid w:val="004768DB"/>
    <w:rsid w:val="00481D5F"/>
    <w:rsid w:val="00482993"/>
    <w:rsid w:val="004832D5"/>
    <w:rsid w:val="00484580"/>
    <w:rsid w:val="004854E0"/>
    <w:rsid w:val="0048571D"/>
    <w:rsid w:val="00485F7D"/>
    <w:rsid w:val="00487399"/>
    <w:rsid w:val="004873F0"/>
    <w:rsid w:val="00491C65"/>
    <w:rsid w:val="00492067"/>
    <w:rsid w:val="00492701"/>
    <w:rsid w:val="00492E71"/>
    <w:rsid w:val="00492F5A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3F7A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26E"/>
    <w:rsid w:val="00502981"/>
    <w:rsid w:val="0050434C"/>
    <w:rsid w:val="005048F7"/>
    <w:rsid w:val="00505F3B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9B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5FAB"/>
    <w:rsid w:val="00556D1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8AF"/>
    <w:rsid w:val="005C2A1C"/>
    <w:rsid w:val="005C3A92"/>
    <w:rsid w:val="005C3D97"/>
    <w:rsid w:val="005C449A"/>
    <w:rsid w:val="005C48DF"/>
    <w:rsid w:val="005C5443"/>
    <w:rsid w:val="005C5671"/>
    <w:rsid w:val="005C5DA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3FE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27C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3F2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56AA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7CD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71E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1E5E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5A4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6C6E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0B6A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02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17D"/>
    <w:rsid w:val="00774803"/>
    <w:rsid w:val="00775117"/>
    <w:rsid w:val="00775B9F"/>
    <w:rsid w:val="00776DF0"/>
    <w:rsid w:val="00776FDF"/>
    <w:rsid w:val="0077704B"/>
    <w:rsid w:val="00777C81"/>
    <w:rsid w:val="00780934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64C2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4B6D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E7FA5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58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3A2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8A9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CBD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221D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A7D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A9F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6D6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070E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3923"/>
    <w:rsid w:val="0090420E"/>
    <w:rsid w:val="009045BC"/>
    <w:rsid w:val="0090540F"/>
    <w:rsid w:val="00905B8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1757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9D6"/>
    <w:rsid w:val="00925FC6"/>
    <w:rsid w:val="009260AD"/>
    <w:rsid w:val="00926190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6E54"/>
    <w:rsid w:val="009D762A"/>
    <w:rsid w:val="009D76DB"/>
    <w:rsid w:val="009D7A9D"/>
    <w:rsid w:val="009E1AD3"/>
    <w:rsid w:val="009E1CFE"/>
    <w:rsid w:val="009E1E17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3404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43CF"/>
    <w:rsid w:val="00A24EB4"/>
    <w:rsid w:val="00A257FD"/>
    <w:rsid w:val="00A26A14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2520"/>
    <w:rsid w:val="00A6388C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497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204"/>
    <w:rsid w:val="00A83EAB"/>
    <w:rsid w:val="00A83FD6"/>
    <w:rsid w:val="00A845A2"/>
    <w:rsid w:val="00A8471B"/>
    <w:rsid w:val="00A84774"/>
    <w:rsid w:val="00A86B2B"/>
    <w:rsid w:val="00A87A6A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45B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53BC"/>
    <w:rsid w:val="00AA62B5"/>
    <w:rsid w:val="00AA6784"/>
    <w:rsid w:val="00AA6848"/>
    <w:rsid w:val="00AA7C68"/>
    <w:rsid w:val="00AB089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D83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372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64DB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6D72"/>
    <w:rsid w:val="00BA7632"/>
    <w:rsid w:val="00BA7C17"/>
    <w:rsid w:val="00BA7F39"/>
    <w:rsid w:val="00BB03FF"/>
    <w:rsid w:val="00BB0CD0"/>
    <w:rsid w:val="00BB0F7A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2B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12F5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12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BD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12F"/>
    <w:rsid w:val="00C7654C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7C7"/>
    <w:rsid w:val="00CC788C"/>
    <w:rsid w:val="00CD167D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68A7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4545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799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3C4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B7E3F"/>
    <w:rsid w:val="00DC0A48"/>
    <w:rsid w:val="00DC1877"/>
    <w:rsid w:val="00DC20F7"/>
    <w:rsid w:val="00DC43C6"/>
    <w:rsid w:val="00DC4F92"/>
    <w:rsid w:val="00DC516F"/>
    <w:rsid w:val="00DC5627"/>
    <w:rsid w:val="00DC625E"/>
    <w:rsid w:val="00DC6B67"/>
    <w:rsid w:val="00DC6E01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58DE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6AD5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2BF4"/>
    <w:rsid w:val="00E232DD"/>
    <w:rsid w:val="00E24B03"/>
    <w:rsid w:val="00E25FD7"/>
    <w:rsid w:val="00E262F5"/>
    <w:rsid w:val="00E26A69"/>
    <w:rsid w:val="00E26F04"/>
    <w:rsid w:val="00E27AA5"/>
    <w:rsid w:val="00E27C59"/>
    <w:rsid w:val="00E30200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251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1CD6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4D55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AA2"/>
    <w:rsid w:val="00EC2D99"/>
    <w:rsid w:val="00EC4522"/>
    <w:rsid w:val="00EC4916"/>
    <w:rsid w:val="00EC5141"/>
    <w:rsid w:val="00EC51F0"/>
    <w:rsid w:val="00EC52B4"/>
    <w:rsid w:val="00EC654E"/>
    <w:rsid w:val="00EC72F1"/>
    <w:rsid w:val="00EC73BA"/>
    <w:rsid w:val="00EC7A11"/>
    <w:rsid w:val="00EC7CCA"/>
    <w:rsid w:val="00EC7ED3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3AC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5873"/>
    <w:rsid w:val="00EF622C"/>
    <w:rsid w:val="00EF6373"/>
    <w:rsid w:val="00EF64BF"/>
    <w:rsid w:val="00EF74E5"/>
    <w:rsid w:val="00EF755C"/>
    <w:rsid w:val="00EF7C46"/>
    <w:rsid w:val="00F00620"/>
    <w:rsid w:val="00F00871"/>
    <w:rsid w:val="00F0109E"/>
    <w:rsid w:val="00F0149A"/>
    <w:rsid w:val="00F0278C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36E9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450F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1EC3"/>
    <w:rsid w:val="00F62619"/>
    <w:rsid w:val="00F632A6"/>
    <w:rsid w:val="00F64077"/>
    <w:rsid w:val="00F652D8"/>
    <w:rsid w:val="00F663DB"/>
    <w:rsid w:val="00F6702F"/>
    <w:rsid w:val="00F6720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08E"/>
    <w:rsid w:val="00F87F8E"/>
    <w:rsid w:val="00F93CF0"/>
    <w:rsid w:val="00F93F8C"/>
    <w:rsid w:val="00F950D8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44EE"/>
    <w:rsid w:val="00FD56AF"/>
    <w:rsid w:val="00FD598F"/>
    <w:rsid w:val="00FD66EB"/>
    <w:rsid w:val="00FD6A02"/>
    <w:rsid w:val="00FD7204"/>
    <w:rsid w:val="00FE086F"/>
    <w:rsid w:val="00FE0B31"/>
    <w:rsid w:val="00FE0C08"/>
    <w:rsid w:val="00FE1696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5F1A"/>
    <w:rsid w:val="00FF677A"/>
    <w:rsid w:val="00FF707C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e">
    <w:name w:val="Подпись на  бланке должностного лица"/>
    <w:basedOn w:val="a"/>
    <w:next w:val="ac"/>
    <w:uiPriority w:val="99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99"/>
    <w:locked/>
    <w:rsid w:val="00F773A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B01DEF"/>
    <w:pPr>
      <w:spacing w:before="100" w:beforeAutospacing="1" w:after="119"/>
    </w:pPr>
  </w:style>
  <w:style w:type="table" w:customStyle="1" w:styleId="1">
    <w:name w:val="Сетка таблицы1"/>
    <w:uiPriority w:val="99"/>
    <w:rsid w:val="000A49C4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6900</Words>
  <Characters>39334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obotdel</dc:creator>
  <cp:keywords/>
  <dc:description/>
  <cp:lastModifiedBy>OBR-303-KLG</cp:lastModifiedBy>
  <cp:revision>47</cp:revision>
  <cp:lastPrinted>2019-10-23T14:26:00Z</cp:lastPrinted>
  <dcterms:created xsi:type="dcterms:W3CDTF">2018-04-06T09:09:00Z</dcterms:created>
  <dcterms:modified xsi:type="dcterms:W3CDTF">2019-10-23T14:27:00Z</dcterms:modified>
</cp:coreProperties>
</file>