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94" w:rsidRPr="003D5194" w:rsidRDefault="003D5194" w:rsidP="003D51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2694305</wp:posOffset>
            </wp:positionH>
            <wp:positionV relativeFrom="margin">
              <wp:posOffset>-9525</wp:posOffset>
            </wp:positionV>
            <wp:extent cx="542925" cy="8858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                                                                 </w:t>
      </w:r>
      <w:r w:rsidRPr="003D519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ПРОЕКТ</w:t>
      </w:r>
    </w:p>
    <w:p w:rsidR="003D5194" w:rsidRPr="003D5194" w:rsidRDefault="003D5194" w:rsidP="003D5194">
      <w:pPr>
        <w:ind w:left="6379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Default="003D5194" w:rsidP="003D51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3D51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3D51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3D51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3D519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АДМИНИСТРАЦИЯ МУНИЦИПАЛЬНОГО ОБРАЗОВАНИЯ</w:t>
      </w:r>
    </w:p>
    <w:p w:rsidR="003D5194" w:rsidRPr="003D5194" w:rsidRDefault="003D5194" w:rsidP="003D51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3D5194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«СМОЛЕНСКИЙ РАЙОН» СМОЛЕНСКОЙ ОБЛАСТИ</w:t>
      </w:r>
    </w:p>
    <w:p w:rsidR="003D5194" w:rsidRPr="003D5194" w:rsidRDefault="003D5194" w:rsidP="003D5194">
      <w:pPr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3D5194" w:rsidRPr="003D5194" w:rsidRDefault="003D5194" w:rsidP="003D5194">
      <w:pPr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519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B01E10" w:rsidRPr="005F4DFE" w:rsidRDefault="00B01E10" w:rsidP="00B01E10">
      <w:pPr>
        <w:jc w:val="center"/>
        <w:rPr>
          <w:rFonts w:ascii="Times New Roman" w:hAnsi="Times New Roman" w:cs="Times New Roman"/>
          <w:b/>
          <w:color w:val="auto"/>
          <w:w w:val="96"/>
          <w:sz w:val="28"/>
          <w:szCs w:val="28"/>
        </w:rPr>
      </w:pPr>
      <w:r w:rsidRPr="005F4DFE">
        <w:rPr>
          <w:rFonts w:ascii="Times New Roman" w:hAnsi="Times New Roman" w:cs="Times New Roman"/>
          <w:color w:val="auto"/>
          <w:w w:val="96"/>
          <w:sz w:val="28"/>
          <w:szCs w:val="28"/>
        </w:rPr>
        <w:t xml:space="preserve"> </w:t>
      </w:r>
    </w:p>
    <w:p w:rsidR="00B01E10" w:rsidRDefault="00B01E10" w:rsidP="00B01E10">
      <w:pPr>
        <w:jc w:val="both"/>
        <w:rPr>
          <w:rFonts w:ascii="Times New Roman" w:hAnsi="Times New Roman" w:cs="Times New Roman"/>
          <w:color w:val="auto"/>
          <w:w w:val="96"/>
          <w:sz w:val="28"/>
          <w:szCs w:val="28"/>
        </w:rPr>
      </w:pPr>
    </w:p>
    <w:p w:rsidR="00B01E10" w:rsidRDefault="003D5194" w:rsidP="00CD0DA9">
      <w:pPr>
        <w:jc w:val="both"/>
        <w:rPr>
          <w:rFonts w:ascii="Times New Roman" w:hAnsi="Times New Roman" w:cs="Times New Roman"/>
          <w:color w:val="auto"/>
          <w:w w:val="96"/>
          <w:sz w:val="28"/>
          <w:szCs w:val="28"/>
        </w:rPr>
      </w:pPr>
      <w:r>
        <w:rPr>
          <w:rFonts w:ascii="Times New Roman" w:hAnsi="Times New Roman" w:cs="Times New Roman"/>
          <w:color w:val="auto"/>
          <w:w w:val="96"/>
          <w:sz w:val="28"/>
          <w:szCs w:val="28"/>
        </w:rPr>
        <w:t>от _______________ №______</w:t>
      </w:r>
    </w:p>
    <w:p w:rsidR="003D5194" w:rsidRPr="006C6D50" w:rsidRDefault="003D5194" w:rsidP="00CD0D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</w:tblGrid>
      <w:tr w:rsidR="003D5194" w:rsidTr="003D5194">
        <w:tc>
          <w:tcPr>
            <w:tcW w:w="4463" w:type="dxa"/>
          </w:tcPr>
          <w:p w:rsidR="003D5194" w:rsidRDefault="003D5194" w:rsidP="003D5194">
            <w:pPr>
              <w:pStyle w:val="a3"/>
              <w:shd w:val="clear" w:color="auto" w:fill="auto"/>
              <w:spacing w:line="240" w:lineRule="auto"/>
              <w:ind w:left="40" w:right="129" w:firstLine="0"/>
              <w:jc w:val="both"/>
              <w:rPr>
                <w:sz w:val="28"/>
                <w:szCs w:val="28"/>
              </w:rPr>
            </w:pPr>
            <w:r w:rsidRPr="006C6D50">
              <w:rPr>
                <w:sz w:val="28"/>
                <w:szCs w:val="28"/>
              </w:rPr>
              <w:t xml:space="preserve">О внесении изменения в </w:t>
            </w:r>
            <w:r w:rsidRPr="00D77A49">
              <w:rPr>
                <w:sz w:val="28"/>
                <w:szCs w:val="28"/>
              </w:rPr>
              <w:t xml:space="preserve">Порядок оплаты труда работников муниципальных образовательных учреждений и иных муниципальных учреждений </w:t>
            </w:r>
            <w:r>
              <w:rPr>
                <w:sz w:val="28"/>
                <w:szCs w:val="28"/>
              </w:rPr>
              <w:t xml:space="preserve">(не являющихся образовательными учреждениями) </w:t>
            </w:r>
            <w:r w:rsidRPr="00D77A49">
              <w:rPr>
                <w:sz w:val="28"/>
                <w:szCs w:val="28"/>
              </w:rPr>
              <w:t>осуществляющих деятельность в сфере образования</w:t>
            </w:r>
          </w:p>
        </w:tc>
      </w:tr>
    </w:tbl>
    <w:p w:rsidR="00B01E10" w:rsidRPr="006C6D50" w:rsidRDefault="00B01E10" w:rsidP="00B01E10">
      <w:pPr>
        <w:pStyle w:val="a3"/>
        <w:shd w:val="clear" w:color="auto" w:fill="auto"/>
        <w:tabs>
          <w:tab w:val="left" w:pos="10348"/>
        </w:tabs>
        <w:spacing w:line="240" w:lineRule="auto"/>
        <w:ind w:left="40" w:right="5720" w:firstLine="0"/>
        <w:jc w:val="both"/>
        <w:rPr>
          <w:sz w:val="28"/>
          <w:szCs w:val="28"/>
        </w:rPr>
      </w:pPr>
    </w:p>
    <w:p w:rsidR="00B01E10" w:rsidRDefault="003D5194" w:rsidP="00B01E10">
      <w:pPr>
        <w:pStyle w:val="a3"/>
        <w:shd w:val="clear" w:color="auto" w:fill="auto"/>
        <w:spacing w:line="240" w:lineRule="auto"/>
        <w:ind w:left="40" w:firstLine="740"/>
        <w:jc w:val="both"/>
        <w:rPr>
          <w:sz w:val="28"/>
          <w:szCs w:val="28"/>
        </w:rPr>
      </w:pPr>
      <w:r w:rsidRPr="00A247F0">
        <w:rPr>
          <w:sz w:val="28"/>
          <w:szCs w:val="28"/>
        </w:rPr>
        <w:t xml:space="preserve">В целях упорядочения системы оплаты труда руководителей, их заместителей </w:t>
      </w:r>
      <w:r w:rsidR="00A247F0">
        <w:rPr>
          <w:sz w:val="28"/>
          <w:szCs w:val="28"/>
        </w:rPr>
        <w:t>образовательный организаций</w:t>
      </w:r>
      <w:r w:rsidRPr="00A247F0">
        <w:rPr>
          <w:sz w:val="28"/>
          <w:szCs w:val="28"/>
        </w:rPr>
        <w:t xml:space="preserve"> муниципального образования «</w:t>
      </w:r>
      <w:r w:rsidR="00A247F0" w:rsidRPr="00A247F0">
        <w:rPr>
          <w:sz w:val="28"/>
          <w:szCs w:val="28"/>
        </w:rPr>
        <w:t>Смоленский</w:t>
      </w:r>
      <w:r w:rsidRPr="00A247F0">
        <w:rPr>
          <w:sz w:val="28"/>
          <w:szCs w:val="28"/>
        </w:rPr>
        <w:t xml:space="preserve"> район» Смоленской области,</w:t>
      </w:r>
      <w:r w:rsidR="00A247F0" w:rsidRPr="00A247F0">
        <w:rPr>
          <w:sz w:val="28"/>
          <w:szCs w:val="28"/>
        </w:rPr>
        <w:t xml:space="preserve"> - </w:t>
      </w:r>
    </w:p>
    <w:p w:rsidR="00A247F0" w:rsidRPr="00A247F0" w:rsidRDefault="00A247F0" w:rsidP="00B01E10">
      <w:pPr>
        <w:pStyle w:val="a3"/>
        <w:shd w:val="clear" w:color="auto" w:fill="auto"/>
        <w:spacing w:line="240" w:lineRule="auto"/>
        <w:ind w:left="40" w:firstLine="740"/>
        <w:jc w:val="both"/>
        <w:rPr>
          <w:sz w:val="28"/>
          <w:szCs w:val="28"/>
        </w:rPr>
      </w:pPr>
    </w:p>
    <w:p w:rsidR="003D5194" w:rsidRDefault="003D5194" w:rsidP="00B01E10">
      <w:pPr>
        <w:pStyle w:val="a3"/>
        <w:shd w:val="clear" w:color="auto" w:fill="auto"/>
        <w:spacing w:line="240" w:lineRule="auto"/>
        <w:ind w:lef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3D5194" w:rsidRPr="006C6D50" w:rsidRDefault="003D5194" w:rsidP="00B01E10">
      <w:pPr>
        <w:pStyle w:val="a3"/>
        <w:shd w:val="clear" w:color="auto" w:fill="auto"/>
        <w:spacing w:line="240" w:lineRule="auto"/>
        <w:ind w:left="40" w:firstLine="740"/>
        <w:jc w:val="both"/>
        <w:rPr>
          <w:sz w:val="28"/>
          <w:szCs w:val="28"/>
        </w:rPr>
      </w:pPr>
    </w:p>
    <w:p w:rsidR="00E559FA" w:rsidRPr="00E559FA" w:rsidRDefault="00B01E10" w:rsidP="00E559FA">
      <w:pPr>
        <w:pStyle w:val="a3"/>
        <w:shd w:val="clear" w:color="auto" w:fill="auto"/>
        <w:spacing w:line="240" w:lineRule="auto"/>
        <w:ind w:left="40" w:right="40" w:firstLine="740"/>
        <w:jc w:val="both"/>
        <w:rPr>
          <w:rFonts w:cs="Times New Roman"/>
          <w:sz w:val="28"/>
          <w:szCs w:val="28"/>
        </w:rPr>
      </w:pPr>
      <w:r w:rsidRPr="006C6D50">
        <w:rPr>
          <w:sz w:val="28"/>
          <w:szCs w:val="28"/>
        </w:rPr>
        <w:t xml:space="preserve">1. Внести в Порядок оплаты труда работников </w:t>
      </w:r>
      <w:r w:rsidR="00A03EA4" w:rsidRPr="006C6D50">
        <w:rPr>
          <w:sz w:val="28"/>
          <w:szCs w:val="28"/>
        </w:rPr>
        <w:t>образова</w:t>
      </w:r>
      <w:r w:rsidR="00A03EA4">
        <w:rPr>
          <w:sz w:val="28"/>
          <w:szCs w:val="28"/>
        </w:rPr>
        <w:t>тельных</w:t>
      </w:r>
      <w:r w:rsidR="00A03EA4" w:rsidRPr="006C6D50">
        <w:rPr>
          <w:sz w:val="28"/>
          <w:szCs w:val="28"/>
        </w:rPr>
        <w:t xml:space="preserve"> </w:t>
      </w:r>
      <w:r w:rsidR="00A247F0">
        <w:rPr>
          <w:sz w:val="28"/>
          <w:szCs w:val="28"/>
        </w:rPr>
        <w:t>организаций</w:t>
      </w:r>
      <w:r w:rsidR="00A03EA4">
        <w:rPr>
          <w:sz w:val="28"/>
          <w:szCs w:val="28"/>
        </w:rPr>
        <w:t xml:space="preserve"> и иных муниципальных</w:t>
      </w:r>
      <w:r w:rsidR="00D77A49">
        <w:rPr>
          <w:sz w:val="28"/>
          <w:szCs w:val="28"/>
        </w:rPr>
        <w:t xml:space="preserve"> учреждений (не являющихся образовательными учреждениями) осуществляющих деятельность в сфере образования</w:t>
      </w:r>
      <w:r w:rsidRPr="006C6D50">
        <w:rPr>
          <w:sz w:val="28"/>
          <w:szCs w:val="28"/>
        </w:rPr>
        <w:t>, утвержденный постановлением Администрации муниципального образования «</w:t>
      </w:r>
      <w:r w:rsidR="001859D9">
        <w:rPr>
          <w:sz w:val="28"/>
          <w:szCs w:val="28"/>
        </w:rPr>
        <w:t>Смоленский</w:t>
      </w:r>
      <w:r w:rsidRPr="006C6D50">
        <w:rPr>
          <w:sz w:val="28"/>
          <w:szCs w:val="28"/>
        </w:rPr>
        <w:t xml:space="preserve"> район» Смоленской области от </w:t>
      </w:r>
      <w:r w:rsidR="003067F7">
        <w:rPr>
          <w:sz w:val="28"/>
          <w:szCs w:val="28"/>
        </w:rPr>
        <w:t>29.12.2007 № 1688</w:t>
      </w:r>
      <w:r w:rsidR="00E559FA">
        <w:rPr>
          <w:sz w:val="28"/>
          <w:szCs w:val="28"/>
        </w:rPr>
        <w:t xml:space="preserve"> </w:t>
      </w:r>
      <w:r w:rsidR="00E559FA" w:rsidRPr="00E559FA">
        <w:rPr>
          <w:rFonts w:cs="Times New Roman"/>
          <w:sz w:val="28"/>
          <w:szCs w:val="28"/>
        </w:rPr>
        <w:t xml:space="preserve"> «Об утверждении Порядка оплаты труда работников муниципальных </w:t>
      </w:r>
      <w:r w:rsidR="003067F7" w:rsidRPr="00E559FA">
        <w:rPr>
          <w:rFonts w:cs="Times New Roman"/>
          <w:sz w:val="28"/>
          <w:szCs w:val="28"/>
        </w:rPr>
        <w:t>образова</w:t>
      </w:r>
      <w:r w:rsidR="003067F7">
        <w:rPr>
          <w:rFonts w:cs="Times New Roman"/>
          <w:sz w:val="28"/>
          <w:szCs w:val="28"/>
        </w:rPr>
        <w:t>тельных</w:t>
      </w:r>
      <w:r w:rsidR="003067F7" w:rsidRPr="00E559FA">
        <w:rPr>
          <w:rFonts w:cs="Times New Roman"/>
          <w:sz w:val="28"/>
          <w:szCs w:val="28"/>
        </w:rPr>
        <w:t xml:space="preserve"> </w:t>
      </w:r>
      <w:r w:rsidR="00E559FA" w:rsidRPr="00E559FA">
        <w:rPr>
          <w:rFonts w:cs="Times New Roman"/>
          <w:sz w:val="28"/>
          <w:szCs w:val="28"/>
        </w:rPr>
        <w:t>учреждений</w:t>
      </w:r>
      <w:r w:rsidR="003067F7">
        <w:rPr>
          <w:rFonts w:cs="Times New Roman"/>
          <w:sz w:val="28"/>
          <w:szCs w:val="28"/>
        </w:rPr>
        <w:t xml:space="preserve"> </w:t>
      </w:r>
      <w:r w:rsidR="003067F7" w:rsidRPr="003067F7">
        <w:rPr>
          <w:rFonts w:cs="Times New Roman"/>
          <w:sz w:val="28"/>
          <w:szCs w:val="28"/>
        </w:rPr>
        <w:t>(не являющихся образовательными учреждениями) осуществляющих деятельность в сфере образования</w:t>
      </w:r>
      <w:r w:rsidR="00E559FA" w:rsidRPr="00E559FA">
        <w:rPr>
          <w:rFonts w:cs="Times New Roman"/>
          <w:sz w:val="28"/>
          <w:szCs w:val="28"/>
        </w:rPr>
        <w:t>», (в редакции постановлений Главы муниципального образования «</w:t>
      </w:r>
      <w:r w:rsidR="00D9287F">
        <w:rPr>
          <w:rFonts w:cs="Times New Roman"/>
          <w:sz w:val="28"/>
          <w:szCs w:val="28"/>
        </w:rPr>
        <w:t>Смоленский</w:t>
      </w:r>
      <w:r w:rsidR="00E559FA" w:rsidRPr="00E559FA">
        <w:rPr>
          <w:rFonts w:cs="Times New Roman"/>
          <w:sz w:val="28"/>
          <w:szCs w:val="28"/>
        </w:rPr>
        <w:t xml:space="preserve"> район» Смоленской области от </w:t>
      </w:r>
      <w:r w:rsidR="00FD28ED">
        <w:rPr>
          <w:rFonts w:cs="Times New Roman"/>
          <w:sz w:val="28"/>
          <w:szCs w:val="28"/>
        </w:rPr>
        <w:t>29.12.2007 № 1688,</w:t>
      </w:r>
      <w:r w:rsidR="00E559FA" w:rsidRPr="00E559FA">
        <w:rPr>
          <w:rFonts w:cs="Times New Roman"/>
          <w:sz w:val="28"/>
          <w:szCs w:val="28"/>
        </w:rPr>
        <w:t xml:space="preserve"> постановлений Администрации муниципального образования «</w:t>
      </w:r>
      <w:r w:rsidR="00D9287F">
        <w:rPr>
          <w:rFonts w:cs="Times New Roman"/>
          <w:sz w:val="28"/>
          <w:szCs w:val="28"/>
        </w:rPr>
        <w:t>Смоленский</w:t>
      </w:r>
      <w:r w:rsidR="00E559FA" w:rsidRPr="00E559FA">
        <w:rPr>
          <w:rFonts w:cs="Times New Roman"/>
          <w:sz w:val="28"/>
          <w:szCs w:val="28"/>
        </w:rPr>
        <w:t xml:space="preserve"> район» Смоленской области от </w:t>
      </w:r>
      <w:r w:rsidR="00FD28ED" w:rsidRPr="00FD28ED">
        <w:rPr>
          <w:rFonts w:cs="Times New Roman"/>
          <w:sz w:val="28"/>
          <w:szCs w:val="28"/>
        </w:rPr>
        <w:t>13.05.2010 № 1180, от 09.06.20</w:t>
      </w:r>
      <w:r w:rsidR="00FD28ED">
        <w:rPr>
          <w:rFonts w:cs="Times New Roman"/>
          <w:sz w:val="28"/>
          <w:szCs w:val="28"/>
        </w:rPr>
        <w:t>10 № 1455, от 22.09.2010 № 2327</w:t>
      </w:r>
      <w:r w:rsidR="00E559FA" w:rsidRPr="00FD28ED">
        <w:rPr>
          <w:rFonts w:cs="Times New Roman"/>
          <w:sz w:val="28"/>
          <w:szCs w:val="28"/>
        </w:rPr>
        <w:t>)</w:t>
      </w:r>
      <w:r w:rsidR="00E559FA" w:rsidRPr="00E559FA">
        <w:rPr>
          <w:rFonts w:cs="Times New Roman"/>
          <w:sz w:val="28"/>
          <w:szCs w:val="28"/>
        </w:rPr>
        <w:t xml:space="preserve"> </w:t>
      </w:r>
    </w:p>
    <w:p w:rsidR="00B01E10" w:rsidRPr="006C6D50" w:rsidRDefault="00B01E10" w:rsidP="00B01E10">
      <w:pPr>
        <w:pStyle w:val="a3"/>
        <w:shd w:val="clear" w:color="auto" w:fill="auto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 xml:space="preserve"> следующее изменение:</w:t>
      </w:r>
    </w:p>
    <w:p w:rsidR="00B01E10" w:rsidRPr="006C6D50" w:rsidRDefault="00B01E10" w:rsidP="00B01E10">
      <w:pPr>
        <w:pStyle w:val="a3"/>
        <w:shd w:val="clear" w:color="auto" w:fill="auto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lastRenderedPageBreak/>
        <w:t xml:space="preserve">- раздел </w:t>
      </w:r>
      <w:r w:rsidR="00D9287F">
        <w:rPr>
          <w:sz w:val="28"/>
          <w:szCs w:val="28"/>
        </w:rPr>
        <w:t>8</w:t>
      </w:r>
      <w:r w:rsidR="00A247F0">
        <w:rPr>
          <w:sz w:val="28"/>
          <w:szCs w:val="28"/>
        </w:rPr>
        <w:t>.1</w:t>
      </w:r>
      <w:r w:rsidRPr="006C6D50">
        <w:rPr>
          <w:sz w:val="28"/>
          <w:szCs w:val="28"/>
        </w:rPr>
        <w:t xml:space="preserve"> «Формирование фонда оплаты труда образовательного учреждения» изложить в следующей редакции: </w:t>
      </w:r>
    </w:p>
    <w:p w:rsidR="00B01E10" w:rsidRPr="006C6D50" w:rsidRDefault="00B01E10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>«</w:t>
      </w:r>
      <w:r w:rsidR="00FD28ED">
        <w:rPr>
          <w:sz w:val="28"/>
          <w:szCs w:val="28"/>
        </w:rPr>
        <w:t>8</w:t>
      </w:r>
      <w:r w:rsidRPr="006C6D50">
        <w:rPr>
          <w:sz w:val="28"/>
          <w:szCs w:val="28"/>
        </w:rPr>
        <w:t>.1. Фонд оплаты труда (далее - ФОТ) образовательного учреждения состоит из фонда должностных окладов (ставок заработной платы) (далее - ФДО) всех работников, фонда компенсационных выплат (далее - ФКВ), и  фонда стимулирующих  выплат и рассчитывается по формуле:</w:t>
      </w:r>
    </w:p>
    <w:p w:rsidR="00B01E10" w:rsidRPr="006C6D50" w:rsidRDefault="00A247F0" w:rsidP="00B01E10">
      <w:pPr>
        <w:pStyle w:val="a3"/>
        <w:spacing w:line="240" w:lineRule="auto"/>
        <w:ind w:left="40" w:right="40" w:firstLine="740"/>
        <w:jc w:val="center"/>
        <w:rPr>
          <w:sz w:val="28"/>
          <w:szCs w:val="28"/>
        </w:rPr>
      </w:pPr>
      <w:r>
        <w:rPr>
          <w:sz w:val="28"/>
          <w:szCs w:val="28"/>
        </w:rPr>
        <w:t>ФОТ = ФДО</w:t>
      </w:r>
      <w:r w:rsidR="00B01E10" w:rsidRPr="006C6D50">
        <w:rPr>
          <w:sz w:val="28"/>
          <w:szCs w:val="28"/>
        </w:rPr>
        <w:t xml:space="preserve"> + ФКВ </w:t>
      </w:r>
      <w:r w:rsidRPr="006C6D50">
        <w:rPr>
          <w:sz w:val="28"/>
          <w:szCs w:val="28"/>
        </w:rPr>
        <w:t>+ ФСВ</w:t>
      </w:r>
      <w:r w:rsidR="00B01E10" w:rsidRPr="006C6D50">
        <w:rPr>
          <w:sz w:val="28"/>
          <w:szCs w:val="28"/>
        </w:rPr>
        <w:t>, где:</w:t>
      </w:r>
    </w:p>
    <w:p w:rsidR="00B01E10" w:rsidRPr="006C6D50" w:rsidRDefault="00B01E10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>ФОТ - фонд оплаты труда образовательного учреждения;</w:t>
      </w:r>
    </w:p>
    <w:p w:rsidR="00B01E10" w:rsidRPr="006C6D50" w:rsidRDefault="00B01E10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>ФДО - фонд должностных окладов (ставок заработной платы) всех работников образовательного учреждения;</w:t>
      </w:r>
    </w:p>
    <w:p w:rsidR="00B01E10" w:rsidRPr="006C6D50" w:rsidRDefault="00B01E10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>ФКВ - фонд компенсационных выплат образовательного учреждения;</w:t>
      </w:r>
    </w:p>
    <w:p w:rsidR="00B01E10" w:rsidRPr="006C6D50" w:rsidRDefault="00B01E10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>ФСВ – фонд стимулирующих выплат.</w:t>
      </w:r>
    </w:p>
    <w:p w:rsidR="00B01E10" w:rsidRDefault="00B01E10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C6D50">
        <w:rPr>
          <w:sz w:val="28"/>
          <w:szCs w:val="28"/>
        </w:rPr>
        <w:t>При формировании ФОТ образовательного учреждения предусматриваются средства муниципального бюджета согласно штатному расписанию и тарификации образовательного учреждения</w:t>
      </w:r>
      <w:r w:rsidR="000856AC">
        <w:rPr>
          <w:sz w:val="28"/>
          <w:szCs w:val="28"/>
        </w:rPr>
        <w:t xml:space="preserve"> в расчете на год.</w:t>
      </w:r>
      <w:r w:rsidR="0004046B">
        <w:rPr>
          <w:sz w:val="28"/>
          <w:szCs w:val="28"/>
        </w:rPr>
        <w:t xml:space="preserve"> </w:t>
      </w:r>
      <w:r w:rsidR="000856AC">
        <w:rPr>
          <w:sz w:val="28"/>
          <w:szCs w:val="28"/>
        </w:rPr>
        <w:t>П</w:t>
      </w:r>
      <w:r w:rsidR="001D2D94">
        <w:rPr>
          <w:sz w:val="28"/>
          <w:szCs w:val="28"/>
        </w:rPr>
        <w:t xml:space="preserve">ри этом </w:t>
      </w:r>
      <w:r w:rsidR="00414667">
        <w:rPr>
          <w:sz w:val="28"/>
          <w:szCs w:val="28"/>
        </w:rPr>
        <w:t xml:space="preserve"> </w:t>
      </w:r>
      <w:r w:rsidR="000856AC">
        <w:rPr>
          <w:sz w:val="28"/>
          <w:szCs w:val="28"/>
        </w:rPr>
        <w:t>п</w:t>
      </w:r>
      <w:r w:rsidRPr="006C6D50">
        <w:rPr>
          <w:sz w:val="28"/>
          <w:szCs w:val="28"/>
        </w:rPr>
        <w:t>о вакантным должностям руководящих и педагогических работников средства выделяются исходя из величины, равной произведению размера базовой единицы на коэффициент 1,4 по должностям других работников - исходя из среднего разряда по вакантной должности.</w:t>
      </w:r>
    </w:p>
    <w:p w:rsidR="000856AC" w:rsidRDefault="000856AC" w:rsidP="00B01E10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ФОТ образовательных учреждений на очередной финансовый год зависит от следующих </w:t>
      </w:r>
      <w:r w:rsidR="00A247F0">
        <w:rPr>
          <w:sz w:val="28"/>
          <w:szCs w:val="28"/>
        </w:rPr>
        <w:t>показателей: средней</w:t>
      </w:r>
      <w:r>
        <w:rPr>
          <w:sz w:val="28"/>
          <w:szCs w:val="28"/>
        </w:rPr>
        <w:t xml:space="preserve"> заработной платы, количества педагогических работников на одного обучающегося (воспитанника</w:t>
      </w:r>
      <w:r w:rsidR="00A247F0">
        <w:rPr>
          <w:sz w:val="28"/>
          <w:szCs w:val="28"/>
        </w:rPr>
        <w:t>), а</w:t>
      </w:r>
      <w:r w:rsidR="00B06700">
        <w:rPr>
          <w:sz w:val="28"/>
          <w:szCs w:val="28"/>
        </w:rPr>
        <w:t xml:space="preserve"> </w:t>
      </w:r>
      <w:r w:rsidR="00A247F0">
        <w:rPr>
          <w:sz w:val="28"/>
          <w:szCs w:val="28"/>
        </w:rPr>
        <w:t>также средней</w:t>
      </w:r>
      <w:r w:rsidR="00B06700">
        <w:rPr>
          <w:sz w:val="28"/>
          <w:szCs w:val="28"/>
        </w:rPr>
        <w:t xml:space="preserve"> </w:t>
      </w:r>
      <w:r w:rsidR="00A247F0">
        <w:rPr>
          <w:sz w:val="28"/>
          <w:szCs w:val="28"/>
        </w:rPr>
        <w:t>наполняемости классов</w:t>
      </w:r>
      <w:r w:rsidR="00B06700">
        <w:rPr>
          <w:sz w:val="28"/>
          <w:szCs w:val="28"/>
        </w:rPr>
        <w:t xml:space="preserve"> (групп)</w:t>
      </w:r>
    </w:p>
    <w:p w:rsidR="006218AE" w:rsidRPr="006218AE" w:rsidRDefault="006218AE" w:rsidP="006218AE">
      <w:pPr>
        <w:pStyle w:val="a3"/>
        <w:ind w:left="40" w:right="40" w:firstLine="740"/>
        <w:jc w:val="both"/>
        <w:rPr>
          <w:sz w:val="28"/>
          <w:szCs w:val="28"/>
        </w:rPr>
      </w:pPr>
      <w:r w:rsidRPr="006218AE">
        <w:rPr>
          <w:sz w:val="28"/>
          <w:szCs w:val="28"/>
        </w:rPr>
        <w:t>ФСВ = S – ФДО – ФКВ</w:t>
      </w:r>
    </w:p>
    <w:p w:rsidR="006218AE" w:rsidRPr="006218AE" w:rsidRDefault="006218AE" w:rsidP="006218AE">
      <w:pPr>
        <w:pStyle w:val="a3"/>
        <w:ind w:left="40" w:right="40" w:firstLine="740"/>
        <w:jc w:val="both"/>
        <w:rPr>
          <w:sz w:val="28"/>
          <w:szCs w:val="28"/>
        </w:rPr>
      </w:pPr>
      <w:r w:rsidRPr="006218AE">
        <w:rPr>
          <w:sz w:val="28"/>
          <w:szCs w:val="28"/>
        </w:rPr>
        <w:t>ФСВ – фонд стимулирующих выплат образовательного учреждения;</w:t>
      </w:r>
    </w:p>
    <w:p w:rsidR="006218AE" w:rsidRPr="006218AE" w:rsidRDefault="006218AE" w:rsidP="006218AE">
      <w:pPr>
        <w:pStyle w:val="a3"/>
        <w:ind w:left="40" w:right="40" w:firstLine="740"/>
        <w:jc w:val="both"/>
        <w:rPr>
          <w:sz w:val="28"/>
          <w:szCs w:val="28"/>
        </w:rPr>
      </w:pPr>
      <w:r w:rsidRPr="006218AE">
        <w:rPr>
          <w:sz w:val="28"/>
          <w:szCs w:val="28"/>
        </w:rPr>
        <w:t xml:space="preserve">S – субвенция (субсидия) предоставленная образовательному учреждению для реализации образовательных программ (за исключением средств на приобретение учебников и учебных пособий, средств обучения, игр, игрушек); </w:t>
      </w:r>
    </w:p>
    <w:p w:rsidR="006218AE" w:rsidRPr="006218AE" w:rsidRDefault="006218AE" w:rsidP="006218AE">
      <w:pPr>
        <w:pStyle w:val="a3"/>
        <w:ind w:left="40" w:right="40" w:firstLine="740"/>
        <w:jc w:val="both"/>
        <w:rPr>
          <w:sz w:val="28"/>
          <w:szCs w:val="28"/>
        </w:rPr>
      </w:pPr>
      <w:r w:rsidRPr="006218AE">
        <w:rPr>
          <w:sz w:val="28"/>
          <w:szCs w:val="28"/>
        </w:rPr>
        <w:t>ФДО – фонд должностных окладов всех работников образовательного учреждения;</w:t>
      </w:r>
    </w:p>
    <w:p w:rsidR="006218AE" w:rsidRDefault="006218AE" w:rsidP="006218AE">
      <w:pPr>
        <w:pStyle w:val="a3"/>
        <w:spacing w:line="240" w:lineRule="auto"/>
        <w:ind w:left="40" w:right="40" w:firstLine="740"/>
        <w:jc w:val="both"/>
        <w:rPr>
          <w:sz w:val="28"/>
          <w:szCs w:val="28"/>
        </w:rPr>
      </w:pPr>
      <w:r w:rsidRPr="006218AE">
        <w:rPr>
          <w:sz w:val="28"/>
          <w:szCs w:val="28"/>
        </w:rPr>
        <w:t>ФКВ – фонд компенсационных выплат образовательного учреждения.</w:t>
      </w:r>
    </w:p>
    <w:p w:rsidR="00B01E10" w:rsidRDefault="00B01E10" w:rsidP="00B01E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распространяется на правоотношения, возникшие с 1 </w:t>
      </w:r>
      <w:r w:rsidR="007E6447">
        <w:rPr>
          <w:rFonts w:ascii="Times New Roman" w:hAnsi="Times New Roman" w:cs="Times New Roman"/>
          <w:sz w:val="28"/>
          <w:szCs w:val="28"/>
        </w:rPr>
        <w:t>января</w:t>
      </w:r>
      <w:r w:rsidRPr="006C6D50">
        <w:rPr>
          <w:rFonts w:ascii="Times New Roman" w:hAnsi="Times New Roman" w:cs="Times New Roman"/>
          <w:sz w:val="28"/>
          <w:szCs w:val="28"/>
        </w:rPr>
        <w:t xml:space="preserve"> 201</w:t>
      </w:r>
      <w:r w:rsidR="001D2D94">
        <w:rPr>
          <w:rFonts w:ascii="Times New Roman" w:hAnsi="Times New Roman" w:cs="Times New Roman"/>
          <w:sz w:val="28"/>
          <w:szCs w:val="28"/>
        </w:rPr>
        <w:t>5</w:t>
      </w:r>
      <w:r w:rsidRPr="006C6D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47F0" w:rsidRPr="006C6D50" w:rsidRDefault="00A247F0" w:rsidP="00B01E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«Смоленский район» Смоленской области О.А. Лонщакова.</w:t>
      </w:r>
      <w:bookmarkStart w:id="0" w:name="_GoBack"/>
      <w:bookmarkEnd w:id="0"/>
    </w:p>
    <w:p w:rsidR="00B01E10" w:rsidRPr="006C6D50" w:rsidRDefault="00B01E10" w:rsidP="00B01E10">
      <w:pPr>
        <w:pStyle w:val="a3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</w:p>
    <w:p w:rsidR="00B01E10" w:rsidRPr="006C6D50" w:rsidRDefault="00B01E10" w:rsidP="00B01E10">
      <w:pPr>
        <w:rPr>
          <w:color w:val="auto"/>
          <w:sz w:val="28"/>
          <w:szCs w:val="28"/>
        </w:rPr>
      </w:pPr>
    </w:p>
    <w:p w:rsidR="00B01E10" w:rsidRPr="006C6D50" w:rsidRDefault="00B01E10" w:rsidP="00B01E10">
      <w:pPr>
        <w:pStyle w:val="ConsPlusNormal"/>
        <w:widowControl/>
        <w:tabs>
          <w:tab w:val="left" w:pos="6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01E10" w:rsidRPr="006C6D50" w:rsidRDefault="00B01E10" w:rsidP="00B01E10">
      <w:pPr>
        <w:pStyle w:val="ConsPlusNormal"/>
        <w:widowControl/>
        <w:tabs>
          <w:tab w:val="left" w:pos="6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6D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6B0F" w:rsidRDefault="00B01E10" w:rsidP="00B01E10">
      <w:r w:rsidRPr="006C6D50">
        <w:rPr>
          <w:rFonts w:ascii="Times New Roman" w:hAnsi="Times New Roman" w:cs="Times New Roman"/>
          <w:sz w:val="28"/>
          <w:szCs w:val="28"/>
        </w:rPr>
        <w:t>«</w:t>
      </w:r>
      <w:r w:rsidR="005D5D59">
        <w:rPr>
          <w:rFonts w:ascii="Times New Roman" w:hAnsi="Times New Roman" w:cs="Times New Roman"/>
          <w:sz w:val="28"/>
          <w:szCs w:val="28"/>
        </w:rPr>
        <w:t>Смоленский</w:t>
      </w:r>
      <w:r w:rsidRPr="006C6D50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     </w:t>
      </w:r>
      <w:r w:rsidR="005D5D59">
        <w:rPr>
          <w:rFonts w:ascii="Times New Roman" w:hAnsi="Times New Roman" w:cs="Times New Roman"/>
          <w:sz w:val="28"/>
          <w:szCs w:val="28"/>
        </w:rPr>
        <w:t>О.Ю. Язева</w:t>
      </w:r>
      <w:r w:rsidRPr="006C6D50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E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10"/>
    <w:rsid w:val="0004046B"/>
    <w:rsid w:val="000856AC"/>
    <w:rsid w:val="001859D9"/>
    <w:rsid w:val="001D2D94"/>
    <w:rsid w:val="003067F7"/>
    <w:rsid w:val="003D5194"/>
    <w:rsid w:val="003E6B0F"/>
    <w:rsid w:val="00414667"/>
    <w:rsid w:val="00475B84"/>
    <w:rsid w:val="005D5D59"/>
    <w:rsid w:val="005E3A3B"/>
    <w:rsid w:val="006218AE"/>
    <w:rsid w:val="007E6447"/>
    <w:rsid w:val="00860DD5"/>
    <w:rsid w:val="008B2546"/>
    <w:rsid w:val="00A03EA4"/>
    <w:rsid w:val="00A247F0"/>
    <w:rsid w:val="00B01E10"/>
    <w:rsid w:val="00B06700"/>
    <w:rsid w:val="00C52EF7"/>
    <w:rsid w:val="00CD0DA9"/>
    <w:rsid w:val="00D77A49"/>
    <w:rsid w:val="00D9287F"/>
    <w:rsid w:val="00E559FA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2262F-C782-4BD4-B6A3-26D25862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01E10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1E10"/>
    <w:pPr>
      <w:shd w:val="clear" w:color="auto" w:fill="FFFFFF"/>
      <w:spacing w:line="240" w:lineRule="atLeast"/>
      <w:ind w:hanging="4140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01E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0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10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3D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40A2-7D34-4CD7-8DFE-6F457C34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</cp:revision>
  <cp:lastPrinted>2015-02-16T10:31:00Z</cp:lastPrinted>
  <dcterms:created xsi:type="dcterms:W3CDTF">2015-02-16T12:38:00Z</dcterms:created>
  <dcterms:modified xsi:type="dcterms:W3CDTF">2015-02-16T12:38:00Z</dcterms:modified>
</cp:coreProperties>
</file>