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81A" w:rsidRDefault="0085381A" w:rsidP="0085381A">
      <w:pPr>
        <w:tabs>
          <w:tab w:val="left" w:pos="8655"/>
        </w:tabs>
        <w:spacing w:after="0" w:line="240" w:lineRule="auto"/>
        <w:jc w:val="right"/>
        <w:rPr>
          <w:rFonts w:ascii="Times New Roman" w:eastAsia="Calibri" w:hAnsi="Times New Roman" w:cs="Times New Roman"/>
          <w:sz w:val="28"/>
          <w:szCs w:val="28"/>
        </w:rPr>
      </w:pPr>
    </w:p>
    <w:p w:rsidR="00397D19" w:rsidRPr="00397D19" w:rsidRDefault="00397D19" w:rsidP="00397D19">
      <w:pPr>
        <w:tabs>
          <w:tab w:val="left" w:pos="8655"/>
        </w:tabs>
        <w:spacing w:after="0" w:line="240" w:lineRule="auto"/>
        <w:jc w:val="both"/>
        <w:rPr>
          <w:rFonts w:ascii="Times New Roman" w:eastAsia="Calibri" w:hAnsi="Times New Roman" w:cs="Times New Roman"/>
          <w:b/>
          <w:sz w:val="24"/>
          <w:szCs w:val="28"/>
        </w:rPr>
      </w:pPr>
      <w:r w:rsidRPr="00397D19">
        <w:rPr>
          <w:rFonts w:ascii="Times New Roman" w:eastAsia="Calibri" w:hAnsi="Times New Roman" w:cs="Times New Roman"/>
          <w:sz w:val="24"/>
          <w:szCs w:val="28"/>
        </w:rPr>
        <w:tab/>
      </w:r>
    </w:p>
    <w:p w:rsidR="00397D19" w:rsidRPr="00397D19" w:rsidRDefault="0085381A" w:rsidP="00397D19">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noProof/>
          <w:sz w:val="24"/>
          <w:szCs w:val="28"/>
          <w:lang w:eastAsia="ru-RU"/>
        </w:rPr>
        <w:drawing>
          <wp:anchor distT="0" distB="0" distL="114300" distR="114300" simplePos="0" relativeHeight="251659264" behindDoc="0" locked="0" layoutInCell="1" allowOverlap="0">
            <wp:simplePos x="0" y="0"/>
            <wp:positionH relativeFrom="column">
              <wp:posOffset>2596515</wp:posOffset>
            </wp:positionH>
            <wp:positionV relativeFrom="paragraph">
              <wp:posOffset>102870</wp:posOffset>
            </wp:positionV>
            <wp:extent cx="525780" cy="866775"/>
            <wp:effectExtent l="0" t="0" r="762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5780" cy="866775"/>
                    </a:xfrm>
                    <a:prstGeom prst="rect">
                      <a:avLst/>
                    </a:prstGeom>
                    <a:noFill/>
                  </pic:spPr>
                </pic:pic>
              </a:graphicData>
            </a:graphic>
          </wp:anchor>
        </w:drawing>
      </w:r>
    </w:p>
    <w:p w:rsidR="00397D19" w:rsidRPr="00397D19" w:rsidRDefault="00397D19" w:rsidP="00397D19">
      <w:pPr>
        <w:spacing w:after="0" w:line="240" w:lineRule="auto"/>
        <w:jc w:val="both"/>
        <w:rPr>
          <w:rFonts w:ascii="Times New Roman" w:eastAsia="Calibri" w:hAnsi="Times New Roman" w:cs="Times New Roman"/>
          <w:sz w:val="24"/>
          <w:szCs w:val="28"/>
        </w:rPr>
      </w:pPr>
    </w:p>
    <w:p w:rsidR="00397D19" w:rsidRPr="00397D19" w:rsidRDefault="00397D19" w:rsidP="00397D19">
      <w:pPr>
        <w:spacing w:after="0" w:line="240" w:lineRule="auto"/>
        <w:jc w:val="both"/>
        <w:rPr>
          <w:rFonts w:ascii="Times New Roman" w:eastAsia="Calibri" w:hAnsi="Times New Roman" w:cs="Times New Roman"/>
          <w:sz w:val="24"/>
          <w:szCs w:val="28"/>
        </w:rPr>
      </w:pPr>
    </w:p>
    <w:p w:rsidR="00397D19" w:rsidRPr="00397D19" w:rsidRDefault="00397D19" w:rsidP="00397D19">
      <w:pPr>
        <w:spacing w:after="0" w:line="240" w:lineRule="auto"/>
        <w:jc w:val="both"/>
        <w:rPr>
          <w:rFonts w:ascii="Times New Roman" w:eastAsia="Calibri" w:hAnsi="Times New Roman" w:cs="Times New Roman"/>
          <w:sz w:val="24"/>
          <w:szCs w:val="28"/>
        </w:rPr>
      </w:pPr>
    </w:p>
    <w:p w:rsidR="00397D19" w:rsidRPr="00397D19" w:rsidRDefault="00397D19" w:rsidP="00397D19">
      <w:pPr>
        <w:spacing w:after="0" w:line="240" w:lineRule="auto"/>
        <w:jc w:val="both"/>
        <w:rPr>
          <w:rFonts w:ascii="Times New Roman" w:eastAsia="Calibri" w:hAnsi="Times New Roman" w:cs="Times New Roman"/>
          <w:sz w:val="24"/>
          <w:szCs w:val="28"/>
        </w:rPr>
      </w:pPr>
    </w:p>
    <w:p w:rsidR="00397D19" w:rsidRPr="00397D19" w:rsidRDefault="00397D19" w:rsidP="00397D19">
      <w:pPr>
        <w:spacing w:after="0" w:line="240" w:lineRule="auto"/>
        <w:jc w:val="both"/>
        <w:rPr>
          <w:rFonts w:ascii="Times New Roman" w:eastAsia="Calibri" w:hAnsi="Times New Roman" w:cs="Times New Roman"/>
          <w:sz w:val="24"/>
          <w:szCs w:val="28"/>
        </w:rPr>
      </w:pPr>
    </w:p>
    <w:p w:rsidR="00397D19" w:rsidRPr="00397D19" w:rsidRDefault="00397D19" w:rsidP="00397D19">
      <w:pPr>
        <w:spacing w:after="0" w:line="240" w:lineRule="auto"/>
        <w:ind w:left="-142" w:right="-425"/>
        <w:jc w:val="center"/>
        <w:rPr>
          <w:rFonts w:ascii="Times New Roman" w:eastAsia="Calibri" w:hAnsi="Times New Roman" w:cs="Times New Roman"/>
          <w:sz w:val="28"/>
          <w:szCs w:val="28"/>
        </w:rPr>
      </w:pPr>
      <w:r w:rsidRPr="00397D19">
        <w:rPr>
          <w:rFonts w:ascii="Times New Roman" w:eastAsia="Calibri" w:hAnsi="Times New Roman" w:cs="Times New Roman"/>
          <w:b/>
          <w:sz w:val="28"/>
          <w:szCs w:val="28"/>
        </w:rPr>
        <w:t>АДМИНИСТРАЦИЯ МУНИЦИПАЛЬНОГО ОБРАЗОВАНИЯ</w:t>
      </w:r>
    </w:p>
    <w:p w:rsidR="00397D19" w:rsidRPr="00397D19" w:rsidRDefault="00397D19" w:rsidP="00397D19">
      <w:pPr>
        <w:spacing w:after="0" w:line="240" w:lineRule="auto"/>
        <w:ind w:left="-142" w:firstLine="142"/>
        <w:jc w:val="center"/>
        <w:rPr>
          <w:rFonts w:ascii="Times New Roman" w:eastAsia="Calibri" w:hAnsi="Times New Roman" w:cs="Times New Roman"/>
          <w:b/>
          <w:sz w:val="28"/>
          <w:szCs w:val="28"/>
        </w:rPr>
      </w:pPr>
      <w:r w:rsidRPr="00397D19">
        <w:rPr>
          <w:rFonts w:ascii="Times New Roman" w:eastAsia="Calibri" w:hAnsi="Times New Roman" w:cs="Times New Roman"/>
          <w:b/>
          <w:sz w:val="28"/>
          <w:szCs w:val="28"/>
        </w:rPr>
        <w:t>«СМОЛЕНСКИЙ РАЙОН» СМОЛЕНСКОЙ ОБЛАСТИ</w:t>
      </w:r>
    </w:p>
    <w:p w:rsidR="00397D19" w:rsidRPr="00397D19" w:rsidRDefault="00397D19" w:rsidP="00397D19">
      <w:pPr>
        <w:spacing w:after="0" w:line="240" w:lineRule="auto"/>
        <w:jc w:val="center"/>
        <w:rPr>
          <w:rFonts w:ascii="Times New Roman" w:eastAsia="Calibri" w:hAnsi="Times New Roman" w:cs="Times New Roman"/>
          <w:b/>
          <w:sz w:val="28"/>
          <w:szCs w:val="28"/>
        </w:rPr>
      </w:pPr>
    </w:p>
    <w:p w:rsidR="00397D19" w:rsidRPr="00397D19" w:rsidRDefault="00397D19" w:rsidP="00397D19">
      <w:pPr>
        <w:spacing w:after="0" w:line="240" w:lineRule="auto"/>
        <w:jc w:val="center"/>
        <w:rPr>
          <w:rFonts w:ascii="Times New Roman" w:eastAsia="Calibri" w:hAnsi="Times New Roman" w:cs="Times New Roman"/>
          <w:sz w:val="28"/>
          <w:szCs w:val="28"/>
        </w:rPr>
      </w:pPr>
    </w:p>
    <w:p w:rsidR="00397D19" w:rsidRPr="00397D19" w:rsidRDefault="00397D19" w:rsidP="00397D19">
      <w:pPr>
        <w:spacing w:after="0" w:line="240" w:lineRule="auto"/>
        <w:jc w:val="center"/>
        <w:rPr>
          <w:rFonts w:ascii="Times New Roman" w:eastAsia="Calibri" w:hAnsi="Times New Roman" w:cs="Times New Roman"/>
          <w:b/>
          <w:sz w:val="28"/>
          <w:szCs w:val="28"/>
        </w:rPr>
      </w:pPr>
      <w:proofErr w:type="gramStart"/>
      <w:r w:rsidRPr="00397D19">
        <w:rPr>
          <w:rFonts w:ascii="Times New Roman" w:eastAsia="Calibri" w:hAnsi="Times New Roman" w:cs="Times New Roman"/>
          <w:b/>
          <w:sz w:val="28"/>
          <w:szCs w:val="28"/>
        </w:rPr>
        <w:t>П</w:t>
      </w:r>
      <w:proofErr w:type="gramEnd"/>
      <w:r w:rsidRPr="00397D19">
        <w:rPr>
          <w:rFonts w:ascii="Times New Roman" w:eastAsia="Calibri" w:hAnsi="Times New Roman" w:cs="Times New Roman"/>
          <w:b/>
          <w:sz w:val="28"/>
          <w:szCs w:val="28"/>
        </w:rPr>
        <w:t xml:space="preserve"> О С Т А Н О В Л Е Н И Е</w:t>
      </w:r>
    </w:p>
    <w:p w:rsidR="00397D19" w:rsidRPr="00397D19" w:rsidRDefault="00397D19" w:rsidP="00397D19">
      <w:pPr>
        <w:spacing w:after="0" w:line="240" w:lineRule="auto"/>
        <w:jc w:val="center"/>
        <w:rPr>
          <w:rFonts w:ascii="Times New Roman" w:eastAsia="Calibri" w:hAnsi="Times New Roman" w:cs="Times New Roman"/>
          <w:b/>
          <w:sz w:val="28"/>
          <w:szCs w:val="28"/>
        </w:rPr>
      </w:pPr>
    </w:p>
    <w:p w:rsidR="00397D19" w:rsidRPr="00D00B5B" w:rsidRDefault="00D00B5B" w:rsidP="00397D19">
      <w:pPr>
        <w:spacing w:after="0" w:line="240" w:lineRule="auto"/>
        <w:jc w:val="both"/>
        <w:rPr>
          <w:rFonts w:ascii="Times New Roman" w:eastAsia="Calibri" w:hAnsi="Times New Roman" w:cs="Times New Roman"/>
          <w:sz w:val="28"/>
          <w:szCs w:val="28"/>
          <w:u w:val="single"/>
        </w:rPr>
      </w:pPr>
      <w:r>
        <w:rPr>
          <w:rFonts w:ascii="Times New Roman" w:eastAsia="Calibri" w:hAnsi="Times New Roman" w:cs="Times New Roman"/>
          <w:sz w:val="28"/>
          <w:szCs w:val="28"/>
        </w:rPr>
        <w:t xml:space="preserve">от </w:t>
      </w:r>
      <w:r w:rsidRPr="00D00B5B">
        <w:rPr>
          <w:rFonts w:ascii="Times New Roman" w:eastAsia="Calibri" w:hAnsi="Times New Roman" w:cs="Times New Roman"/>
          <w:sz w:val="28"/>
          <w:szCs w:val="28"/>
          <w:u w:val="single"/>
        </w:rPr>
        <w:t>20.11.2015</w:t>
      </w:r>
      <w:r>
        <w:rPr>
          <w:rFonts w:ascii="Times New Roman" w:eastAsia="Calibri" w:hAnsi="Times New Roman" w:cs="Times New Roman"/>
          <w:sz w:val="28"/>
          <w:szCs w:val="28"/>
        </w:rPr>
        <w:t xml:space="preserve"> № </w:t>
      </w:r>
      <w:bookmarkStart w:id="0" w:name="_GoBack"/>
      <w:r w:rsidRPr="00D00B5B">
        <w:rPr>
          <w:rFonts w:ascii="Times New Roman" w:eastAsia="Calibri" w:hAnsi="Times New Roman" w:cs="Times New Roman"/>
          <w:sz w:val="28"/>
          <w:szCs w:val="28"/>
          <w:u w:val="single"/>
        </w:rPr>
        <w:t>1744</w:t>
      </w:r>
    </w:p>
    <w:bookmarkEnd w:id="0"/>
    <w:p w:rsidR="00397D19" w:rsidRPr="00397D19" w:rsidRDefault="00397D19" w:rsidP="00397D19">
      <w:pPr>
        <w:spacing w:after="0" w:line="240" w:lineRule="auto"/>
        <w:jc w:val="both"/>
        <w:rPr>
          <w:rFonts w:ascii="Times New Roman" w:eastAsia="Calibri" w:hAnsi="Times New Roman" w:cs="Times New Roman"/>
          <w:sz w:val="28"/>
          <w:szCs w:val="28"/>
        </w:rPr>
      </w:pPr>
    </w:p>
    <w:tbl>
      <w:tblPr>
        <w:tblW w:w="10456" w:type="dxa"/>
        <w:tblLook w:val="04A0" w:firstRow="1" w:lastRow="0" w:firstColumn="1" w:lastColumn="0" w:noHBand="0" w:noVBand="1"/>
      </w:tblPr>
      <w:tblGrid>
        <w:gridCol w:w="6487"/>
        <w:gridCol w:w="3969"/>
      </w:tblGrid>
      <w:tr w:rsidR="005012CE" w:rsidRPr="005012CE" w:rsidTr="00F36DDA">
        <w:tc>
          <w:tcPr>
            <w:tcW w:w="6487" w:type="dxa"/>
          </w:tcPr>
          <w:p w:rsidR="005012CE" w:rsidRPr="005012CE" w:rsidRDefault="005012CE"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 xml:space="preserve">Об утверждении ведомственной целевой программы «Развитие системы </w:t>
            </w:r>
          </w:p>
          <w:p w:rsidR="005012CE" w:rsidRPr="005012CE" w:rsidRDefault="005012CE"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дополнительного образования детей</w:t>
            </w:r>
          </w:p>
          <w:p w:rsidR="005012CE" w:rsidRPr="005012CE" w:rsidRDefault="005012CE" w:rsidP="002A7440">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в сфере культуры</w:t>
            </w:r>
            <w:r w:rsidR="002A7440">
              <w:rPr>
                <w:rFonts w:ascii="Times New Roman" w:hAnsi="Times New Roman" w:cs="Times New Roman"/>
                <w:sz w:val="28"/>
                <w:szCs w:val="28"/>
              </w:rPr>
              <w:t xml:space="preserve"> на 2016</w:t>
            </w:r>
            <w:r w:rsidRPr="005012CE">
              <w:rPr>
                <w:rFonts w:ascii="Times New Roman" w:hAnsi="Times New Roman" w:cs="Times New Roman"/>
                <w:sz w:val="28"/>
                <w:szCs w:val="28"/>
              </w:rPr>
              <w:t xml:space="preserve"> год</w:t>
            </w:r>
            <w:r w:rsidR="002A7440">
              <w:rPr>
                <w:rFonts w:ascii="Times New Roman" w:hAnsi="Times New Roman" w:cs="Times New Roman"/>
                <w:sz w:val="28"/>
                <w:szCs w:val="28"/>
              </w:rPr>
              <w:t>»</w:t>
            </w:r>
          </w:p>
        </w:tc>
        <w:tc>
          <w:tcPr>
            <w:tcW w:w="3969" w:type="dxa"/>
          </w:tcPr>
          <w:p w:rsidR="005012CE" w:rsidRPr="005012CE" w:rsidRDefault="005012CE" w:rsidP="005012CE">
            <w:pPr>
              <w:spacing w:after="0" w:line="240" w:lineRule="auto"/>
              <w:rPr>
                <w:rFonts w:ascii="Times New Roman" w:hAnsi="Times New Roman" w:cs="Times New Roman"/>
                <w:sz w:val="28"/>
                <w:szCs w:val="28"/>
              </w:rPr>
            </w:pPr>
          </w:p>
        </w:tc>
      </w:tr>
    </w:tbl>
    <w:p w:rsidR="005012CE" w:rsidRPr="005012CE" w:rsidRDefault="005012CE" w:rsidP="005012CE">
      <w:pPr>
        <w:spacing w:after="0" w:line="240" w:lineRule="auto"/>
        <w:rPr>
          <w:rFonts w:ascii="Times New Roman" w:hAnsi="Times New Roman" w:cs="Times New Roman"/>
          <w:sz w:val="28"/>
          <w:szCs w:val="28"/>
        </w:rPr>
      </w:pPr>
    </w:p>
    <w:p w:rsidR="005012CE" w:rsidRDefault="005012CE" w:rsidP="005012CE">
      <w:pPr>
        <w:spacing w:after="0" w:line="240" w:lineRule="auto"/>
        <w:ind w:firstLine="709"/>
        <w:rPr>
          <w:rFonts w:ascii="Times New Roman" w:hAnsi="Times New Roman" w:cs="Times New Roman"/>
          <w:sz w:val="28"/>
          <w:szCs w:val="28"/>
        </w:rPr>
      </w:pPr>
      <w:r w:rsidRPr="005012CE">
        <w:rPr>
          <w:rFonts w:ascii="Times New Roman" w:hAnsi="Times New Roman" w:cs="Times New Roman"/>
          <w:sz w:val="28"/>
          <w:szCs w:val="28"/>
        </w:rPr>
        <w:t xml:space="preserve">В соответствии с Бюджетным кодексом Российской Федерации, в целях повышения эффективности и рационального использования средств бюджета муниципального образования «Смоленский район» Смоленской области </w:t>
      </w:r>
    </w:p>
    <w:p w:rsidR="005012CE" w:rsidRDefault="005012CE" w:rsidP="005012CE">
      <w:pPr>
        <w:spacing w:after="0" w:line="240" w:lineRule="auto"/>
        <w:ind w:firstLine="709"/>
        <w:rPr>
          <w:rFonts w:ascii="Times New Roman" w:hAnsi="Times New Roman" w:cs="Times New Roman"/>
          <w:sz w:val="28"/>
          <w:szCs w:val="28"/>
        </w:rPr>
      </w:pPr>
    </w:p>
    <w:p w:rsidR="005012CE" w:rsidRDefault="005012CE" w:rsidP="005012CE">
      <w:pPr>
        <w:spacing w:after="0" w:line="240" w:lineRule="auto"/>
        <w:jc w:val="both"/>
        <w:rPr>
          <w:rFonts w:ascii="Times New Roman" w:hAnsi="Times New Roman" w:cs="Times New Roman"/>
          <w:sz w:val="28"/>
          <w:szCs w:val="28"/>
        </w:rPr>
      </w:pPr>
      <w:r w:rsidRPr="005012CE">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  </w:t>
      </w:r>
      <w:r w:rsidRPr="005012CE">
        <w:rPr>
          <w:rFonts w:ascii="Times New Roman" w:hAnsi="Times New Roman" w:cs="Times New Roman"/>
          <w:sz w:val="28"/>
          <w:szCs w:val="28"/>
        </w:rPr>
        <w:t xml:space="preserve">МУНИЦИПАЛЬНОГО ОБРАЗОВАНИЯ «СМОЛЕНСКИЙ РАЙОН» </w:t>
      </w:r>
      <w:r>
        <w:rPr>
          <w:rFonts w:ascii="Times New Roman" w:hAnsi="Times New Roman" w:cs="Times New Roman"/>
          <w:sz w:val="28"/>
          <w:szCs w:val="28"/>
        </w:rPr>
        <w:t xml:space="preserve">  </w:t>
      </w:r>
      <w:r w:rsidRPr="005012CE">
        <w:rPr>
          <w:rFonts w:ascii="Times New Roman" w:hAnsi="Times New Roman" w:cs="Times New Roman"/>
          <w:sz w:val="28"/>
          <w:szCs w:val="28"/>
        </w:rPr>
        <w:t xml:space="preserve">СМОЛЕНСКОЙ ОБЛАСТИ    </w:t>
      </w:r>
    </w:p>
    <w:p w:rsidR="005012CE" w:rsidRPr="005012CE" w:rsidRDefault="005012CE"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ПОСТАНОВЛЯЕТ</w:t>
      </w:r>
      <w:r>
        <w:rPr>
          <w:rFonts w:ascii="Times New Roman" w:hAnsi="Times New Roman" w:cs="Times New Roman"/>
          <w:sz w:val="28"/>
          <w:szCs w:val="28"/>
        </w:rPr>
        <w:t>:</w:t>
      </w:r>
    </w:p>
    <w:p w:rsidR="005012CE" w:rsidRPr="005012CE" w:rsidRDefault="005012CE" w:rsidP="005012CE">
      <w:pPr>
        <w:spacing w:after="0" w:line="240" w:lineRule="auto"/>
        <w:ind w:firstLine="709"/>
        <w:rPr>
          <w:rFonts w:ascii="Times New Roman" w:hAnsi="Times New Roman" w:cs="Times New Roman"/>
          <w:sz w:val="28"/>
          <w:szCs w:val="28"/>
        </w:rPr>
      </w:pPr>
    </w:p>
    <w:p w:rsidR="005012CE" w:rsidRPr="005012CE" w:rsidRDefault="005012CE" w:rsidP="005012CE">
      <w:pPr>
        <w:spacing w:after="0" w:line="240" w:lineRule="auto"/>
        <w:ind w:firstLine="709"/>
        <w:rPr>
          <w:rFonts w:ascii="Times New Roman" w:hAnsi="Times New Roman" w:cs="Times New Roman"/>
          <w:sz w:val="28"/>
          <w:szCs w:val="28"/>
        </w:rPr>
      </w:pPr>
      <w:r w:rsidRPr="005012CE">
        <w:rPr>
          <w:rFonts w:ascii="Times New Roman" w:hAnsi="Times New Roman" w:cs="Times New Roman"/>
          <w:sz w:val="28"/>
          <w:szCs w:val="28"/>
        </w:rPr>
        <w:t>1. Утвердить прилагаемую ведомственную целевую программу «Развитие системы  дополнительного образования</w:t>
      </w:r>
      <w:r w:rsidR="002A7440">
        <w:rPr>
          <w:rFonts w:ascii="Times New Roman" w:hAnsi="Times New Roman" w:cs="Times New Roman"/>
          <w:sz w:val="28"/>
          <w:szCs w:val="28"/>
        </w:rPr>
        <w:t xml:space="preserve"> детей в сфере культуры на 2016</w:t>
      </w:r>
      <w:r w:rsidRPr="005012CE">
        <w:rPr>
          <w:rFonts w:ascii="Times New Roman" w:hAnsi="Times New Roman" w:cs="Times New Roman"/>
          <w:sz w:val="28"/>
          <w:szCs w:val="28"/>
        </w:rPr>
        <w:t xml:space="preserve"> год</w:t>
      </w:r>
      <w:r w:rsidR="002A7440">
        <w:rPr>
          <w:rFonts w:ascii="Times New Roman" w:hAnsi="Times New Roman" w:cs="Times New Roman"/>
          <w:sz w:val="28"/>
          <w:szCs w:val="28"/>
        </w:rPr>
        <w:t>»</w:t>
      </w:r>
      <w:r w:rsidRPr="005012CE">
        <w:rPr>
          <w:rFonts w:ascii="Times New Roman" w:hAnsi="Times New Roman" w:cs="Times New Roman"/>
          <w:sz w:val="28"/>
          <w:szCs w:val="28"/>
        </w:rPr>
        <w:t>.</w:t>
      </w:r>
    </w:p>
    <w:p w:rsidR="00397D19" w:rsidRPr="00397D19" w:rsidRDefault="002A7440" w:rsidP="005012CE">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 Настоящее п</w:t>
      </w:r>
      <w:r w:rsidR="00397D19" w:rsidRPr="00397D19">
        <w:rPr>
          <w:rFonts w:ascii="Times New Roman" w:eastAsia="Calibri" w:hAnsi="Times New Roman" w:cs="Times New Roman"/>
          <w:sz w:val="28"/>
          <w:szCs w:val="28"/>
        </w:rPr>
        <w:t>остановление вступает в силу с момента его подписания и распространяется на правоо</w:t>
      </w:r>
      <w:r w:rsidR="00196D0D">
        <w:rPr>
          <w:rFonts w:ascii="Times New Roman" w:eastAsia="Calibri" w:hAnsi="Times New Roman" w:cs="Times New Roman"/>
          <w:sz w:val="28"/>
          <w:szCs w:val="28"/>
        </w:rPr>
        <w:t>тношения, возникшие с 01.01.2016</w:t>
      </w:r>
      <w:r w:rsidR="00397D19" w:rsidRPr="00397D19">
        <w:rPr>
          <w:rFonts w:ascii="Times New Roman" w:eastAsia="Calibri" w:hAnsi="Times New Roman" w:cs="Times New Roman"/>
          <w:sz w:val="28"/>
          <w:szCs w:val="28"/>
        </w:rPr>
        <w:t xml:space="preserve"> года.</w:t>
      </w:r>
    </w:p>
    <w:p w:rsidR="00397D19" w:rsidRPr="00397D19" w:rsidRDefault="002A7440" w:rsidP="00397D1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proofErr w:type="gramStart"/>
      <w:r>
        <w:rPr>
          <w:rFonts w:ascii="Times New Roman" w:eastAsia="Calibri" w:hAnsi="Times New Roman" w:cs="Times New Roman"/>
          <w:sz w:val="28"/>
          <w:szCs w:val="28"/>
        </w:rPr>
        <w:t>Разместить</w:t>
      </w:r>
      <w:proofErr w:type="gramEnd"/>
      <w:r>
        <w:rPr>
          <w:rFonts w:ascii="Times New Roman" w:eastAsia="Calibri" w:hAnsi="Times New Roman" w:cs="Times New Roman"/>
          <w:sz w:val="28"/>
          <w:szCs w:val="28"/>
        </w:rPr>
        <w:t xml:space="preserve"> настоящее п</w:t>
      </w:r>
      <w:r w:rsidR="00397D19" w:rsidRPr="00397D19">
        <w:rPr>
          <w:rFonts w:ascii="Times New Roman" w:eastAsia="Calibri" w:hAnsi="Times New Roman" w:cs="Times New Roman"/>
          <w:sz w:val="28"/>
          <w:szCs w:val="28"/>
        </w:rPr>
        <w:t>остановление  на официальном интернет сайте Администрации муниципального образования «Смоленский район» Смоленской области.</w:t>
      </w:r>
    </w:p>
    <w:p w:rsidR="00397D19" w:rsidRPr="00397D19" w:rsidRDefault="00397D19" w:rsidP="00397D19">
      <w:pPr>
        <w:spacing w:after="0" w:line="240" w:lineRule="auto"/>
        <w:ind w:firstLine="709"/>
        <w:jc w:val="both"/>
        <w:rPr>
          <w:rFonts w:ascii="Times New Roman" w:eastAsia="Calibri" w:hAnsi="Times New Roman" w:cs="Times New Roman"/>
          <w:sz w:val="28"/>
          <w:szCs w:val="28"/>
        </w:rPr>
      </w:pPr>
      <w:r w:rsidRPr="00397D19">
        <w:rPr>
          <w:rFonts w:ascii="Times New Roman" w:eastAsia="Calibri" w:hAnsi="Times New Roman" w:cs="Times New Roman"/>
          <w:sz w:val="28"/>
          <w:szCs w:val="28"/>
        </w:rPr>
        <w:t xml:space="preserve">4. </w:t>
      </w:r>
      <w:proofErr w:type="gramStart"/>
      <w:r w:rsidRPr="00397D19">
        <w:rPr>
          <w:rFonts w:ascii="Times New Roman" w:eastAsia="Calibri" w:hAnsi="Times New Roman" w:cs="Times New Roman"/>
          <w:sz w:val="28"/>
          <w:szCs w:val="28"/>
        </w:rPr>
        <w:t>Контроль за</w:t>
      </w:r>
      <w:proofErr w:type="gramEnd"/>
      <w:r w:rsidRPr="00397D19">
        <w:rPr>
          <w:rFonts w:ascii="Times New Roman" w:eastAsia="Calibri" w:hAnsi="Times New Roman" w:cs="Times New Roman"/>
          <w:sz w:val="28"/>
          <w:szCs w:val="28"/>
        </w:rPr>
        <w:t xml:space="preserve"> исполнением настоящего постановления возложить на Председателя комитета по культуре Администрации муниципального образования «Смоленский район» Смоленской области – </w:t>
      </w:r>
      <w:r w:rsidR="00196D0D">
        <w:rPr>
          <w:rFonts w:ascii="Times New Roman" w:eastAsia="Calibri" w:hAnsi="Times New Roman" w:cs="Times New Roman"/>
          <w:sz w:val="28"/>
          <w:szCs w:val="28"/>
        </w:rPr>
        <w:t>Пирожкова В.А</w:t>
      </w:r>
    </w:p>
    <w:p w:rsidR="00397D19" w:rsidRPr="00397D19" w:rsidRDefault="00397D19" w:rsidP="00397D19">
      <w:pPr>
        <w:spacing w:after="0" w:line="240" w:lineRule="auto"/>
        <w:jc w:val="both"/>
        <w:rPr>
          <w:rFonts w:ascii="Times New Roman" w:eastAsia="Calibri" w:hAnsi="Times New Roman" w:cs="Times New Roman"/>
          <w:sz w:val="28"/>
          <w:szCs w:val="28"/>
        </w:rPr>
      </w:pPr>
    </w:p>
    <w:p w:rsidR="0023702A" w:rsidRDefault="00397D19" w:rsidP="00397D19">
      <w:pPr>
        <w:spacing w:after="0" w:line="240" w:lineRule="auto"/>
        <w:jc w:val="both"/>
        <w:rPr>
          <w:rFonts w:ascii="Times New Roman" w:eastAsia="Calibri" w:hAnsi="Times New Roman" w:cs="Times New Roman"/>
          <w:sz w:val="28"/>
          <w:szCs w:val="28"/>
        </w:rPr>
      </w:pPr>
      <w:r w:rsidRPr="00397D19">
        <w:rPr>
          <w:rFonts w:ascii="Times New Roman" w:eastAsia="Calibri" w:hAnsi="Times New Roman" w:cs="Times New Roman"/>
          <w:sz w:val="28"/>
          <w:szCs w:val="28"/>
        </w:rPr>
        <w:t>Глав</w:t>
      </w:r>
      <w:r w:rsidR="002A7440">
        <w:rPr>
          <w:rFonts w:ascii="Times New Roman" w:eastAsia="Calibri" w:hAnsi="Times New Roman" w:cs="Times New Roman"/>
          <w:sz w:val="28"/>
          <w:szCs w:val="28"/>
        </w:rPr>
        <w:t xml:space="preserve">а </w:t>
      </w:r>
      <w:r w:rsidRPr="00397D19">
        <w:rPr>
          <w:rFonts w:ascii="Times New Roman" w:eastAsia="Calibri" w:hAnsi="Times New Roman" w:cs="Times New Roman"/>
          <w:sz w:val="28"/>
          <w:szCs w:val="28"/>
        </w:rPr>
        <w:t>муниципального</w:t>
      </w:r>
      <w:r w:rsidRPr="00397D19">
        <w:rPr>
          <w:rFonts w:ascii="Times New Roman" w:eastAsia="Calibri" w:hAnsi="Times New Roman" w:cs="Times New Roman"/>
          <w:sz w:val="28"/>
          <w:szCs w:val="28"/>
        </w:rPr>
        <w:tab/>
        <w:t xml:space="preserve">образования </w:t>
      </w:r>
    </w:p>
    <w:p w:rsidR="00397D19" w:rsidRPr="00397D19" w:rsidRDefault="00397D19" w:rsidP="00397D19">
      <w:pPr>
        <w:spacing w:after="0" w:line="240" w:lineRule="auto"/>
        <w:jc w:val="both"/>
        <w:rPr>
          <w:rFonts w:ascii="Times New Roman" w:eastAsia="Calibri" w:hAnsi="Times New Roman" w:cs="Times New Roman"/>
          <w:sz w:val="28"/>
          <w:szCs w:val="28"/>
        </w:rPr>
      </w:pPr>
      <w:r w:rsidRPr="00397D19">
        <w:rPr>
          <w:rFonts w:ascii="Times New Roman" w:eastAsia="Calibri" w:hAnsi="Times New Roman" w:cs="Times New Roman"/>
          <w:sz w:val="28"/>
          <w:szCs w:val="28"/>
        </w:rPr>
        <w:t>«Смоленский район» Смоленской области</w:t>
      </w:r>
      <w:r w:rsidR="00D7005A">
        <w:rPr>
          <w:rFonts w:ascii="Times New Roman" w:eastAsia="Calibri" w:hAnsi="Times New Roman" w:cs="Times New Roman"/>
          <w:sz w:val="28"/>
          <w:szCs w:val="28"/>
        </w:rPr>
        <w:t xml:space="preserve">     </w:t>
      </w:r>
      <w:r w:rsidRPr="00397D19">
        <w:rPr>
          <w:rFonts w:ascii="Times New Roman" w:eastAsia="Calibri" w:hAnsi="Times New Roman" w:cs="Times New Roman"/>
          <w:sz w:val="28"/>
          <w:szCs w:val="28"/>
        </w:rPr>
        <w:tab/>
      </w:r>
      <w:r w:rsidRPr="00397D19">
        <w:rPr>
          <w:rFonts w:ascii="Times New Roman" w:eastAsia="Calibri" w:hAnsi="Times New Roman" w:cs="Times New Roman"/>
          <w:sz w:val="28"/>
          <w:szCs w:val="28"/>
        </w:rPr>
        <w:tab/>
      </w:r>
      <w:r w:rsidRPr="00397D19">
        <w:rPr>
          <w:rFonts w:ascii="Times New Roman" w:eastAsia="Calibri" w:hAnsi="Times New Roman" w:cs="Times New Roman"/>
          <w:sz w:val="28"/>
          <w:szCs w:val="28"/>
        </w:rPr>
        <w:tab/>
      </w:r>
      <w:r w:rsidR="00D7005A">
        <w:rPr>
          <w:rFonts w:ascii="Times New Roman" w:eastAsia="Calibri" w:hAnsi="Times New Roman" w:cs="Times New Roman"/>
          <w:sz w:val="28"/>
          <w:szCs w:val="28"/>
        </w:rPr>
        <w:t xml:space="preserve">               </w:t>
      </w:r>
      <w:r w:rsidRPr="00397D19">
        <w:rPr>
          <w:rFonts w:ascii="Times New Roman" w:eastAsia="Calibri" w:hAnsi="Times New Roman" w:cs="Times New Roman"/>
          <w:b/>
          <w:sz w:val="28"/>
          <w:szCs w:val="28"/>
        </w:rPr>
        <w:t>О.Ю. Язева</w:t>
      </w:r>
    </w:p>
    <w:p w:rsidR="00D7005A" w:rsidRDefault="00D7005A" w:rsidP="00E7301C">
      <w:pPr>
        <w:spacing w:after="0" w:line="240" w:lineRule="auto"/>
        <w:jc w:val="right"/>
        <w:rPr>
          <w:rFonts w:ascii="Times New Roman" w:eastAsia="Calibri" w:hAnsi="Times New Roman" w:cs="Times New Roman"/>
          <w:b/>
          <w:spacing w:val="-6"/>
          <w:sz w:val="28"/>
          <w:szCs w:val="28"/>
        </w:rPr>
      </w:pPr>
    </w:p>
    <w:p w:rsidR="00D7005A" w:rsidRDefault="00D7005A" w:rsidP="00E7301C">
      <w:pPr>
        <w:spacing w:after="0" w:line="240" w:lineRule="auto"/>
        <w:jc w:val="right"/>
        <w:rPr>
          <w:rFonts w:ascii="Times New Roman" w:eastAsia="Calibri" w:hAnsi="Times New Roman" w:cs="Times New Roman"/>
          <w:b/>
          <w:spacing w:val="-6"/>
          <w:sz w:val="28"/>
          <w:szCs w:val="28"/>
        </w:rPr>
      </w:pPr>
    </w:p>
    <w:p w:rsidR="002A7440" w:rsidRDefault="002A7440" w:rsidP="00E7301C">
      <w:pPr>
        <w:spacing w:after="0" w:line="240" w:lineRule="auto"/>
        <w:jc w:val="right"/>
        <w:rPr>
          <w:rFonts w:ascii="Times New Roman" w:eastAsia="Calibri" w:hAnsi="Times New Roman" w:cs="Times New Roman"/>
          <w:b/>
          <w:spacing w:val="-6"/>
          <w:sz w:val="28"/>
          <w:szCs w:val="28"/>
        </w:rPr>
      </w:pPr>
    </w:p>
    <w:p w:rsidR="002A7440" w:rsidRDefault="002A7440" w:rsidP="00E7301C">
      <w:pPr>
        <w:spacing w:after="0" w:line="240" w:lineRule="auto"/>
        <w:jc w:val="right"/>
        <w:rPr>
          <w:rFonts w:ascii="Times New Roman" w:eastAsia="Calibri" w:hAnsi="Times New Roman" w:cs="Times New Roman"/>
          <w:b/>
          <w:spacing w:val="-6"/>
          <w:sz w:val="28"/>
          <w:szCs w:val="28"/>
        </w:rPr>
      </w:pPr>
    </w:p>
    <w:p w:rsidR="00397D19" w:rsidRPr="00E7301C" w:rsidRDefault="00E7301C" w:rsidP="00E7301C">
      <w:pPr>
        <w:spacing w:after="0" w:line="240" w:lineRule="auto"/>
        <w:jc w:val="right"/>
        <w:rPr>
          <w:rFonts w:ascii="Times New Roman" w:eastAsia="Calibri" w:hAnsi="Times New Roman" w:cs="Times New Roman"/>
          <w:b/>
          <w:spacing w:val="-6"/>
          <w:sz w:val="28"/>
          <w:szCs w:val="28"/>
        </w:rPr>
      </w:pPr>
      <w:r w:rsidRPr="00E7301C">
        <w:rPr>
          <w:rFonts w:ascii="Times New Roman" w:eastAsia="Calibri" w:hAnsi="Times New Roman" w:cs="Times New Roman"/>
          <w:b/>
          <w:spacing w:val="-6"/>
          <w:sz w:val="28"/>
          <w:szCs w:val="28"/>
        </w:rPr>
        <w:lastRenderedPageBreak/>
        <w:t>Утвержден</w:t>
      </w:r>
      <w:r w:rsidR="002A7440">
        <w:rPr>
          <w:rFonts w:ascii="Times New Roman" w:eastAsia="Calibri" w:hAnsi="Times New Roman" w:cs="Times New Roman"/>
          <w:b/>
          <w:spacing w:val="-6"/>
          <w:sz w:val="28"/>
          <w:szCs w:val="28"/>
        </w:rPr>
        <w:t>а</w:t>
      </w:r>
      <w:r w:rsidRPr="00E7301C">
        <w:rPr>
          <w:rFonts w:ascii="Times New Roman" w:eastAsia="Calibri" w:hAnsi="Times New Roman" w:cs="Times New Roman"/>
          <w:b/>
          <w:spacing w:val="-6"/>
          <w:sz w:val="28"/>
          <w:szCs w:val="28"/>
        </w:rPr>
        <w:t>:</w:t>
      </w:r>
    </w:p>
    <w:p w:rsidR="00E7301C" w:rsidRDefault="00E7301C" w:rsidP="00E7301C">
      <w:pPr>
        <w:spacing w:after="0" w:line="240" w:lineRule="auto"/>
        <w:jc w:val="right"/>
        <w:rPr>
          <w:rFonts w:ascii="Times New Roman" w:eastAsia="Calibri" w:hAnsi="Times New Roman" w:cs="Times New Roman"/>
          <w:sz w:val="28"/>
          <w:szCs w:val="28"/>
        </w:rPr>
      </w:pPr>
      <w:r w:rsidRPr="00E7301C">
        <w:rPr>
          <w:rFonts w:ascii="Times New Roman" w:eastAsia="Calibri" w:hAnsi="Times New Roman" w:cs="Times New Roman"/>
          <w:spacing w:val="-6"/>
          <w:sz w:val="28"/>
          <w:szCs w:val="28"/>
        </w:rPr>
        <w:t xml:space="preserve">постановлением </w:t>
      </w:r>
      <w:r w:rsidRPr="00E7301C">
        <w:rPr>
          <w:rFonts w:ascii="Times New Roman" w:eastAsia="Calibri" w:hAnsi="Times New Roman" w:cs="Times New Roman"/>
          <w:sz w:val="28"/>
          <w:szCs w:val="28"/>
        </w:rPr>
        <w:t xml:space="preserve">Администрации </w:t>
      </w:r>
    </w:p>
    <w:p w:rsidR="00E7301C" w:rsidRDefault="00E7301C" w:rsidP="00E7301C">
      <w:pPr>
        <w:spacing w:after="0" w:line="240" w:lineRule="auto"/>
        <w:jc w:val="right"/>
        <w:rPr>
          <w:rFonts w:ascii="Times New Roman" w:eastAsia="Calibri" w:hAnsi="Times New Roman" w:cs="Times New Roman"/>
          <w:sz w:val="28"/>
          <w:szCs w:val="28"/>
        </w:rPr>
      </w:pPr>
      <w:r w:rsidRPr="00E7301C">
        <w:rPr>
          <w:rFonts w:ascii="Times New Roman" w:eastAsia="Calibri" w:hAnsi="Times New Roman" w:cs="Times New Roman"/>
          <w:sz w:val="28"/>
          <w:szCs w:val="28"/>
        </w:rPr>
        <w:t xml:space="preserve">муниципального образования </w:t>
      </w:r>
    </w:p>
    <w:p w:rsidR="00E7301C" w:rsidRDefault="00E7301C" w:rsidP="00E7301C">
      <w:pPr>
        <w:spacing w:after="0" w:line="240" w:lineRule="auto"/>
        <w:jc w:val="right"/>
        <w:rPr>
          <w:rFonts w:ascii="Times New Roman" w:eastAsia="Calibri" w:hAnsi="Times New Roman" w:cs="Times New Roman"/>
          <w:sz w:val="28"/>
          <w:szCs w:val="28"/>
        </w:rPr>
      </w:pPr>
      <w:r w:rsidRPr="00E7301C">
        <w:rPr>
          <w:rFonts w:ascii="Times New Roman" w:eastAsia="Calibri" w:hAnsi="Times New Roman" w:cs="Times New Roman"/>
          <w:sz w:val="28"/>
          <w:szCs w:val="28"/>
        </w:rPr>
        <w:t xml:space="preserve">«Смоленский район» </w:t>
      </w:r>
    </w:p>
    <w:p w:rsidR="00E7301C" w:rsidRDefault="00E7301C" w:rsidP="00E7301C">
      <w:pPr>
        <w:spacing w:after="0" w:line="240" w:lineRule="auto"/>
        <w:jc w:val="right"/>
        <w:rPr>
          <w:rFonts w:ascii="Times New Roman" w:eastAsia="Calibri" w:hAnsi="Times New Roman" w:cs="Times New Roman"/>
          <w:spacing w:val="-6"/>
          <w:sz w:val="28"/>
          <w:szCs w:val="28"/>
        </w:rPr>
      </w:pPr>
      <w:r w:rsidRPr="00E7301C">
        <w:rPr>
          <w:rFonts w:ascii="Times New Roman" w:eastAsia="Calibri" w:hAnsi="Times New Roman" w:cs="Times New Roman"/>
          <w:sz w:val="28"/>
          <w:szCs w:val="28"/>
        </w:rPr>
        <w:t>Смоленской области</w:t>
      </w:r>
      <w:r w:rsidRPr="00E7301C">
        <w:rPr>
          <w:rFonts w:ascii="Times New Roman" w:eastAsia="Calibri" w:hAnsi="Times New Roman" w:cs="Times New Roman"/>
          <w:spacing w:val="-6"/>
          <w:sz w:val="28"/>
          <w:szCs w:val="28"/>
        </w:rPr>
        <w:t xml:space="preserve"> </w:t>
      </w:r>
    </w:p>
    <w:p w:rsidR="00E7301C" w:rsidRPr="00E7301C" w:rsidRDefault="00E7301C" w:rsidP="00E7301C">
      <w:pPr>
        <w:spacing w:after="0" w:line="240" w:lineRule="auto"/>
        <w:jc w:val="right"/>
        <w:rPr>
          <w:rFonts w:ascii="Times New Roman" w:eastAsia="Calibri" w:hAnsi="Times New Roman" w:cs="Times New Roman"/>
          <w:spacing w:val="-6"/>
          <w:sz w:val="28"/>
          <w:szCs w:val="28"/>
        </w:rPr>
      </w:pPr>
      <w:r w:rsidRPr="00E7301C">
        <w:rPr>
          <w:rFonts w:ascii="Times New Roman" w:eastAsia="Calibri" w:hAnsi="Times New Roman" w:cs="Times New Roman"/>
          <w:spacing w:val="-6"/>
          <w:sz w:val="28"/>
          <w:szCs w:val="28"/>
        </w:rPr>
        <w:t>от ______________ № ________</w:t>
      </w:r>
    </w:p>
    <w:p w:rsidR="002A7440" w:rsidRPr="002A7440" w:rsidRDefault="002A7440" w:rsidP="002A7440">
      <w:pPr>
        <w:spacing w:after="0" w:line="240" w:lineRule="auto"/>
        <w:ind w:left="360"/>
        <w:jc w:val="center"/>
        <w:rPr>
          <w:rFonts w:ascii="Times New Roman" w:hAnsi="Times New Roman" w:cs="Times New Roman"/>
          <w:b/>
          <w:sz w:val="28"/>
          <w:szCs w:val="28"/>
        </w:rPr>
      </w:pPr>
    </w:p>
    <w:p w:rsidR="002A7440" w:rsidRPr="002A7440" w:rsidRDefault="002A7440" w:rsidP="002A7440">
      <w:pPr>
        <w:spacing w:after="0" w:line="240" w:lineRule="auto"/>
        <w:ind w:left="360"/>
        <w:jc w:val="center"/>
        <w:rPr>
          <w:rFonts w:ascii="Times New Roman" w:hAnsi="Times New Roman" w:cs="Times New Roman"/>
          <w:b/>
          <w:sz w:val="28"/>
          <w:szCs w:val="28"/>
        </w:rPr>
      </w:pPr>
      <w:r w:rsidRPr="002A7440">
        <w:rPr>
          <w:rFonts w:ascii="Times New Roman" w:hAnsi="Times New Roman" w:cs="Times New Roman"/>
          <w:b/>
          <w:sz w:val="28"/>
          <w:szCs w:val="28"/>
        </w:rPr>
        <w:t>Ведомственная целевая программа</w:t>
      </w:r>
    </w:p>
    <w:p w:rsidR="002A7440" w:rsidRPr="002A7440" w:rsidRDefault="002A7440" w:rsidP="002A7440">
      <w:pPr>
        <w:spacing w:after="0" w:line="240" w:lineRule="auto"/>
        <w:jc w:val="center"/>
        <w:rPr>
          <w:rFonts w:ascii="Times New Roman" w:hAnsi="Times New Roman" w:cs="Times New Roman"/>
          <w:b/>
          <w:sz w:val="28"/>
          <w:szCs w:val="28"/>
        </w:rPr>
      </w:pPr>
      <w:r w:rsidRPr="002A7440">
        <w:rPr>
          <w:rFonts w:ascii="Times New Roman" w:hAnsi="Times New Roman" w:cs="Times New Roman"/>
          <w:b/>
          <w:sz w:val="28"/>
          <w:szCs w:val="28"/>
        </w:rPr>
        <w:t>«Развитие системы  дополнительного образования детей в сфере культуры</w:t>
      </w:r>
    </w:p>
    <w:p w:rsidR="002A7440" w:rsidRPr="002A7440" w:rsidRDefault="002A7440" w:rsidP="002A7440">
      <w:pPr>
        <w:spacing w:after="0" w:line="240" w:lineRule="auto"/>
        <w:jc w:val="center"/>
        <w:rPr>
          <w:rFonts w:ascii="Times New Roman" w:hAnsi="Times New Roman" w:cs="Times New Roman"/>
          <w:b/>
          <w:sz w:val="28"/>
          <w:szCs w:val="28"/>
        </w:rPr>
      </w:pPr>
      <w:r w:rsidRPr="002A7440">
        <w:rPr>
          <w:rFonts w:ascii="Times New Roman" w:hAnsi="Times New Roman" w:cs="Times New Roman"/>
          <w:b/>
          <w:sz w:val="28"/>
          <w:szCs w:val="28"/>
        </w:rPr>
        <w:t>на 2016 год»</w:t>
      </w:r>
    </w:p>
    <w:p w:rsidR="00E7301C" w:rsidRDefault="00E7301C" w:rsidP="002A7440">
      <w:pPr>
        <w:spacing w:after="0" w:line="240" w:lineRule="auto"/>
        <w:jc w:val="center"/>
        <w:rPr>
          <w:rFonts w:ascii="Times New Roman" w:eastAsia="Calibri" w:hAnsi="Times New Roman" w:cs="Times New Roman"/>
          <w:spacing w:val="-6"/>
          <w:sz w:val="28"/>
          <w:szCs w:val="28"/>
        </w:rPr>
      </w:pPr>
    </w:p>
    <w:p w:rsidR="005012CE" w:rsidRPr="005012CE" w:rsidRDefault="005012CE" w:rsidP="002A7440">
      <w:pPr>
        <w:spacing w:after="0" w:line="240" w:lineRule="auto"/>
        <w:jc w:val="center"/>
        <w:rPr>
          <w:rFonts w:ascii="Times New Roman" w:hAnsi="Times New Roman" w:cs="Times New Roman"/>
          <w:sz w:val="28"/>
          <w:szCs w:val="28"/>
        </w:rPr>
      </w:pPr>
      <w:r w:rsidRPr="005012CE">
        <w:rPr>
          <w:rFonts w:ascii="Times New Roman" w:hAnsi="Times New Roman" w:cs="Times New Roman"/>
          <w:b/>
          <w:sz w:val="28"/>
          <w:szCs w:val="28"/>
        </w:rPr>
        <w:t xml:space="preserve">ПАСПОРТ </w:t>
      </w:r>
      <w:r w:rsidR="002A7440">
        <w:rPr>
          <w:rFonts w:ascii="Times New Roman" w:hAnsi="Times New Roman" w:cs="Times New Roman"/>
          <w:b/>
          <w:sz w:val="28"/>
          <w:szCs w:val="28"/>
        </w:rPr>
        <w:t xml:space="preserve"> </w:t>
      </w:r>
      <w:r w:rsidRPr="005012CE">
        <w:rPr>
          <w:rFonts w:ascii="Times New Roman" w:hAnsi="Times New Roman" w:cs="Times New Roman"/>
          <w:sz w:val="28"/>
          <w:szCs w:val="28"/>
        </w:rPr>
        <w:t>программы</w:t>
      </w:r>
    </w:p>
    <w:p w:rsidR="005012CE" w:rsidRPr="005012CE" w:rsidRDefault="005012CE" w:rsidP="002A7440">
      <w:pPr>
        <w:spacing w:after="0" w:line="240" w:lineRule="auto"/>
        <w:jc w:val="center"/>
        <w:rPr>
          <w:rFonts w:ascii="Times New Roman" w:hAnsi="Times New Roman" w:cs="Times New Roman"/>
          <w:b/>
          <w:sz w:val="28"/>
          <w:szCs w:val="28"/>
        </w:rPr>
      </w:pPr>
    </w:p>
    <w:tbl>
      <w:tblPr>
        <w:tblpPr w:leftFromText="180" w:rightFromText="180" w:vertAnchor="text" w:horzAnchor="margin" w:tblpX="75" w:tblpY="19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6237"/>
      </w:tblGrid>
      <w:tr w:rsidR="005012CE" w:rsidRPr="005012CE" w:rsidTr="00F36DDA">
        <w:trPr>
          <w:trHeight w:val="2252"/>
        </w:trPr>
        <w:tc>
          <w:tcPr>
            <w:tcW w:w="4077" w:type="dxa"/>
          </w:tcPr>
          <w:p w:rsidR="005012CE" w:rsidRPr="005012CE" w:rsidRDefault="005012CE"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 xml:space="preserve">Наименование субъекта бюджетного планирования муниципального образования «Смоленский район» Смоленской области (главного распорядителя средств бюджета муниципального образования «Смоленский район» Смоленской области) </w:t>
            </w:r>
          </w:p>
        </w:tc>
        <w:tc>
          <w:tcPr>
            <w:tcW w:w="6237" w:type="dxa"/>
          </w:tcPr>
          <w:p w:rsidR="005012CE" w:rsidRPr="005012CE" w:rsidRDefault="005012CE" w:rsidP="005012CE">
            <w:pPr>
              <w:spacing w:after="0" w:line="240" w:lineRule="auto"/>
              <w:rPr>
                <w:rFonts w:ascii="Times New Roman" w:hAnsi="Times New Roman" w:cs="Times New Roman"/>
                <w:sz w:val="28"/>
                <w:szCs w:val="28"/>
              </w:rPr>
            </w:pPr>
            <w:r>
              <w:rPr>
                <w:rFonts w:ascii="Times New Roman" w:hAnsi="Times New Roman" w:cs="Times New Roman"/>
                <w:sz w:val="28"/>
                <w:szCs w:val="28"/>
              </w:rPr>
              <w:t>К</w:t>
            </w:r>
            <w:r w:rsidRPr="005012CE">
              <w:rPr>
                <w:rFonts w:ascii="Times New Roman" w:hAnsi="Times New Roman" w:cs="Times New Roman"/>
                <w:sz w:val="28"/>
                <w:szCs w:val="28"/>
              </w:rPr>
              <w:t>омитет по культуре Администрации муниципального образования «Смоленский район» Смоленской области</w:t>
            </w:r>
          </w:p>
        </w:tc>
      </w:tr>
      <w:tr w:rsidR="005012CE" w:rsidRPr="005012CE" w:rsidTr="00F36DDA">
        <w:trPr>
          <w:trHeight w:val="705"/>
        </w:trPr>
        <w:tc>
          <w:tcPr>
            <w:tcW w:w="4077" w:type="dxa"/>
          </w:tcPr>
          <w:p w:rsidR="005012CE" w:rsidRPr="005012CE" w:rsidRDefault="005012CE"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Наименование ведомственной целевой программы</w:t>
            </w:r>
          </w:p>
        </w:tc>
        <w:tc>
          <w:tcPr>
            <w:tcW w:w="6237" w:type="dxa"/>
          </w:tcPr>
          <w:p w:rsidR="005012CE" w:rsidRPr="005012CE" w:rsidRDefault="002A7440"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Развитие системы  дополнительного образования</w:t>
            </w:r>
            <w:r>
              <w:rPr>
                <w:rFonts w:ascii="Times New Roman" w:hAnsi="Times New Roman" w:cs="Times New Roman"/>
                <w:sz w:val="28"/>
                <w:szCs w:val="28"/>
              </w:rPr>
              <w:t xml:space="preserve"> детей в сфере культуры на 2016</w:t>
            </w:r>
            <w:r w:rsidRPr="005012CE">
              <w:rPr>
                <w:rFonts w:ascii="Times New Roman" w:hAnsi="Times New Roman" w:cs="Times New Roman"/>
                <w:sz w:val="28"/>
                <w:szCs w:val="28"/>
              </w:rPr>
              <w:t xml:space="preserve"> год</w:t>
            </w:r>
          </w:p>
        </w:tc>
      </w:tr>
      <w:tr w:rsidR="005012CE" w:rsidRPr="005012CE" w:rsidTr="00F36DDA">
        <w:trPr>
          <w:trHeight w:val="1556"/>
        </w:trPr>
        <w:tc>
          <w:tcPr>
            <w:tcW w:w="4077" w:type="dxa"/>
          </w:tcPr>
          <w:p w:rsidR="005012CE" w:rsidRPr="005012CE" w:rsidRDefault="005012CE"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Реквизиты нормативного акта Администрации муниципального образования «Смоленский район» Смоленской области об утверждении ведомственной целевой программы</w:t>
            </w:r>
          </w:p>
        </w:tc>
        <w:tc>
          <w:tcPr>
            <w:tcW w:w="6237" w:type="dxa"/>
          </w:tcPr>
          <w:p w:rsidR="005012CE" w:rsidRPr="005012CE" w:rsidRDefault="005012CE"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Постановление Администрации муниципального образования «Смоленский район» Смоленской области от 03.07.2008 года № 939 «Об утверждении порядка принятия решений о разработке долгосрочных целевых и ведомственных целевых программ, их формирования и реализации».</w:t>
            </w:r>
          </w:p>
        </w:tc>
      </w:tr>
      <w:tr w:rsidR="005012CE" w:rsidRPr="005012CE" w:rsidTr="00F36DDA">
        <w:trPr>
          <w:trHeight w:val="2311"/>
        </w:trPr>
        <w:tc>
          <w:tcPr>
            <w:tcW w:w="4077" w:type="dxa"/>
          </w:tcPr>
          <w:p w:rsidR="005012CE" w:rsidRPr="005012CE" w:rsidRDefault="005012CE"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Цель ведомственной целевой программы, значения показателей цели</w:t>
            </w:r>
          </w:p>
        </w:tc>
        <w:tc>
          <w:tcPr>
            <w:tcW w:w="6237" w:type="dxa"/>
          </w:tcPr>
          <w:p w:rsidR="005012CE" w:rsidRPr="005012CE" w:rsidRDefault="005012CE"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 xml:space="preserve">Цель: </w:t>
            </w:r>
          </w:p>
          <w:p w:rsidR="005012CE" w:rsidRPr="005012CE" w:rsidRDefault="005012CE"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создание благоприятных условий для  раннего выявления, творческого развития возможностей и способностей  юных  дарований, их художественного воспитания, социальной адресной поддержки, обеспечения их  профессионального  самоопределения,  в целях  приумножения  творческого потенциала  нации, воспитания будущих лидеров общества.</w:t>
            </w:r>
          </w:p>
        </w:tc>
      </w:tr>
      <w:tr w:rsidR="005012CE" w:rsidRPr="005012CE" w:rsidTr="00F36DDA">
        <w:tc>
          <w:tcPr>
            <w:tcW w:w="4077" w:type="dxa"/>
          </w:tcPr>
          <w:p w:rsidR="005012CE" w:rsidRPr="005012CE" w:rsidRDefault="005012CE"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Задачи, значения показателей задач ведомственной целевой программы</w:t>
            </w:r>
          </w:p>
        </w:tc>
        <w:tc>
          <w:tcPr>
            <w:tcW w:w="6237" w:type="dxa"/>
          </w:tcPr>
          <w:p w:rsidR="005012CE" w:rsidRPr="005012CE" w:rsidRDefault="005012CE"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Задачи программы:</w:t>
            </w:r>
          </w:p>
          <w:p w:rsidR="005012CE" w:rsidRPr="005012CE" w:rsidRDefault="005012CE" w:rsidP="005012CE">
            <w:pPr>
              <w:numPr>
                <w:ilvl w:val="0"/>
                <w:numId w:val="5"/>
              </w:numPr>
              <w:tabs>
                <w:tab w:val="clear" w:pos="1429"/>
                <w:tab w:val="num" w:pos="802"/>
              </w:tabs>
              <w:spacing w:after="0" w:line="240" w:lineRule="auto"/>
              <w:ind w:left="0" w:firstLine="543"/>
              <w:jc w:val="both"/>
              <w:rPr>
                <w:rFonts w:ascii="Times New Roman" w:hAnsi="Times New Roman" w:cs="Times New Roman"/>
                <w:sz w:val="28"/>
                <w:szCs w:val="28"/>
              </w:rPr>
            </w:pPr>
            <w:r w:rsidRPr="005012CE">
              <w:rPr>
                <w:rFonts w:ascii="Times New Roman" w:hAnsi="Times New Roman" w:cs="Times New Roman"/>
                <w:sz w:val="28"/>
                <w:szCs w:val="28"/>
              </w:rPr>
              <w:t>Создание условий для развития художественно - эстетического творчества.</w:t>
            </w:r>
          </w:p>
          <w:p w:rsidR="005012CE" w:rsidRPr="005012CE" w:rsidRDefault="005012CE" w:rsidP="005012CE">
            <w:pPr>
              <w:numPr>
                <w:ilvl w:val="0"/>
                <w:numId w:val="5"/>
              </w:numPr>
              <w:tabs>
                <w:tab w:val="clear" w:pos="1429"/>
                <w:tab w:val="num" w:pos="802"/>
              </w:tabs>
              <w:spacing w:after="0" w:line="240" w:lineRule="auto"/>
              <w:ind w:left="0" w:firstLine="543"/>
              <w:jc w:val="both"/>
              <w:rPr>
                <w:rFonts w:ascii="Times New Roman" w:hAnsi="Times New Roman" w:cs="Times New Roman"/>
                <w:sz w:val="28"/>
                <w:szCs w:val="28"/>
              </w:rPr>
            </w:pPr>
            <w:r w:rsidRPr="005012CE">
              <w:rPr>
                <w:rFonts w:ascii="Times New Roman" w:hAnsi="Times New Roman" w:cs="Times New Roman"/>
                <w:sz w:val="28"/>
                <w:szCs w:val="28"/>
              </w:rPr>
              <w:t xml:space="preserve">Повышение профессионального уровня </w:t>
            </w:r>
            <w:r w:rsidRPr="005012CE">
              <w:rPr>
                <w:rFonts w:ascii="Times New Roman" w:hAnsi="Times New Roman" w:cs="Times New Roman"/>
                <w:sz w:val="28"/>
                <w:szCs w:val="28"/>
              </w:rPr>
              <w:lastRenderedPageBreak/>
              <w:t>руководителей образовательных учреждений, педагогических работников, руководителей творческих коллективов, работающих с талантливыми детьми.</w:t>
            </w:r>
          </w:p>
          <w:p w:rsidR="005012CE" w:rsidRPr="005012CE" w:rsidRDefault="005012CE" w:rsidP="005012CE">
            <w:pPr>
              <w:numPr>
                <w:ilvl w:val="0"/>
                <w:numId w:val="5"/>
              </w:numPr>
              <w:tabs>
                <w:tab w:val="clear" w:pos="1429"/>
                <w:tab w:val="num" w:pos="802"/>
              </w:tabs>
              <w:spacing w:after="0" w:line="240" w:lineRule="auto"/>
              <w:ind w:left="0" w:firstLine="543"/>
              <w:jc w:val="both"/>
              <w:rPr>
                <w:rFonts w:ascii="Times New Roman" w:hAnsi="Times New Roman" w:cs="Times New Roman"/>
                <w:sz w:val="28"/>
                <w:szCs w:val="28"/>
              </w:rPr>
            </w:pPr>
            <w:r w:rsidRPr="005012CE">
              <w:rPr>
                <w:rFonts w:ascii="Times New Roman" w:hAnsi="Times New Roman" w:cs="Times New Roman"/>
                <w:sz w:val="28"/>
                <w:szCs w:val="28"/>
              </w:rPr>
              <w:t>Выявление и дальнейшее развитие индивидуальных способностей детей, реализация их творческого потенциала.</w:t>
            </w:r>
          </w:p>
          <w:p w:rsidR="005012CE" w:rsidRPr="005012CE" w:rsidRDefault="005012CE" w:rsidP="005012CE">
            <w:pPr>
              <w:numPr>
                <w:ilvl w:val="0"/>
                <w:numId w:val="5"/>
              </w:numPr>
              <w:tabs>
                <w:tab w:val="clear" w:pos="1429"/>
                <w:tab w:val="num" w:pos="802"/>
              </w:tabs>
              <w:spacing w:after="0" w:line="240" w:lineRule="auto"/>
              <w:ind w:left="0" w:firstLine="543"/>
              <w:jc w:val="both"/>
              <w:rPr>
                <w:rFonts w:ascii="Times New Roman" w:hAnsi="Times New Roman" w:cs="Times New Roman"/>
                <w:sz w:val="28"/>
                <w:szCs w:val="28"/>
              </w:rPr>
            </w:pPr>
            <w:r w:rsidRPr="005012CE">
              <w:rPr>
                <w:rFonts w:ascii="Times New Roman" w:hAnsi="Times New Roman" w:cs="Times New Roman"/>
                <w:sz w:val="28"/>
                <w:szCs w:val="28"/>
              </w:rPr>
              <w:t>Содействие в развитии одарённости, обеспечении культурного обмена, расширении эмоциональных творческих контактов будущих лидеров общества со своими сверстниками.</w:t>
            </w:r>
          </w:p>
          <w:p w:rsidR="005012CE" w:rsidRPr="005012CE" w:rsidRDefault="005012CE" w:rsidP="005012CE">
            <w:pPr>
              <w:numPr>
                <w:ilvl w:val="0"/>
                <w:numId w:val="5"/>
              </w:numPr>
              <w:tabs>
                <w:tab w:val="clear" w:pos="1429"/>
                <w:tab w:val="num" w:pos="802"/>
              </w:tabs>
              <w:spacing w:after="0" w:line="240" w:lineRule="auto"/>
              <w:ind w:left="0" w:firstLine="543"/>
              <w:jc w:val="both"/>
              <w:rPr>
                <w:rFonts w:ascii="Times New Roman" w:hAnsi="Times New Roman" w:cs="Times New Roman"/>
                <w:sz w:val="28"/>
                <w:szCs w:val="28"/>
              </w:rPr>
            </w:pPr>
            <w:r w:rsidRPr="005012CE">
              <w:rPr>
                <w:rFonts w:ascii="Times New Roman" w:hAnsi="Times New Roman" w:cs="Times New Roman"/>
                <w:sz w:val="28"/>
                <w:szCs w:val="28"/>
              </w:rPr>
              <w:t>Оценка творческого труда юных дарований, оказание им моральной и материальной поддержки.</w:t>
            </w:r>
          </w:p>
          <w:p w:rsidR="005012CE" w:rsidRPr="005012CE" w:rsidRDefault="005012CE" w:rsidP="005012CE">
            <w:pPr>
              <w:numPr>
                <w:ilvl w:val="0"/>
                <w:numId w:val="5"/>
              </w:numPr>
              <w:tabs>
                <w:tab w:val="clear" w:pos="1429"/>
                <w:tab w:val="num" w:pos="802"/>
              </w:tabs>
              <w:spacing w:after="0" w:line="240" w:lineRule="auto"/>
              <w:ind w:left="0" w:firstLine="543"/>
              <w:jc w:val="both"/>
              <w:rPr>
                <w:rFonts w:ascii="Times New Roman" w:hAnsi="Times New Roman" w:cs="Times New Roman"/>
                <w:sz w:val="28"/>
                <w:szCs w:val="28"/>
              </w:rPr>
            </w:pPr>
            <w:r w:rsidRPr="005012CE">
              <w:rPr>
                <w:rFonts w:ascii="Times New Roman" w:hAnsi="Times New Roman" w:cs="Times New Roman"/>
                <w:sz w:val="28"/>
                <w:szCs w:val="28"/>
              </w:rPr>
              <w:t>Оценка творческого труда преподавателей, руководителей творческих коллективов, оказание им моральной и материальной  поддержки.</w:t>
            </w:r>
          </w:p>
          <w:p w:rsidR="005012CE" w:rsidRPr="005012CE" w:rsidRDefault="005012CE" w:rsidP="005012CE">
            <w:pPr>
              <w:spacing w:after="0" w:line="240" w:lineRule="auto"/>
              <w:ind w:firstLine="543"/>
              <w:rPr>
                <w:rFonts w:ascii="Times New Roman" w:hAnsi="Times New Roman" w:cs="Times New Roman"/>
                <w:sz w:val="28"/>
                <w:szCs w:val="28"/>
              </w:rPr>
            </w:pPr>
            <w:r w:rsidRPr="005012CE">
              <w:rPr>
                <w:rFonts w:ascii="Times New Roman" w:hAnsi="Times New Roman" w:cs="Times New Roman"/>
                <w:sz w:val="28"/>
                <w:szCs w:val="28"/>
              </w:rPr>
              <w:t>7. Укрепление материально - технической базы учреждений дополнительного образования и повышения уровня использования современных технологий</w:t>
            </w:r>
          </w:p>
        </w:tc>
      </w:tr>
      <w:tr w:rsidR="005012CE" w:rsidRPr="005012CE" w:rsidTr="00F36DDA">
        <w:trPr>
          <w:trHeight w:val="8919"/>
        </w:trPr>
        <w:tc>
          <w:tcPr>
            <w:tcW w:w="4077" w:type="dxa"/>
          </w:tcPr>
          <w:p w:rsidR="005012CE" w:rsidRPr="005012CE" w:rsidRDefault="005012CE"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lastRenderedPageBreak/>
              <w:t>Характеристика программных мероприятий</w:t>
            </w:r>
          </w:p>
        </w:tc>
        <w:tc>
          <w:tcPr>
            <w:tcW w:w="6237" w:type="dxa"/>
          </w:tcPr>
          <w:p w:rsidR="005012CE" w:rsidRPr="005012CE" w:rsidRDefault="005012CE"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Настоящая Программа содержит систему мероприятий, направленных на дальнейшее развитие условий для раннего выявления, творческого развития и адресной поддержки талантливых детей, совершенствования работы с педагогическими кадрами, занимающимися с юными талантами.</w:t>
            </w:r>
          </w:p>
          <w:p w:rsidR="005012CE" w:rsidRPr="005012CE" w:rsidRDefault="005012CE"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Перечень мероприятий Программы направлен на достижение поставленной цели и предусматривает:</w:t>
            </w:r>
          </w:p>
          <w:p w:rsidR="005012CE" w:rsidRPr="005012CE" w:rsidRDefault="005012CE"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 решение конкретных задач, взаимосвязанных и скоординированных по времени, ресурсам и исполнителям на всех стадиях создания условий для выявления, поддержки и развития детей, включая методическое, кадровое, информационное и организационное обеспечение;</w:t>
            </w:r>
          </w:p>
          <w:p w:rsidR="005012CE" w:rsidRPr="005012CE" w:rsidRDefault="005012CE"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 внедрение новых методов работы с детьми, адресную индивидуальную поддержку талантливых детей через систему премий, стипендий, путёвок, проведение творческих мероприятий, реализация которых  позволит детям демонстрировать свои достижения;</w:t>
            </w:r>
          </w:p>
          <w:p w:rsidR="005012CE" w:rsidRPr="005012CE" w:rsidRDefault="005012CE"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 xml:space="preserve">- улучшение материально-технической базы школ путём проведения капитального и текущего ремонтов, а также приобретения для них современного оборудования, музыкальных инструментов, гипсовых моделей, муляжей, мольбертов, мебели и </w:t>
            </w:r>
            <w:proofErr w:type="spellStart"/>
            <w:proofErr w:type="gramStart"/>
            <w:r w:rsidRPr="005012CE">
              <w:rPr>
                <w:rFonts w:ascii="Times New Roman" w:hAnsi="Times New Roman" w:cs="Times New Roman"/>
                <w:sz w:val="28"/>
                <w:szCs w:val="28"/>
              </w:rPr>
              <w:t>др</w:t>
            </w:r>
            <w:proofErr w:type="spellEnd"/>
            <w:proofErr w:type="gramEnd"/>
            <w:r w:rsidRPr="005012CE">
              <w:rPr>
                <w:rFonts w:ascii="Times New Roman" w:hAnsi="Times New Roman" w:cs="Times New Roman"/>
                <w:sz w:val="28"/>
                <w:szCs w:val="28"/>
              </w:rPr>
              <w:t>;</w:t>
            </w:r>
          </w:p>
          <w:p w:rsidR="005012CE" w:rsidRPr="005012CE" w:rsidRDefault="005012CE"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 совершенствование системы конкурсов, фестивалей, смотров, культурно-массовых мероприятий:</w:t>
            </w:r>
          </w:p>
          <w:p w:rsidR="005012CE" w:rsidRPr="005012CE" w:rsidRDefault="005012CE" w:rsidP="005012CE">
            <w:pPr>
              <w:spacing w:after="0" w:line="240" w:lineRule="auto"/>
              <w:rPr>
                <w:rFonts w:ascii="Times New Roman" w:hAnsi="Times New Roman" w:cs="Times New Roman"/>
                <w:sz w:val="28"/>
                <w:szCs w:val="28"/>
              </w:rPr>
            </w:pPr>
            <w:proofErr w:type="gramStart"/>
            <w:r w:rsidRPr="005012CE">
              <w:rPr>
                <w:rFonts w:ascii="Times New Roman" w:hAnsi="Times New Roman" w:cs="Times New Roman"/>
                <w:sz w:val="28"/>
                <w:szCs w:val="28"/>
              </w:rPr>
              <w:t>способствующих</w:t>
            </w:r>
            <w:proofErr w:type="gramEnd"/>
            <w:r w:rsidRPr="005012CE">
              <w:rPr>
                <w:rFonts w:ascii="Times New Roman" w:hAnsi="Times New Roman" w:cs="Times New Roman"/>
                <w:sz w:val="28"/>
                <w:szCs w:val="28"/>
              </w:rPr>
              <w:t xml:space="preserve"> развитию культурной среды города</w:t>
            </w:r>
          </w:p>
          <w:p w:rsidR="005012CE" w:rsidRPr="005012CE" w:rsidRDefault="005012CE"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 сохранение педагогического потенциала и увеличение количества учащихся в детских музыкальных школах (ДМШ), детских художественных школах (ДХШ), детских школах искусств, внедрение инноваций (ДШИ), определяющих новое содержание и качество образования.</w:t>
            </w:r>
          </w:p>
        </w:tc>
      </w:tr>
      <w:tr w:rsidR="005012CE" w:rsidRPr="005012CE" w:rsidTr="00F36DDA">
        <w:trPr>
          <w:trHeight w:val="980"/>
        </w:trPr>
        <w:tc>
          <w:tcPr>
            <w:tcW w:w="4077" w:type="dxa"/>
          </w:tcPr>
          <w:p w:rsidR="005012CE" w:rsidRPr="005012CE" w:rsidRDefault="005012CE"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Сроки реализации ведомственной целевой программы (достижения показателей цели)</w:t>
            </w:r>
          </w:p>
        </w:tc>
        <w:tc>
          <w:tcPr>
            <w:tcW w:w="6237" w:type="dxa"/>
          </w:tcPr>
          <w:p w:rsidR="005012CE" w:rsidRPr="005012CE" w:rsidRDefault="005012CE"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201</w:t>
            </w:r>
            <w:r>
              <w:rPr>
                <w:rFonts w:ascii="Times New Roman" w:hAnsi="Times New Roman" w:cs="Times New Roman"/>
                <w:sz w:val="28"/>
                <w:szCs w:val="28"/>
              </w:rPr>
              <w:t>6</w:t>
            </w:r>
            <w:r w:rsidRPr="005012CE">
              <w:rPr>
                <w:rFonts w:ascii="Times New Roman" w:hAnsi="Times New Roman" w:cs="Times New Roman"/>
                <w:sz w:val="28"/>
                <w:szCs w:val="28"/>
              </w:rPr>
              <w:t xml:space="preserve"> год</w:t>
            </w:r>
          </w:p>
          <w:p w:rsidR="005012CE" w:rsidRPr="005012CE" w:rsidRDefault="005012CE" w:rsidP="005012CE">
            <w:pPr>
              <w:spacing w:after="0" w:line="240" w:lineRule="auto"/>
              <w:rPr>
                <w:rFonts w:ascii="Times New Roman" w:hAnsi="Times New Roman" w:cs="Times New Roman"/>
                <w:sz w:val="28"/>
                <w:szCs w:val="28"/>
              </w:rPr>
            </w:pPr>
          </w:p>
        </w:tc>
      </w:tr>
      <w:tr w:rsidR="005012CE" w:rsidRPr="005012CE" w:rsidTr="00F36DDA">
        <w:trPr>
          <w:trHeight w:val="994"/>
        </w:trPr>
        <w:tc>
          <w:tcPr>
            <w:tcW w:w="4077" w:type="dxa"/>
          </w:tcPr>
          <w:p w:rsidR="005012CE" w:rsidRPr="005012CE" w:rsidRDefault="005012CE"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lastRenderedPageBreak/>
              <w:t>Объёмы и источники финансирования ведомственной целевой программы</w:t>
            </w:r>
          </w:p>
        </w:tc>
        <w:tc>
          <w:tcPr>
            <w:tcW w:w="6237" w:type="dxa"/>
          </w:tcPr>
          <w:p w:rsidR="005012CE" w:rsidRPr="005012CE" w:rsidRDefault="00350F0D" w:rsidP="00D75E60">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20816,89 </w:t>
            </w:r>
            <w:r w:rsidR="00D75E60">
              <w:rPr>
                <w:rFonts w:ascii="Times New Roman" w:hAnsi="Times New Roman" w:cs="Times New Roman"/>
                <w:b/>
                <w:sz w:val="28"/>
                <w:szCs w:val="28"/>
              </w:rPr>
              <w:t xml:space="preserve"> </w:t>
            </w:r>
            <w:r w:rsidR="005012CE" w:rsidRPr="005012CE">
              <w:rPr>
                <w:rFonts w:ascii="Times New Roman" w:hAnsi="Times New Roman" w:cs="Times New Roman"/>
                <w:sz w:val="28"/>
                <w:szCs w:val="28"/>
              </w:rPr>
              <w:t xml:space="preserve">тыс. руб. </w:t>
            </w:r>
            <w:r w:rsidR="00D75E60">
              <w:rPr>
                <w:rFonts w:ascii="Times New Roman" w:hAnsi="Times New Roman" w:cs="Times New Roman"/>
                <w:sz w:val="28"/>
                <w:szCs w:val="28"/>
              </w:rPr>
              <w:t>(Приложение №1)</w:t>
            </w:r>
          </w:p>
        </w:tc>
      </w:tr>
      <w:tr w:rsidR="005012CE" w:rsidRPr="005012CE" w:rsidTr="00F36DDA">
        <w:tc>
          <w:tcPr>
            <w:tcW w:w="4077" w:type="dxa"/>
          </w:tcPr>
          <w:p w:rsidR="005012CE" w:rsidRPr="005012CE" w:rsidRDefault="005012CE" w:rsidP="005012CE">
            <w:pPr>
              <w:spacing w:after="0" w:line="240" w:lineRule="auto"/>
              <w:rPr>
                <w:rFonts w:ascii="Times New Roman" w:eastAsia="Times New Roman" w:hAnsi="Times New Roman" w:cs="Times New Roman"/>
                <w:sz w:val="28"/>
                <w:szCs w:val="28"/>
                <w:lang w:eastAsia="ru-RU"/>
              </w:rPr>
            </w:pPr>
            <w:r w:rsidRPr="005012CE">
              <w:rPr>
                <w:rFonts w:ascii="Times New Roman" w:eastAsia="Times New Roman" w:hAnsi="Times New Roman" w:cs="Times New Roman"/>
                <w:sz w:val="28"/>
                <w:szCs w:val="28"/>
                <w:lang w:eastAsia="ru-RU"/>
              </w:rPr>
              <w:t>Адрес размещения ведомственной целевой программы в сети «Интернет»</w:t>
            </w:r>
          </w:p>
        </w:tc>
        <w:tc>
          <w:tcPr>
            <w:tcW w:w="6237" w:type="dxa"/>
          </w:tcPr>
          <w:p w:rsidR="005012CE" w:rsidRPr="005012CE" w:rsidRDefault="005012CE" w:rsidP="005012CE">
            <w:pPr>
              <w:spacing w:after="0" w:line="240" w:lineRule="auto"/>
              <w:rPr>
                <w:rFonts w:ascii="Times New Roman" w:eastAsia="Times New Roman" w:hAnsi="Times New Roman" w:cs="Times New Roman"/>
                <w:sz w:val="28"/>
                <w:szCs w:val="28"/>
                <w:lang w:eastAsia="ru-RU"/>
              </w:rPr>
            </w:pPr>
          </w:p>
        </w:tc>
      </w:tr>
    </w:tbl>
    <w:p w:rsidR="005012CE" w:rsidRPr="005012CE" w:rsidRDefault="005012CE" w:rsidP="005012CE">
      <w:pPr>
        <w:spacing w:after="0" w:line="240" w:lineRule="auto"/>
        <w:ind w:firstLine="709"/>
        <w:rPr>
          <w:rFonts w:ascii="Times New Roman" w:hAnsi="Times New Roman" w:cs="Times New Roman"/>
          <w:sz w:val="28"/>
          <w:szCs w:val="28"/>
        </w:rPr>
      </w:pPr>
    </w:p>
    <w:p w:rsidR="005012CE" w:rsidRPr="005012CE" w:rsidRDefault="005012CE" w:rsidP="005012CE">
      <w:pPr>
        <w:spacing w:after="0" w:line="240" w:lineRule="auto"/>
        <w:jc w:val="center"/>
        <w:rPr>
          <w:rFonts w:ascii="Times New Roman" w:hAnsi="Times New Roman" w:cs="Times New Roman"/>
          <w:b/>
          <w:sz w:val="28"/>
          <w:szCs w:val="28"/>
        </w:rPr>
      </w:pPr>
    </w:p>
    <w:p w:rsidR="005012CE" w:rsidRPr="005012CE" w:rsidRDefault="005012CE" w:rsidP="005012CE">
      <w:pPr>
        <w:spacing w:after="0" w:line="240" w:lineRule="auto"/>
        <w:jc w:val="center"/>
        <w:rPr>
          <w:rFonts w:ascii="Times New Roman" w:hAnsi="Times New Roman" w:cs="Times New Roman"/>
          <w:b/>
          <w:sz w:val="28"/>
          <w:szCs w:val="28"/>
        </w:rPr>
      </w:pPr>
      <w:r w:rsidRPr="005012CE">
        <w:rPr>
          <w:rFonts w:ascii="Times New Roman" w:hAnsi="Times New Roman" w:cs="Times New Roman"/>
          <w:b/>
          <w:sz w:val="28"/>
          <w:szCs w:val="28"/>
        </w:rPr>
        <w:t>Характеристика проблемы</w:t>
      </w:r>
    </w:p>
    <w:p w:rsidR="005012CE" w:rsidRPr="005012CE" w:rsidRDefault="005012CE" w:rsidP="005012CE">
      <w:pPr>
        <w:spacing w:after="0" w:line="240" w:lineRule="auto"/>
        <w:ind w:firstLine="709"/>
        <w:rPr>
          <w:rFonts w:ascii="Times New Roman" w:hAnsi="Times New Roman" w:cs="Times New Roman"/>
          <w:sz w:val="28"/>
          <w:szCs w:val="28"/>
        </w:rPr>
      </w:pPr>
    </w:p>
    <w:p w:rsidR="005012CE" w:rsidRPr="004636F1" w:rsidRDefault="005012CE" w:rsidP="004636F1">
      <w:pPr>
        <w:spacing w:after="0" w:line="240" w:lineRule="auto"/>
        <w:ind w:firstLine="709"/>
        <w:jc w:val="both"/>
        <w:rPr>
          <w:rFonts w:ascii="Times New Roman" w:hAnsi="Times New Roman" w:cs="Times New Roman"/>
          <w:sz w:val="28"/>
          <w:szCs w:val="28"/>
        </w:rPr>
      </w:pPr>
      <w:r w:rsidRPr="004636F1">
        <w:rPr>
          <w:rFonts w:ascii="Times New Roman" w:hAnsi="Times New Roman" w:cs="Times New Roman"/>
          <w:sz w:val="28"/>
          <w:szCs w:val="28"/>
        </w:rPr>
        <w:t>Дополнительное образование детей является важнейшей составляющей образовательного пространства, сложившегося в современном обществе. Оно социально востребовано, требует постоянного внимания и поддержки со стороны общества и государства как образование, органично сочетающее в себе воспитание, обучение и развитие личности ребёнка.</w:t>
      </w:r>
    </w:p>
    <w:p w:rsidR="005012CE" w:rsidRPr="004636F1" w:rsidRDefault="005012CE" w:rsidP="004636F1">
      <w:pPr>
        <w:spacing w:after="0" w:line="240" w:lineRule="auto"/>
        <w:ind w:firstLine="709"/>
        <w:jc w:val="both"/>
        <w:rPr>
          <w:rFonts w:ascii="Times New Roman" w:hAnsi="Times New Roman" w:cs="Times New Roman"/>
          <w:sz w:val="28"/>
          <w:szCs w:val="28"/>
        </w:rPr>
      </w:pPr>
      <w:r w:rsidRPr="004636F1">
        <w:rPr>
          <w:rFonts w:ascii="Times New Roman" w:hAnsi="Times New Roman" w:cs="Times New Roman"/>
          <w:sz w:val="28"/>
          <w:szCs w:val="28"/>
        </w:rPr>
        <w:t>Огромна роль учреждения дополнительного образования детей как одного из определяющих факторов развития способностей и интересов личностного, социального, профессионального самоопределения детей.</w:t>
      </w:r>
    </w:p>
    <w:p w:rsidR="005012CE" w:rsidRPr="004636F1" w:rsidRDefault="005012CE" w:rsidP="004636F1">
      <w:pPr>
        <w:spacing w:after="0" w:line="240" w:lineRule="auto"/>
        <w:ind w:firstLine="709"/>
        <w:jc w:val="both"/>
        <w:rPr>
          <w:rFonts w:ascii="Times New Roman" w:hAnsi="Times New Roman" w:cs="Times New Roman"/>
          <w:sz w:val="28"/>
          <w:szCs w:val="28"/>
        </w:rPr>
      </w:pPr>
      <w:r w:rsidRPr="004636F1">
        <w:rPr>
          <w:rFonts w:ascii="Times New Roman" w:hAnsi="Times New Roman" w:cs="Times New Roman"/>
          <w:sz w:val="28"/>
          <w:szCs w:val="28"/>
        </w:rPr>
        <w:t>Сложившаяся в Смоленском районе система дополнительного образования детей обладает уникальным потенциалом развития разнообразных способностей обучающихся. Обладая мобильностью и гибкостью, система дополнительного образования способна быстро и точно реагировать на образовательный запрос семьи, создавать устойчивую среду развития.</w:t>
      </w:r>
    </w:p>
    <w:p w:rsidR="005012CE" w:rsidRPr="004636F1" w:rsidRDefault="005012CE" w:rsidP="004636F1">
      <w:pPr>
        <w:spacing w:after="0" w:line="240" w:lineRule="auto"/>
        <w:ind w:firstLine="709"/>
        <w:jc w:val="both"/>
        <w:rPr>
          <w:rFonts w:ascii="Times New Roman" w:hAnsi="Times New Roman" w:cs="Times New Roman"/>
          <w:sz w:val="28"/>
          <w:szCs w:val="28"/>
        </w:rPr>
      </w:pPr>
      <w:r w:rsidRPr="004636F1">
        <w:rPr>
          <w:rFonts w:ascii="Times New Roman" w:hAnsi="Times New Roman" w:cs="Times New Roman"/>
          <w:sz w:val="28"/>
          <w:szCs w:val="28"/>
        </w:rPr>
        <w:t xml:space="preserve">В дополнительном образовании </w:t>
      </w:r>
      <w:r w:rsidR="00CF7486">
        <w:rPr>
          <w:rFonts w:ascii="Times New Roman" w:hAnsi="Times New Roman" w:cs="Times New Roman"/>
          <w:sz w:val="28"/>
          <w:szCs w:val="28"/>
        </w:rPr>
        <w:t>предусматривается</w:t>
      </w:r>
      <w:r w:rsidRPr="004636F1">
        <w:rPr>
          <w:rFonts w:ascii="Times New Roman" w:hAnsi="Times New Roman" w:cs="Times New Roman"/>
          <w:sz w:val="28"/>
          <w:szCs w:val="28"/>
        </w:rPr>
        <w:t xml:space="preserve"> обеспечение индивидуального темпа продвижения для любого уровня развития детей.</w:t>
      </w:r>
    </w:p>
    <w:p w:rsidR="005012CE" w:rsidRPr="004636F1" w:rsidRDefault="005012CE" w:rsidP="004636F1">
      <w:pPr>
        <w:spacing w:after="0" w:line="240" w:lineRule="auto"/>
        <w:ind w:firstLine="709"/>
        <w:jc w:val="both"/>
        <w:rPr>
          <w:rFonts w:ascii="Times New Roman" w:hAnsi="Times New Roman" w:cs="Times New Roman"/>
          <w:sz w:val="28"/>
          <w:szCs w:val="28"/>
        </w:rPr>
      </w:pPr>
      <w:r w:rsidRPr="004636F1">
        <w:rPr>
          <w:rFonts w:ascii="Times New Roman" w:hAnsi="Times New Roman" w:cs="Times New Roman"/>
          <w:sz w:val="28"/>
          <w:szCs w:val="28"/>
        </w:rPr>
        <w:t xml:space="preserve">Максимальное использование технологий личностно - ориентированного подхода способствует </w:t>
      </w:r>
      <w:proofErr w:type="gramStart"/>
      <w:r w:rsidRPr="004636F1">
        <w:rPr>
          <w:rFonts w:ascii="Times New Roman" w:hAnsi="Times New Roman" w:cs="Times New Roman"/>
          <w:sz w:val="28"/>
          <w:szCs w:val="28"/>
        </w:rPr>
        <w:t>высокой</w:t>
      </w:r>
      <w:proofErr w:type="gramEnd"/>
      <w:r w:rsidRPr="004636F1">
        <w:rPr>
          <w:rFonts w:ascii="Times New Roman" w:hAnsi="Times New Roman" w:cs="Times New Roman"/>
          <w:sz w:val="28"/>
          <w:szCs w:val="28"/>
        </w:rPr>
        <w:t xml:space="preserve"> востребованности дополнительного образования во всём многообразии его направлений.</w:t>
      </w:r>
    </w:p>
    <w:p w:rsidR="005012CE" w:rsidRPr="004636F1" w:rsidRDefault="005012CE" w:rsidP="004636F1">
      <w:pPr>
        <w:spacing w:after="0" w:line="240" w:lineRule="auto"/>
        <w:ind w:firstLine="709"/>
        <w:jc w:val="both"/>
        <w:rPr>
          <w:rFonts w:ascii="Times New Roman" w:hAnsi="Times New Roman" w:cs="Times New Roman"/>
          <w:sz w:val="28"/>
          <w:szCs w:val="28"/>
        </w:rPr>
      </w:pPr>
      <w:r w:rsidRPr="004636F1">
        <w:rPr>
          <w:rFonts w:ascii="Times New Roman" w:hAnsi="Times New Roman" w:cs="Times New Roman"/>
          <w:sz w:val="28"/>
          <w:szCs w:val="28"/>
        </w:rPr>
        <w:t>Количество занятых детей в дополнительном образовании способно влиять на качество жизни, так как раскрывает творческий потенциал личности, пробуждает к достижению общественно – значимого результата.</w:t>
      </w:r>
    </w:p>
    <w:p w:rsidR="005012CE" w:rsidRPr="004636F1" w:rsidRDefault="005012CE" w:rsidP="004636F1">
      <w:pPr>
        <w:spacing w:after="0" w:line="240" w:lineRule="auto"/>
        <w:ind w:firstLine="709"/>
        <w:jc w:val="both"/>
        <w:rPr>
          <w:rFonts w:ascii="Times New Roman" w:hAnsi="Times New Roman" w:cs="Times New Roman"/>
          <w:sz w:val="28"/>
          <w:szCs w:val="28"/>
        </w:rPr>
      </w:pPr>
      <w:r w:rsidRPr="004636F1">
        <w:rPr>
          <w:rFonts w:ascii="Times New Roman" w:hAnsi="Times New Roman" w:cs="Times New Roman"/>
          <w:sz w:val="28"/>
          <w:szCs w:val="28"/>
        </w:rPr>
        <w:t>В районе работает пять школ дополнительного образования детей:</w:t>
      </w:r>
    </w:p>
    <w:p w:rsidR="005012CE" w:rsidRPr="004636F1" w:rsidRDefault="005012CE" w:rsidP="004636F1">
      <w:pPr>
        <w:spacing w:after="0" w:line="240" w:lineRule="auto"/>
        <w:ind w:firstLine="709"/>
        <w:jc w:val="both"/>
        <w:rPr>
          <w:rFonts w:ascii="Times New Roman" w:hAnsi="Times New Roman" w:cs="Times New Roman"/>
          <w:sz w:val="28"/>
          <w:szCs w:val="28"/>
        </w:rPr>
      </w:pPr>
      <w:r w:rsidRPr="004636F1">
        <w:rPr>
          <w:rFonts w:ascii="Times New Roman" w:hAnsi="Times New Roman" w:cs="Times New Roman"/>
          <w:sz w:val="28"/>
          <w:szCs w:val="28"/>
        </w:rPr>
        <w:t xml:space="preserve">- муниципальное бюджетное учреждение дополнительного образования </w:t>
      </w:r>
      <w:r w:rsidR="004636F1">
        <w:rPr>
          <w:rFonts w:ascii="Times New Roman" w:hAnsi="Times New Roman" w:cs="Times New Roman"/>
          <w:sz w:val="28"/>
          <w:szCs w:val="28"/>
        </w:rPr>
        <w:t xml:space="preserve"> </w:t>
      </w:r>
      <w:r w:rsidRPr="004636F1">
        <w:rPr>
          <w:rFonts w:ascii="Times New Roman" w:hAnsi="Times New Roman" w:cs="Times New Roman"/>
          <w:sz w:val="28"/>
          <w:szCs w:val="28"/>
        </w:rPr>
        <w:t>Катынская детская школа искусств;</w:t>
      </w:r>
    </w:p>
    <w:p w:rsidR="005012CE" w:rsidRPr="004636F1" w:rsidRDefault="005012CE" w:rsidP="004636F1">
      <w:pPr>
        <w:spacing w:after="0" w:line="240" w:lineRule="auto"/>
        <w:ind w:firstLine="709"/>
        <w:jc w:val="both"/>
        <w:rPr>
          <w:rFonts w:ascii="Times New Roman" w:hAnsi="Times New Roman" w:cs="Times New Roman"/>
          <w:sz w:val="28"/>
          <w:szCs w:val="28"/>
        </w:rPr>
      </w:pPr>
      <w:r w:rsidRPr="004636F1">
        <w:rPr>
          <w:rFonts w:ascii="Times New Roman" w:hAnsi="Times New Roman" w:cs="Times New Roman"/>
          <w:sz w:val="28"/>
          <w:szCs w:val="28"/>
        </w:rPr>
        <w:t xml:space="preserve">- муниципальное бюджетное учреждение дополнительного образования </w:t>
      </w:r>
      <w:proofErr w:type="spellStart"/>
      <w:r w:rsidRPr="004636F1">
        <w:rPr>
          <w:rFonts w:ascii="Times New Roman" w:hAnsi="Times New Roman" w:cs="Times New Roman"/>
          <w:sz w:val="28"/>
          <w:szCs w:val="28"/>
        </w:rPr>
        <w:t>Кощинская</w:t>
      </w:r>
      <w:proofErr w:type="spellEnd"/>
      <w:r w:rsidRPr="004636F1">
        <w:rPr>
          <w:rFonts w:ascii="Times New Roman" w:hAnsi="Times New Roman" w:cs="Times New Roman"/>
          <w:sz w:val="28"/>
          <w:szCs w:val="28"/>
        </w:rPr>
        <w:t xml:space="preserve"> детская школа искусств;</w:t>
      </w:r>
    </w:p>
    <w:p w:rsidR="005012CE" w:rsidRPr="004636F1" w:rsidRDefault="005012CE" w:rsidP="004636F1">
      <w:pPr>
        <w:spacing w:after="0" w:line="240" w:lineRule="auto"/>
        <w:ind w:firstLine="708"/>
        <w:jc w:val="both"/>
        <w:rPr>
          <w:rFonts w:ascii="Times New Roman" w:hAnsi="Times New Roman" w:cs="Times New Roman"/>
          <w:sz w:val="28"/>
          <w:szCs w:val="28"/>
        </w:rPr>
      </w:pPr>
      <w:r w:rsidRPr="004636F1">
        <w:rPr>
          <w:rFonts w:ascii="Times New Roman" w:hAnsi="Times New Roman" w:cs="Times New Roman"/>
          <w:sz w:val="28"/>
          <w:szCs w:val="28"/>
        </w:rPr>
        <w:t>- муниципальное бюджетное учреждение дополнительного образования Печерская детская школа искусств;</w:t>
      </w:r>
    </w:p>
    <w:p w:rsidR="005012CE" w:rsidRPr="004636F1" w:rsidRDefault="005012CE" w:rsidP="004636F1">
      <w:pPr>
        <w:spacing w:after="0" w:line="240" w:lineRule="auto"/>
        <w:ind w:firstLine="709"/>
        <w:jc w:val="both"/>
        <w:rPr>
          <w:rFonts w:ascii="Times New Roman" w:hAnsi="Times New Roman" w:cs="Times New Roman"/>
          <w:sz w:val="28"/>
          <w:szCs w:val="28"/>
        </w:rPr>
      </w:pPr>
      <w:r w:rsidRPr="004636F1">
        <w:rPr>
          <w:rFonts w:ascii="Times New Roman" w:hAnsi="Times New Roman" w:cs="Times New Roman"/>
          <w:sz w:val="28"/>
          <w:szCs w:val="28"/>
        </w:rPr>
        <w:t xml:space="preserve">- муниципальное бюджетное учреждение дополнительного образования </w:t>
      </w:r>
      <w:proofErr w:type="spellStart"/>
      <w:r w:rsidRPr="004636F1">
        <w:rPr>
          <w:rFonts w:ascii="Times New Roman" w:hAnsi="Times New Roman" w:cs="Times New Roman"/>
          <w:sz w:val="28"/>
          <w:szCs w:val="28"/>
        </w:rPr>
        <w:t>Сметанинская</w:t>
      </w:r>
      <w:proofErr w:type="spellEnd"/>
      <w:r w:rsidRPr="004636F1">
        <w:rPr>
          <w:rFonts w:ascii="Times New Roman" w:hAnsi="Times New Roman" w:cs="Times New Roman"/>
          <w:sz w:val="28"/>
          <w:szCs w:val="28"/>
        </w:rPr>
        <w:t xml:space="preserve"> детская школа искусств;</w:t>
      </w:r>
    </w:p>
    <w:p w:rsidR="005012CE" w:rsidRPr="004636F1" w:rsidRDefault="005012CE" w:rsidP="004636F1">
      <w:pPr>
        <w:spacing w:after="0" w:line="240" w:lineRule="auto"/>
        <w:ind w:firstLine="709"/>
        <w:jc w:val="both"/>
        <w:rPr>
          <w:rFonts w:ascii="Times New Roman" w:hAnsi="Times New Roman" w:cs="Times New Roman"/>
          <w:sz w:val="28"/>
          <w:szCs w:val="28"/>
        </w:rPr>
      </w:pPr>
      <w:r w:rsidRPr="004636F1">
        <w:rPr>
          <w:rFonts w:ascii="Times New Roman" w:hAnsi="Times New Roman" w:cs="Times New Roman"/>
          <w:sz w:val="28"/>
          <w:szCs w:val="28"/>
        </w:rPr>
        <w:t xml:space="preserve">- муниципальное бюджетное учреждение дополнительного образования </w:t>
      </w:r>
      <w:proofErr w:type="spellStart"/>
      <w:r w:rsidRPr="004636F1">
        <w:rPr>
          <w:rFonts w:ascii="Times New Roman" w:hAnsi="Times New Roman" w:cs="Times New Roman"/>
          <w:sz w:val="28"/>
          <w:szCs w:val="28"/>
        </w:rPr>
        <w:t>Пригорская</w:t>
      </w:r>
      <w:proofErr w:type="spellEnd"/>
      <w:r w:rsidRPr="004636F1">
        <w:rPr>
          <w:rFonts w:ascii="Times New Roman" w:hAnsi="Times New Roman" w:cs="Times New Roman"/>
          <w:sz w:val="28"/>
          <w:szCs w:val="28"/>
        </w:rPr>
        <w:t xml:space="preserve"> детская школа искусств;</w:t>
      </w:r>
    </w:p>
    <w:p w:rsidR="005012CE" w:rsidRPr="004636F1" w:rsidRDefault="005012CE" w:rsidP="004636F1">
      <w:pPr>
        <w:spacing w:after="0" w:line="240" w:lineRule="auto"/>
        <w:ind w:firstLine="709"/>
        <w:jc w:val="both"/>
        <w:rPr>
          <w:rFonts w:ascii="Times New Roman" w:hAnsi="Times New Roman" w:cs="Times New Roman"/>
          <w:sz w:val="28"/>
          <w:szCs w:val="28"/>
        </w:rPr>
      </w:pPr>
      <w:r w:rsidRPr="004636F1">
        <w:rPr>
          <w:rFonts w:ascii="Times New Roman" w:hAnsi="Times New Roman" w:cs="Times New Roman"/>
          <w:sz w:val="28"/>
          <w:szCs w:val="28"/>
        </w:rPr>
        <w:t xml:space="preserve">Ежегодно проводятся традиционные зональные, областные, всероссийские, международные конкурсы: </w:t>
      </w:r>
    </w:p>
    <w:p w:rsidR="005012CE" w:rsidRPr="004636F1" w:rsidRDefault="005012CE" w:rsidP="004636F1">
      <w:pPr>
        <w:spacing w:after="0" w:line="240" w:lineRule="auto"/>
        <w:ind w:firstLine="709"/>
        <w:jc w:val="both"/>
        <w:rPr>
          <w:rFonts w:ascii="Times New Roman" w:hAnsi="Times New Roman" w:cs="Times New Roman"/>
          <w:sz w:val="28"/>
          <w:szCs w:val="28"/>
        </w:rPr>
      </w:pPr>
      <w:r w:rsidRPr="004636F1">
        <w:rPr>
          <w:rFonts w:ascii="Times New Roman" w:hAnsi="Times New Roman" w:cs="Times New Roman"/>
          <w:sz w:val="28"/>
          <w:szCs w:val="28"/>
        </w:rPr>
        <w:lastRenderedPageBreak/>
        <w:t>- ежегодная зональная выставка художественных отделений;</w:t>
      </w:r>
    </w:p>
    <w:p w:rsidR="005012CE" w:rsidRPr="004636F1" w:rsidRDefault="005012CE" w:rsidP="004636F1">
      <w:pPr>
        <w:spacing w:after="0" w:line="240" w:lineRule="auto"/>
        <w:ind w:firstLine="709"/>
        <w:jc w:val="both"/>
        <w:rPr>
          <w:rFonts w:ascii="Times New Roman" w:hAnsi="Times New Roman" w:cs="Times New Roman"/>
          <w:sz w:val="28"/>
          <w:szCs w:val="28"/>
        </w:rPr>
      </w:pPr>
      <w:r w:rsidRPr="004636F1">
        <w:rPr>
          <w:rFonts w:ascii="Times New Roman" w:hAnsi="Times New Roman" w:cs="Times New Roman"/>
          <w:sz w:val="28"/>
          <w:szCs w:val="28"/>
        </w:rPr>
        <w:t xml:space="preserve">- конкурс детского творчества учащихся </w:t>
      </w:r>
      <w:r w:rsidR="00D75E60">
        <w:rPr>
          <w:rFonts w:ascii="Times New Roman" w:hAnsi="Times New Roman" w:cs="Times New Roman"/>
          <w:sz w:val="28"/>
          <w:szCs w:val="28"/>
        </w:rPr>
        <w:t xml:space="preserve"> </w:t>
      </w:r>
      <w:r w:rsidRPr="004636F1">
        <w:rPr>
          <w:rFonts w:ascii="Times New Roman" w:hAnsi="Times New Roman" w:cs="Times New Roman"/>
          <w:sz w:val="28"/>
          <w:szCs w:val="28"/>
        </w:rPr>
        <w:t>ДШИ, художественных отделений ДШИ;</w:t>
      </w:r>
    </w:p>
    <w:p w:rsidR="005012CE" w:rsidRPr="004636F1" w:rsidRDefault="005012CE" w:rsidP="004636F1">
      <w:pPr>
        <w:widowControl w:val="0"/>
        <w:shd w:val="clear" w:color="auto" w:fill="FFFFFF"/>
        <w:tabs>
          <w:tab w:val="left" w:leader="underscore" w:pos="7171"/>
        </w:tabs>
        <w:autoSpaceDE w:val="0"/>
        <w:autoSpaceDN w:val="0"/>
        <w:adjustRightInd w:val="0"/>
        <w:spacing w:after="0" w:line="240" w:lineRule="auto"/>
        <w:ind w:firstLine="720"/>
        <w:jc w:val="both"/>
        <w:rPr>
          <w:rFonts w:ascii="Times New Roman" w:hAnsi="Times New Roman" w:cs="Times New Roman"/>
          <w:sz w:val="28"/>
          <w:szCs w:val="28"/>
        </w:rPr>
      </w:pPr>
      <w:r w:rsidRPr="004636F1">
        <w:rPr>
          <w:rFonts w:ascii="Times New Roman" w:hAnsi="Times New Roman" w:cs="Times New Roman"/>
          <w:sz w:val="28"/>
          <w:szCs w:val="28"/>
        </w:rPr>
        <w:t>- информационно-познавательное мероприятие экологической направленности для учащихся ДШИ</w:t>
      </w:r>
      <w:r w:rsidRPr="004636F1">
        <w:rPr>
          <w:rFonts w:ascii="Times New Roman" w:hAnsi="Times New Roman" w:cs="Times New Roman"/>
          <w:b/>
          <w:sz w:val="28"/>
          <w:szCs w:val="28"/>
        </w:rPr>
        <w:t xml:space="preserve"> </w:t>
      </w:r>
      <w:r w:rsidRPr="004636F1">
        <w:rPr>
          <w:rFonts w:ascii="Times New Roman" w:hAnsi="Times New Roman" w:cs="Times New Roman"/>
          <w:sz w:val="28"/>
          <w:szCs w:val="28"/>
        </w:rPr>
        <w:t>«День защиты животных» с организацией выставки - конкурса;</w:t>
      </w:r>
    </w:p>
    <w:p w:rsidR="005012CE" w:rsidRPr="004636F1" w:rsidRDefault="005012CE" w:rsidP="004636F1">
      <w:pPr>
        <w:widowControl w:val="0"/>
        <w:shd w:val="clear" w:color="auto" w:fill="FFFFFF"/>
        <w:tabs>
          <w:tab w:val="left" w:leader="underscore" w:pos="7171"/>
        </w:tabs>
        <w:autoSpaceDE w:val="0"/>
        <w:autoSpaceDN w:val="0"/>
        <w:adjustRightInd w:val="0"/>
        <w:spacing w:after="0" w:line="240" w:lineRule="auto"/>
        <w:ind w:left="720"/>
        <w:jc w:val="both"/>
        <w:rPr>
          <w:rFonts w:ascii="Times New Roman" w:hAnsi="Times New Roman" w:cs="Times New Roman"/>
          <w:sz w:val="28"/>
          <w:szCs w:val="28"/>
        </w:rPr>
      </w:pPr>
      <w:r w:rsidRPr="004636F1">
        <w:rPr>
          <w:rFonts w:ascii="Times New Roman" w:hAnsi="Times New Roman" w:cs="Times New Roman"/>
          <w:sz w:val="28"/>
          <w:szCs w:val="28"/>
        </w:rPr>
        <w:t>- ежегодные конкурсы ансамблей народных инструментов;</w:t>
      </w:r>
    </w:p>
    <w:p w:rsidR="005012CE" w:rsidRPr="004636F1" w:rsidRDefault="005012CE" w:rsidP="004636F1">
      <w:pPr>
        <w:widowControl w:val="0"/>
        <w:shd w:val="clear" w:color="auto" w:fill="FFFFFF"/>
        <w:tabs>
          <w:tab w:val="left" w:leader="underscore" w:pos="7171"/>
        </w:tabs>
        <w:autoSpaceDE w:val="0"/>
        <w:autoSpaceDN w:val="0"/>
        <w:adjustRightInd w:val="0"/>
        <w:spacing w:after="0" w:line="240" w:lineRule="auto"/>
        <w:ind w:left="720"/>
        <w:jc w:val="both"/>
        <w:rPr>
          <w:rFonts w:ascii="Times New Roman" w:hAnsi="Times New Roman" w:cs="Times New Roman"/>
          <w:sz w:val="28"/>
          <w:szCs w:val="28"/>
        </w:rPr>
      </w:pPr>
      <w:r w:rsidRPr="004636F1">
        <w:rPr>
          <w:rFonts w:ascii="Times New Roman" w:hAnsi="Times New Roman" w:cs="Times New Roman"/>
          <w:sz w:val="28"/>
          <w:szCs w:val="28"/>
        </w:rPr>
        <w:t>- ежегодные конкурсы хоровых коллективов;</w:t>
      </w:r>
    </w:p>
    <w:p w:rsidR="005012CE" w:rsidRPr="004636F1" w:rsidRDefault="005012CE" w:rsidP="004636F1">
      <w:pPr>
        <w:widowControl w:val="0"/>
        <w:shd w:val="clear" w:color="auto" w:fill="FFFFFF"/>
        <w:tabs>
          <w:tab w:val="left" w:leader="underscore" w:pos="7171"/>
        </w:tabs>
        <w:autoSpaceDE w:val="0"/>
        <w:autoSpaceDN w:val="0"/>
        <w:adjustRightInd w:val="0"/>
        <w:spacing w:after="0" w:line="240" w:lineRule="auto"/>
        <w:ind w:left="720"/>
        <w:jc w:val="both"/>
        <w:rPr>
          <w:rFonts w:ascii="Times New Roman" w:hAnsi="Times New Roman" w:cs="Times New Roman"/>
          <w:sz w:val="28"/>
          <w:szCs w:val="28"/>
        </w:rPr>
      </w:pPr>
      <w:r w:rsidRPr="004636F1">
        <w:rPr>
          <w:rFonts w:ascii="Times New Roman" w:hAnsi="Times New Roman" w:cs="Times New Roman"/>
          <w:sz w:val="28"/>
          <w:szCs w:val="28"/>
        </w:rPr>
        <w:t>- международный фестиваль-конкурс «Славянский хоровод»;</w:t>
      </w:r>
    </w:p>
    <w:p w:rsidR="005012CE" w:rsidRPr="004636F1" w:rsidRDefault="005012CE" w:rsidP="004636F1">
      <w:pPr>
        <w:widowControl w:val="0"/>
        <w:shd w:val="clear" w:color="auto" w:fill="FFFFFF"/>
        <w:tabs>
          <w:tab w:val="left" w:leader="underscore" w:pos="7171"/>
        </w:tabs>
        <w:autoSpaceDE w:val="0"/>
        <w:autoSpaceDN w:val="0"/>
        <w:adjustRightInd w:val="0"/>
        <w:spacing w:after="0" w:line="240" w:lineRule="auto"/>
        <w:ind w:left="720"/>
        <w:jc w:val="both"/>
        <w:rPr>
          <w:rFonts w:ascii="Times New Roman" w:hAnsi="Times New Roman" w:cs="Times New Roman"/>
          <w:sz w:val="28"/>
          <w:szCs w:val="28"/>
        </w:rPr>
      </w:pPr>
      <w:r w:rsidRPr="004636F1">
        <w:rPr>
          <w:rFonts w:ascii="Times New Roman" w:hAnsi="Times New Roman" w:cs="Times New Roman"/>
          <w:sz w:val="28"/>
          <w:szCs w:val="28"/>
        </w:rPr>
        <w:t>-областной конкурс п</w:t>
      </w:r>
      <w:r w:rsidR="004636F1">
        <w:rPr>
          <w:rFonts w:ascii="Times New Roman" w:hAnsi="Times New Roman" w:cs="Times New Roman"/>
          <w:sz w:val="28"/>
          <w:szCs w:val="28"/>
        </w:rPr>
        <w:t>о хореографии «Ритмы века – 2016</w:t>
      </w:r>
      <w:r w:rsidRPr="004636F1">
        <w:rPr>
          <w:rFonts w:ascii="Times New Roman" w:hAnsi="Times New Roman" w:cs="Times New Roman"/>
          <w:sz w:val="28"/>
          <w:szCs w:val="28"/>
        </w:rPr>
        <w:t>»;</w:t>
      </w:r>
    </w:p>
    <w:p w:rsidR="005012CE" w:rsidRPr="004636F1" w:rsidRDefault="005012CE" w:rsidP="004636F1">
      <w:pPr>
        <w:widowControl w:val="0"/>
        <w:shd w:val="clear" w:color="auto" w:fill="FFFFFF"/>
        <w:tabs>
          <w:tab w:val="left" w:leader="underscore" w:pos="7171"/>
        </w:tabs>
        <w:autoSpaceDE w:val="0"/>
        <w:autoSpaceDN w:val="0"/>
        <w:adjustRightInd w:val="0"/>
        <w:spacing w:after="0" w:line="240" w:lineRule="auto"/>
        <w:ind w:left="720"/>
        <w:jc w:val="both"/>
        <w:rPr>
          <w:rFonts w:ascii="Times New Roman" w:hAnsi="Times New Roman" w:cs="Times New Roman"/>
          <w:sz w:val="28"/>
          <w:szCs w:val="28"/>
        </w:rPr>
      </w:pPr>
      <w:r w:rsidRPr="004636F1">
        <w:rPr>
          <w:rFonts w:ascii="Times New Roman" w:hAnsi="Times New Roman" w:cs="Times New Roman"/>
          <w:sz w:val="28"/>
          <w:szCs w:val="28"/>
        </w:rPr>
        <w:t>- областной открытый конкурс исполнителей эстрадной и джазовой музыки;</w:t>
      </w:r>
    </w:p>
    <w:p w:rsidR="005012CE" w:rsidRPr="004636F1" w:rsidRDefault="005012CE" w:rsidP="004636F1">
      <w:pPr>
        <w:widowControl w:val="0"/>
        <w:shd w:val="clear" w:color="auto" w:fill="FFFFFF"/>
        <w:tabs>
          <w:tab w:val="left" w:leader="underscore" w:pos="7171"/>
        </w:tabs>
        <w:autoSpaceDE w:val="0"/>
        <w:autoSpaceDN w:val="0"/>
        <w:adjustRightInd w:val="0"/>
        <w:spacing w:after="0" w:line="240" w:lineRule="auto"/>
        <w:ind w:left="720"/>
        <w:jc w:val="both"/>
        <w:rPr>
          <w:rFonts w:ascii="Times New Roman" w:hAnsi="Times New Roman" w:cs="Times New Roman"/>
          <w:sz w:val="28"/>
          <w:szCs w:val="28"/>
        </w:rPr>
      </w:pPr>
      <w:r w:rsidRPr="004636F1">
        <w:rPr>
          <w:rFonts w:ascii="Times New Roman" w:hAnsi="Times New Roman" w:cs="Times New Roman"/>
          <w:sz w:val="28"/>
          <w:szCs w:val="28"/>
        </w:rPr>
        <w:t xml:space="preserve">-областной конкурс </w:t>
      </w:r>
      <w:proofErr w:type="spellStart"/>
      <w:r w:rsidRPr="004636F1">
        <w:rPr>
          <w:rFonts w:ascii="Times New Roman" w:hAnsi="Times New Roman" w:cs="Times New Roman"/>
          <w:sz w:val="28"/>
          <w:szCs w:val="28"/>
        </w:rPr>
        <w:t>декаративно</w:t>
      </w:r>
      <w:proofErr w:type="spellEnd"/>
      <w:r w:rsidRPr="004636F1">
        <w:rPr>
          <w:rFonts w:ascii="Times New Roman" w:hAnsi="Times New Roman" w:cs="Times New Roman"/>
          <w:sz w:val="28"/>
          <w:szCs w:val="28"/>
        </w:rPr>
        <w:t>-прикладного творчества «</w:t>
      </w:r>
      <w:proofErr w:type="gramStart"/>
      <w:r w:rsidRPr="004636F1">
        <w:rPr>
          <w:rFonts w:ascii="Times New Roman" w:hAnsi="Times New Roman" w:cs="Times New Roman"/>
          <w:sz w:val="28"/>
          <w:szCs w:val="28"/>
        </w:rPr>
        <w:t>Смоленское</w:t>
      </w:r>
      <w:proofErr w:type="gramEnd"/>
      <w:r w:rsidRPr="004636F1">
        <w:rPr>
          <w:rFonts w:ascii="Times New Roman" w:hAnsi="Times New Roman" w:cs="Times New Roman"/>
          <w:sz w:val="28"/>
          <w:szCs w:val="28"/>
        </w:rPr>
        <w:t xml:space="preserve"> </w:t>
      </w:r>
      <w:proofErr w:type="spellStart"/>
      <w:r w:rsidRPr="004636F1">
        <w:rPr>
          <w:rFonts w:ascii="Times New Roman" w:hAnsi="Times New Roman" w:cs="Times New Roman"/>
          <w:sz w:val="28"/>
          <w:szCs w:val="28"/>
        </w:rPr>
        <w:t>поузорье</w:t>
      </w:r>
      <w:proofErr w:type="spellEnd"/>
      <w:r w:rsidRPr="004636F1">
        <w:rPr>
          <w:rFonts w:ascii="Times New Roman" w:hAnsi="Times New Roman" w:cs="Times New Roman"/>
          <w:sz w:val="28"/>
          <w:szCs w:val="28"/>
        </w:rPr>
        <w:t>»;</w:t>
      </w:r>
    </w:p>
    <w:p w:rsidR="005012CE" w:rsidRPr="004636F1" w:rsidRDefault="005012CE" w:rsidP="004636F1">
      <w:pPr>
        <w:widowControl w:val="0"/>
        <w:shd w:val="clear" w:color="auto" w:fill="FFFFFF"/>
        <w:tabs>
          <w:tab w:val="left" w:leader="underscore" w:pos="7171"/>
        </w:tabs>
        <w:autoSpaceDE w:val="0"/>
        <w:autoSpaceDN w:val="0"/>
        <w:adjustRightInd w:val="0"/>
        <w:spacing w:after="0" w:line="240" w:lineRule="auto"/>
        <w:ind w:left="720"/>
        <w:jc w:val="both"/>
        <w:rPr>
          <w:rFonts w:ascii="Times New Roman" w:hAnsi="Times New Roman" w:cs="Times New Roman"/>
          <w:sz w:val="28"/>
          <w:szCs w:val="28"/>
        </w:rPr>
      </w:pPr>
      <w:r w:rsidRPr="004636F1">
        <w:rPr>
          <w:rFonts w:ascii="Times New Roman" w:hAnsi="Times New Roman" w:cs="Times New Roman"/>
          <w:sz w:val="28"/>
          <w:szCs w:val="28"/>
        </w:rPr>
        <w:t>- межрегиональный фестиваль детского творчества «Живой родник»;</w:t>
      </w:r>
    </w:p>
    <w:p w:rsidR="005012CE" w:rsidRPr="004636F1" w:rsidRDefault="005012CE" w:rsidP="004636F1">
      <w:pPr>
        <w:widowControl w:val="0"/>
        <w:shd w:val="clear" w:color="auto" w:fill="FFFFFF"/>
        <w:tabs>
          <w:tab w:val="left" w:leader="underscore" w:pos="7171"/>
        </w:tabs>
        <w:autoSpaceDE w:val="0"/>
        <w:autoSpaceDN w:val="0"/>
        <w:adjustRightInd w:val="0"/>
        <w:spacing w:after="0" w:line="240" w:lineRule="auto"/>
        <w:ind w:left="720"/>
        <w:jc w:val="both"/>
        <w:rPr>
          <w:rFonts w:ascii="Times New Roman" w:hAnsi="Times New Roman" w:cs="Times New Roman"/>
          <w:sz w:val="28"/>
          <w:szCs w:val="28"/>
        </w:rPr>
      </w:pPr>
      <w:r w:rsidRPr="004636F1">
        <w:rPr>
          <w:rFonts w:ascii="Times New Roman" w:hAnsi="Times New Roman" w:cs="Times New Roman"/>
          <w:sz w:val="28"/>
          <w:szCs w:val="28"/>
        </w:rPr>
        <w:t>- областной фестиваль-конкурс «Радуга талантов»;</w:t>
      </w:r>
    </w:p>
    <w:p w:rsidR="005012CE" w:rsidRPr="004636F1" w:rsidRDefault="005012CE" w:rsidP="004636F1">
      <w:pPr>
        <w:widowControl w:val="0"/>
        <w:shd w:val="clear" w:color="auto" w:fill="FFFFFF"/>
        <w:tabs>
          <w:tab w:val="left" w:leader="underscore" w:pos="7171"/>
        </w:tabs>
        <w:autoSpaceDE w:val="0"/>
        <w:autoSpaceDN w:val="0"/>
        <w:adjustRightInd w:val="0"/>
        <w:spacing w:after="0" w:line="240" w:lineRule="auto"/>
        <w:ind w:left="720"/>
        <w:jc w:val="both"/>
        <w:rPr>
          <w:rFonts w:ascii="Times New Roman" w:hAnsi="Times New Roman" w:cs="Times New Roman"/>
          <w:sz w:val="28"/>
          <w:szCs w:val="28"/>
        </w:rPr>
      </w:pPr>
      <w:r w:rsidRPr="004636F1">
        <w:rPr>
          <w:rFonts w:ascii="Times New Roman" w:hAnsi="Times New Roman" w:cs="Times New Roman"/>
          <w:sz w:val="28"/>
          <w:szCs w:val="28"/>
        </w:rPr>
        <w:t>-</w:t>
      </w:r>
      <w:r w:rsidR="004636F1">
        <w:rPr>
          <w:rFonts w:ascii="Times New Roman" w:hAnsi="Times New Roman" w:cs="Times New Roman"/>
          <w:sz w:val="28"/>
          <w:szCs w:val="28"/>
        </w:rPr>
        <w:t xml:space="preserve"> </w:t>
      </w:r>
      <w:r w:rsidRPr="004636F1">
        <w:rPr>
          <w:rFonts w:ascii="Times New Roman" w:hAnsi="Times New Roman" w:cs="Times New Roman"/>
          <w:sz w:val="28"/>
          <w:szCs w:val="28"/>
        </w:rPr>
        <w:t>зональный конкурс-выставка детского художественного творчества;</w:t>
      </w:r>
    </w:p>
    <w:p w:rsidR="005012CE" w:rsidRPr="004636F1" w:rsidRDefault="005012CE" w:rsidP="004636F1">
      <w:pPr>
        <w:widowControl w:val="0"/>
        <w:tabs>
          <w:tab w:val="left" w:pos="840"/>
        </w:tabs>
        <w:autoSpaceDE w:val="0"/>
        <w:autoSpaceDN w:val="0"/>
        <w:adjustRightInd w:val="0"/>
        <w:spacing w:after="0" w:line="240" w:lineRule="auto"/>
        <w:ind w:left="720"/>
        <w:jc w:val="both"/>
        <w:rPr>
          <w:rFonts w:ascii="Times New Roman" w:hAnsi="Times New Roman" w:cs="Times New Roman"/>
          <w:sz w:val="28"/>
          <w:szCs w:val="28"/>
        </w:rPr>
      </w:pPr>
      <w:r w:rsidRPr="004636F1">
        <w:rPr>
          <w:rFonts w:ascii="Times New Roman" w:hAnsi="Times New Roman" w:cs="Times New Roman"/>
          <w:sz w:val="28"/>
          <w:szCs w:val="28"/>
        </w:rPr>
        <w:t xml:space="preserve">- второй Смоленский открытый конкурс учащихся отделений народных </w:t>
      </w:r>
      <w:proofErr w:type="spellStart"/>
      <w:r w:rsidRPr="004636F1">
        <w:rPr>
          <w:rFonts w:ascii="Times New Roman" w:hAnsi="Times New Roman" w:cs="Times New Roman"/>
          <w:sz w:val="28"/>
          <w:szCs w:val="28"/>
        </w:rPr>
        <w:t>иструментов</w:t>
      </w:r>
      <w:proofErr w:type="spellEnd"/>
      <w:r w:rsidRPr="004636F1">
        <w:rPr>
          <w:rFonts w:ascii="Times New Roman" w:hAnsi="Times New Roman" w:cs="Times New Roman"/>
          <w:sz w:val="28"/>
          <w:szCs w:val="28"/>
        </w:rPr>
        <w:t>;</w:t>
      </w:r>
    </w:p>
    <w:p w:rsidR="005012CE" w:rsidRPr="004636F1" w:rsidRDefault="005012CE" w:rsidP="004636F1">
      <w:pPr>
        <w:widowControl w:val="0"/>
        <w:tabs>
          <w:tab w:val="left" w:pos="840"/>
        </w:tabs>
        <w:autoSpaceDE w:val="0"/>
        <w:autoSpaceDN w:val="0"/>
        <w:adjustRightInd w:val="0"/>
        <w:spacing w:after="0" w:line="240" w:lineRule="auto"/>
        <w:ind w:left="720"/>
        <w:jc w:val="both"/>
        <w:rPr>
          <w:rFonts w:ascii="Times New Roman" w:hAnsi="Times New Roman" w:cs="Times New Roman"/>
          <w:sz w:val="28"/>
          <w:szCs w:val="28"/>
        </w:rPr>
      </w:pPr>
      <w:r w:rsidRPr="004636F1">
        <w:rPr>
          <w:rFonts w:ascii="Times New Roman" w:hAnsi="Times New Roman" w:cs="Times New Roman"/>
          <w:sz w:val="28"/>
          <w:szCs w:val="28"/>
        </w:rPr>
        <w:t>- восьмой Смоленский открытый конкурс учащихся фортепианных отделений ДМШ и ДШИ « М.И. Глинка и русская музыка»;</w:t>
      </w:r>
    </w:p>
    <w:p w:rsidR="005012CE" w:rsidRPr="004636F1" w:rsidRDefault="005012CE" w:rsidP="004636F1">
      <w:pPr>
        <w:spacing w:after="0" w:line="240" w:lineRule="auto"/>
        <w:ind w:firstLine="708"/>
        <w:jc w:val="both"/>
        <w:rPr>
          <w:rFonts w:ascii="Times New Roman" w:hAnsi="Times New Roman" w:cs="Times New Roman"/>
          <w:sz w:val="28"/>
          <w:szCs w:val="28"/>
        </w:rPr>
      </w:pPr>
      <w:r w:rsidRPr="004636F1">
        <w:rPr>
          <w:rFonts w:ascii="Times New Roman" w:hAnsi="Times New Roman" w:cs="Times New Roman"/>
          <w:sz w:val="28"/>
          <w:szCs w:val="28"/>
        </w:rPr>
        <w:t xml:space="preserve">Муниципальные образовательные учреждения дополнительного образования детей Смоленского района успешно справляются с проведением региональных и областных конкурсов: </w:t>
      </w:r>
    </w:p>
    <w:p w:rsidR="005012CE" w:rsidRPr="004636F1" w:rsidRDefault="005012CE" w:rsidP="004636F1">
      <w:pPr>
        <w:tabs>
          <w:tab w:val="num" w:pos="2149"/>
        </w:tabs>
        <w:spacing w:after="0" w:line="240" w:lineRule="auto"/>
        <w:ind w:firstLine="709"/>
        <w:jc w:val="both"/>
        <w:rPr>
          <w:rFonts w:ascii="Times New Roman" w:hAnsi="Times New Roman" w:cs="Times New Roman"/>
          <w:sz w:val="28"/>
          <w:szCs w:val="28"/>
        </w:rPr>
      </w:pPr>
      <w:r w:rsidRPr="004636F1">
        <w:rPr>
          <w:rFonts w:ascii="Times New Roman" w:hAnsi="Times New Roman" w:cs="Times New Roman"/>
          <w:sz w:val="28"/>
          <w:szCs w:val="28"/>
        </w:rPr>
        <w:t>-Шестой всероссийский открытый фестиваль-конкурс «Юный концертмейстер», посвященный  дню рождения А.С. Даргомыжского;</w:t>
      </w:r>
    </w:p>
    <w:p w:rsidR="00D75E60" w:rsidRDefault="005012CE" w:rsidP="004636F1">
      <w:pPr>
        <w:spacing w:after="0" w:line="240" w:lineRule="auto"/>
        <w:ind w:firstLine="709"/>
        <w:jc w:val="both"/>
        <w:rPr>
          <w:rFonts w:ascii="Times New Roman" w:hAnsi="Times New Roman" w:cs="Times New Roman"/>
          <w:sz w:val="28"/>
          <w:szCs w:val="28"/>
        </w:rPr>
      </w:pPr>
      <w:r w:rsidRPr="004636F1">
        <w:rPr>
          <w:rFonts w:ascii="Times New Roman" w:hAnsi="Times New Roman" w:cs="Times New Roman"/>
          <w:sz w:val="28"/>
          <w:szCs w:val="28"/>
        </w:rPr>
        <w:t xml:space="preserve">Учащиеся школ ДШИ Смоленского района за свои результаты  неоднократно награждались дипломами различных степеней, а также становились лауреатами  и дипломантами.  </w:t>
      </w:r>
    </w:p>
    <w:p w:rsidR="005012CE" w:rsidRPr="004636F1" w:rsidRDefault="005012CE" w:rsidP="004636F1">
      <w:pPr>
        <w:spacing w:after="0" w:line="240" w:lineRule="auto"/>
        <w:ind w:firstLine="709"/>
        <w:jc w:val="both"/>
        <w:rPr>
          <w:rFonts w:ascii="Times New Roman" w:hAnsi="Times New Roman" w:cs="Times New Roman"/>
          <w:sz w:val="28"/>
          <w:szCs w:val="28"/>
        </w:rPr>
      </w:pPr>
      <w:r w:rsidRPr="004636F1">
        <w:rPr>
          <w:rFonts w:ascii="Times New Roman" w:hAnsi="Times New Roman" w:cs="Times New Roman"/>
          <w:sz w:val="28"/>
          <w:szCs w:val="28"/>
        </w:rPr>
        <w:t>Преподаватели школ дополнительного образования детей являются участниками международных, зональных, областных практических семинаров, мастер - классов, курсов повышения квалификации.</w:t>
      </w:r>
    </w:p>
    <w:p w:rsidR="005012CE" w:rsidRPr="004636F1" w:rsidRDefault="005012CE" w:rsidP="004636F1">
      <w:pPr>
        <w:spacing w:after="0" w:line="240" w:lineRule="auto"/>
        <w:ind w:firstLine="709"/>
        <w:jc w:val="both"/>
        <w:rPr>
          <w:rFonts w:ascii="Times New Roman" w:hAnsi="Times New Roman" w:cs="Times New Roman"/>
          <w:sz w:val="28"/>
          <w:szCs w:val="28"/>
        </w:rPr>
      </w:pPr>
      <w:r w:rsidRPr="004636F1">
        <w:rPr>
          <w:rFonts w:ascii="Times New Roman" w:hAnsi="Times New Roman" w:cs="Times New Roman"/>
          <w:sz w:val="28"/>
          <w:szCs w:val="28"/>
        </w:rPr>
        <w:t>Стратегической целью в развитии учреждений дополнительного образования детей является создание условий для выявления, поддержки и развития творчески талантливых детей. Отсюда следует, что совершенствование системы поддержки талантливых детей, творческих коллективов и подготовка и повышение квалификации кадров, работающих с талантливыми детьми, становится одним из приоритетных направлений муниципальной власти.</w:t>
      </w:r>
    </w:p>
    <w:p w:rsidR="005012CE" w:rsidRPr="004636F1" w:rsidRDefault="005012CE" w:rsidP="004636F1">
      <w:pPr>
        <w:spacing w:after="0" w:line="240" w:lineRule="auto"/>
        <w:ind w:firstLine="709"/>
        <w:jc w:val="both"/>
        <w:rPr>
          <w:rFonts w:ascii="Times New Roman" w:hAnsi="Times New Roman" w:cs="Times New Roman"/>
          <w:sz w:val="28"/>
          <w:szCs w:val="28"/>
        </w:rPr>
      </w:pPr>
      <w:r w:rsidRPr="004636F1">
        <w:rPr>
          <w:rFonts w:ascii="Times New Roman" w:hAnsi="Times New Roman" w:cs="Times New Roman"/>
          <w:sz w:val="28"/>
          <w:szCs w:val="28"/>
        </w:rPr>
        <w:t>Реализация с помощью программно - целевого метода предусматривает реализацию мероприятий, направленных на создание условий и механизм развития системы дополнительного образования детей, обеспечение его современного качества, эффективности и доступности на основе сохранения лучших традиций художественно-эстетического образования по различным направлениям образовательной деятельности.</w:t>
      </w:r>
    </w:p>
    <w:p w:rsidR="005012CE" w:rsidRPr="004636F1" w:rsidRDefault="005012CE" w:rsidP="004636F1">
      <w:pPr>
        <w:spacing w:after="0" w:line="240" w:lineRule="auto"/>
        <w:ind w:firstLine="709"/>
        <w:jc w:val="both"/>
        <w:rPr>
          <w:rFonts w:ascii="Times New Roman" w:hAnsi="Times New Roman" w:cs="Times New Roman"/>
          <w:sz w:val="28"/>
          <w:szCs w:val="28"/>
        </w:rPr>
      </w:pPr>
      <w:r w:rsidRPr="004636F1">
        <w:rPr>
          <w:rFonts w:ascii="Times New Roman" w:hAnsi="Times New Roman" w:cs="Times New Roman"/>
          <w:sz w:val="28"/>
          <w:szCs w:val="28"/>
        </w:rPr>
        <w:lastRenderedPageBreak/>
        <w:t>Возможность осуществления выбора направлений собственного личностного развития характеризует дополнительное образование как особый тип, способный осуществлять свою деятельность в контексте личностно - ориентированного подхода. Это объясняется востребованностью дополнительного образования со стороны его потребителей: детей, родителей, преподавателей.</w:t>
      </w:r>
    </w:p>
    <w:p w:rsidR="005012CE" w:rsidRPr="004636F1" w:rsidRDefault="005012CE" w:rsidP="004636F1">
      <w:pPr>
        <w:spacing w:after="0" w:line="240" w:lineRule="auto"/>
        <w:ind w:firstLine="709"/>
        <w:jc w:val="both"/>
        <w:rPr>
          <w:rFonts w:ascii="Times New Roman" w:hAnsi="Times New Roman" w:cs="Times New Roman"/>
          <w:sz w:val="28"/>
          <w:szCs w:val="28"/>
        </w:rPr>
      </w:pPr>
      <w:r w:rsidRPr="004636F1">
        <w:rPr>
          <w:rFonts w:ascii="Times New Roman" w:hAnsi="Times New Roman" w:cs="Times New Roman"/>
          <w:sz w:val="28"/>
          <w:szCs w:val="28"/>
        </w:rPr>
        <w:t>Заложенные в дополнительном образовании возможности реализуются не спонтанно, а благодаря целенаправленному педагогическому сопровождению.</w:t>
      </w:r>
    </w:p>
    <w:p w:rsidR="005012CE" w:rsidRPr="004636F1" w:rsidRDefault="005012CE" w:rsidP="004636F1">
      <w:pPr>
        <w:spacing w:after="0" w:line="240" w:lineRule="auto"/>
        <w:ind w:firstLine="709"/>
        <w:jc w:val="both"/>
        <w:rPr>
          <w:rFonts w:ascii="Times New Roman" w:hAnsi="Times New Roman" w:cs="Times New Roman"/>
          <w:sz w:val="28"/>
          <w:szCs w:val="28"/>
        </w:rPr>
      </w:pPr>
      <w:r w:rsidRPr="004636F1">
        <w:rPr>
          <w:rFonts w:ascii="Times New Roman" w:hAnsi="Times New Roman" w:cs="Times New Roman"/>
          <w:sz w:val="28"/>
          <w:szCs w:val="28"/>
        </w:rPr>
        <w:t>В практику дополнительного образования детей должен войти принципиально новый комплекс программ: целевые творческие программы, адресные программы, которые позволят осуществлять сопровождение процессов социализации детей с максимальным эффектом.</w:t>
      </w:r>
    </w:p>
    <w:p w:rsidR="005012CE" w:rsidRPr="004636F1" w:rsidRDefault="005012CE" w:rsidP="004636F1">
      <w:pPr>
        <w:spacing w:after="0" w:line="240" w:lineRule="auto"/>
        <w:ind w:firstLine="709"/>
        <w:jc w:val="both"/>
        <w:rPr>
          <w:rFonts w:ascii="Times New Roman" w:eastAsia="Times New Roman" w:hAnsi="Times New Roman" w:cs="Times New Roman"/>
          <w:sz w:val="28"/>
          <w:szCs w:val="28"/>
          <w:lang w:eastAsia="ru-RU"/>
        </w:rPr>
      </w:pPr>
      <w:r w:rsidRPr="004636F1">
        <w:rPr>
          <w:rFonts w:ascii="Times New Roman" w:eastAsia="Times New Roman" w:hAnsi="Times New Roman" w:cs="Times New Roman"/>
          <w:sz w:val="28"/>
          <w:szCs w:val="28"/>
          <w:lang w:eastAsia="ru-RU"/>
        </w:rPr>
        <w:t>Вместе с тем в системе дополнительного образования существует ряд проблем:</w:t>
      </w:r>
    </w:p>
    <w:p w:rsidR="005012CE" w:rsidRPr="004636F1" w:rsidRDefault="005012CE" w:rsidP="004636F1">
      <w:pPr>
        <w:spacing w:after="0" w:line="240" w:lineRule="auto"/>
        <w:ind w:firstLine="709"/>
        <w:jc w:val="both"/>
        <w:rPr>
          <w:rFonts w:ascii="Times New Roman" w:eastAsia="Times New Roman" w:hAnsi="Times New Roman" w:cs="Times New Roman"/>
          <w:sz w:val="28"/>
          <w:szCs w:val="28"/>
          <w:lang w:eastAsia="ru-RU"/>
        </w:rPr>
      </w:pPr>
      <w:r w:rsidRPr="004636F1">
        <w:rPr>
          <w:rFonts w:ascii="Times New Roman" w:eastAsia="Times New Roman" w:hAnsi="Times New Roman" w:cs="Times New Roman"/>
          <w:sz w:val="28"/>
          <w:szCs w:val="28"/>
          <w:lang w:eastAsia="ru-RU"/>
        </w:rPr>
        <w:t xml:space="preserve">- укрепление фундамента, устройство </w:t>
      </w:r>
      <w:proofErr w:type="spellStart"/>
      <w:r w:rsidRPr="004636F1">
        <w:rPr>
          <w:rFonts w:ascii="Times New Roman" w:eastAsia="Times New Roman" w:hAnsi="Times New Roman" w:cs="Times New Roman"/>
          <w:sz w:val="28"/>
          <w:szCs w:val="28"/>
          <w:lang w:eastAsia="ru-RU"/>
        </w:rPr>
        <w:t>отмостки</w:t>
      </w:r>
      <w:proofErr w:type="spellEnd"/>
      <w:r w:rsidRPr="004636F1">
        <w:rPr>
          <w:rFonts w:ascii="Times New Roman" w:eastAsia="Times New Roman" w:hAnsi="Times New Roman" w:cs="Times New Roman"/>
          <w:sz w:val="28"/>
          <w:szCs w:val="28"/>
          <w:lang w:eastAsia="ru-RU"/>
        </w:rPr>
        <w:t xml:space="preserve"> по всему периметру здания (Катынская, </w:t>
      </w:r>
      <w:proofErr w:type="spellStart"/>
      <w:r w:rsidRPr="004636F1">
        <w:rPr>
          <w:rFonts w:ascii="Times New Roman" w:eastAsia="Times New Roman" w:hAnsi="Times New Roman" w:cs="Times New Roman"/>
          <w:sz w:val="28"/>
          <w:szCs w:val="28"/>
          <w:lang w:eastAsia="ru-RU"/>
        </w:rPr>
        <w:t>Сметанинская</w:t>
      </w:r>
      <w:proofErr w:type="spellEnd"/>
      <w:r w:rsidRPr="004636F1">
        <w:rPr>
          <w:rFonts w:ascii="Times New Roman" w:eastAsia="Times New Roman" w:hAnsi="Times New Roman" w:cs="Times New Roman"/>
          <w:sz w:val="28"/>
          <w:szCs w:val="28"/>
          <w:lang w:eastAsia="ru-RU"/>
        </w:rPr>
        <w:t xml:space="preserve"> ДШИ); </w:t>
      </w:r>
    </w:p>
    <w:p w:rsidR="005012CE" w:rsidRPr="004636F1" w:rsidRDefault="005012CE" w:rsidP="004636F1">
      <w:pPr>
        <w:spacing w:after="0" w:line="240" w:lineRule="auto"/>
        <w:ind w:firstLine="709"/>
        <w:jc w:val="both"/>
        <w:rPr>
          <w:rFonts w:ascii="Times New Roman" w:eastAsia="Times New Roman" w:hAnsi="Times New Roman" w:cs="Times New Roman"/>
          <w:sz w:val="28"/>
          <w:szCs w:val="28"/>
          <w:lang w:eastAsia="ru-RU"/>
        </w:rPr>
      </w:pPr>
      <w:r w:rsidRPr="004636F1">
        <w:rPr>
          <w:rFonts w:ascii="Times New Roman" w:eastAsia="Times New Roman" w:hAnsi="Times New Roman" w:cs="Times New Roman"/>
          <w:sz w:val="28"/>
          <w:szCs w:val="28"/>
          <w:lang w:eastAsia="ru-RU"/>
        </w:rPr>
        <w:t>- необходимость в косметических ремонтах классов, потолка (Катынская ДШИ – класс хореографии);</w:t>
      </w:r>
    </w:p>
    <w:p w:rsidR="005012CE" w:rsidRPr="004636F1" w:rsidRDefault="005012CE" w:rsidP="004636F1">
      <w:pPr>
        <w:spacing w:after="0" w:line="240" w:lineRule="auto"/>
        <w:jc w:val="both"/>
        <w:rPr>
          <w:rFonts w:ascii="Times New Roman" w:eastAsia="Times New Roman" w:hAnsi="Times New Roman" w:cs="Times New Roman"/>
          <w:sz w:val="28"/>
          <w:szCs w:val="28"/>
          <w:lang w:eastAsia="ru-RU"/>
        </w:rPr>
      </w:pPr>
      <w:r w:rsidRPr="004636F1">
        <w:rPr>
          <w:rFonts w:ascii="Times New Roman" w:eastAsia="Times New Roman" w:hAnsi="Times New Roman" w:cs="Times New Roman"/>
          <w:sz w:val="28"/>
          <w:szCs w:val="28"/>
          <w:lang w:eastAsia="ru-RU"/>
        </w:rPr>
        <w:t xml:space="preserve">          - необходимость замены оконных блоков;</w:t>
      </w:r>
    </w:p>
    <w:p w:rsidR="005012CE" w:rsidRPr="004636F1" w:rsidRDefault="005012CE" w:rsidP="004636F1">
      <w:pPr>
        <w:spacing w:after="0" w:line="240" w:lineRule="auto"/>
        <w:ind w:firstLine="709"/>
        <w:jc w:val="both"/>
        <w:rPr>
          <w:rFonts w:ascii="Times New Roman" w:eastAsia="Times New Roman" w:hAnsi="Times New Roman" w:cs="Times New Roman"/>
          <w:sz w:val="28"/>
          <w:szCs w:val="28"/>
          <w:lang w:eastAsia="ru-RU"/>
        </w:rPr>
      </w:pPr>
      <w:r w:rsidRPr="004636F1">
        <w:rPr>
          <w:rFonts w:ascii="Times New Roman" w:eastAsia="Times New Roman" w:hAnsi="Times New Roman" w:cs="Times New Roman"/>
          <w:sz w:val="28"/>
          <w:szCs w:val="28"/>
          <w:lang w:eastAsia="ru-RU"/>
        </w:rPr>
        <w:t>- необходимость замены мебели;</w:t>
      </w:r>
    </w:p>
    <w:p w:rsidR="005012CE" w:rsidRPr="004636F1" w:rsidRDefault="005012CE" w:rsidP="004636F1">
      <w:pPr>
        <w:spacing w:after="0" w:line="240" w:lineRule="auto"/>
        <w:ind w:firstLine="709"/>
        <w:jc w:val="both"/>
        <w:rPr>
          <w:rFonts w:ascii="Times New Roman" w:eastAsia="Times New Roman" w:hAnsi="Times New Roman" w:cs="Times New Roman"/>
          <w:sz w:val="28"/>
          <w:szCs w:val="28"/>
          <w:lang w:eastAsia="ru-RU"/>
        </w:rPr>
      </w:pPr>
      <w:r w:rsidRPr="004636F1">
        <w:rPr>
          <w:rFonts w:ascii="Times New Roman" w:eastAsia="Times New Roman" w:hAnsi="Times New Roman" w:cs="Times New Roman"/>
          <w:sz w:val="28"/>
          <w:szCs w:val="28"/>
          <w:lang w:eastAsia="ru-RU"/>
        </w:rPr>
        <w:t>-необходимость установки энергосберегающих лампочек, счетчиков отопления;</w:t>
      </w:r>
    </w:p>
    <w:p w:rsidR="005012CE" w:rsidRPr="004636F1" w:rsidRDefault="005012CE" w:rsidP="004636F1">
      <w:pPr>
        <w:spacing w:after="0" w:line="240" w:lineRule="auto"/>
        <w:ind w:firstLine="708"/>
        <w:jc w:val="both"/>
        <w:rPr>
          <w:rFonts w:ascii="Times New Roman" w:eastAsia="Times New Roman" w:hAnsi="Times New Roman" w:cs="Times New Roman"/>
          <w:sz w:val="28"/>
          <w:szCs w:val="28"/>
          <w:lang w:eastAsia="ru-RU"/>
        </w:rPr>
      </w:pPr>
      <w:r w:rsidRPr="004636F1">
        <w:rPr>
          <w:rFonts w:ascii="Times New Roman" w:eastAsia="Times New Roman" w:hAnsi="Times New Roman" w:cs="Times New Roman"/>
          <w:sz w:val="28"/>
          <w:szCs w:val="28"/>
          <w:lang w:eastAsia="ru-RU"/>
        </w:rPr>
        <w:t>Для совершенствования учебного процесса требуется:</w:t>
      </w:r>
    </w:p>
    <w:p w:rsidR="005012CE" w:rsidRPr="004636F1" w:rsidRDefault="005012CE" w:rsidP="004636F1">
      <w:pPr>
        <w:spacing w:after="0" w:line="240" w:lineRule="auto"/>
        <w:ind w:firstLine="709"/>
        <w:jc w:val="both"/>
        <w:rPr>
          <w:rFonts w:ascii="Times New Roman" w:eastAsia="Times New Roman" w:hAnsi="Times New Roman" w:cs="Times New Roman"/>
          <w:sz w:val="28"/>
          <w:szCs w:val="28"/>
          <w:lang w:eastAsia="ru-RU"/>
        </w:rPr>
      </w:pPr>
      <w:r w:rsidRPr="004636F1">
        <w:rPr>
          <w:rFonts w:ascii="Times New Roman" w:eastAsia="Times New Roman" w:hAnsi="Times New Roman" w:cs="Times New Roman"/>
          <w:sz w:val="28"/>
          <w:szCs w:val="28"/>
          <w:lang w:eastAsia="ru-RU"/>
        </w:rPr>
        <w:t xml:space="preserve">- обновление гипсовых материалов для занятий </w:t>
      </w:r>
      <w:proofErr w:type="gramStart"/>
      <w:r w:rsidRPr="004636F1">
        <w:rPr>
          <w:rFonts w:ascii="Times New Roman" w:eastAsia="Times New Roman" w:hAnsi="Times New Roman" w:cs="Times New Roman"/>
          <w:sz w:val="28"/>
          <w:szCs w:val="28"/>
          <w:lang w:eastAsia="ru-RU"/>
        </w:rPr>
        <w:t>по</w:t>
      </w:r>
      <w:proofErr w:type="gramEnd"/>
      <w:r w:rsidRPr="004636F1">
        <w:rPr>
          <w:rFonts w:ascii="Times New Roman" w:eastAsia="Times New Roman" w:hAnsi="Times New Roman" w:cs="Times New Roman"/>
          <w:sz w:val="28"/>
          <w:szCs w:val="28"/>
          <w:lang w:eastAsia="ru-RU"/>
        </w:rPr>
        <w:t xml:space="preserve"> ИЗО;</w:t>
      </w:r>
    </w:p>
    <w:p w:rsidR="005012CE" w:rsidRPr="004636F1" w:rsidRDefault="005012CE" w:rsidP="004636F1">
      <w:pPr>
        <w:spacing w:after="0" w:line="240" w:lineRule="auto"/>
        <w:ind w:firstLine="709"/>
        <w:jc w:val="both"/>
        <w:rPr>
          <w:rFonts w:ascii="Times New Roman" w:eastAsia="Times New Roman" w:hAnsi="Times New Roman" w:cs="Times New Roman"/>
          <w:sz w:val="28"/>
          <w:szCs w:val="28"/>
          <w:lang w:eastAsia="ru-RU"/>
        </w:rPr>
      </w:pPr>
      <w:r w:rsidRPr="004636F1">
        <w:rPr>
          <w:rFonts w:ascii="Times New Roman" w:eastAsia="Times New Roman" w:hAnsi="Times New Roman" w:cs="Times New Roman"/>
          <w:sz w:val="28"/>
          <w:szCs w:val="28"/>
          <w:lang w:eastAsia="ru-RU"/>
        </w:rPr>
        <w:t xml:space="preserve">- обновление нотного материала и фонотеки, видеоматериалов, </w:t>
      </w:r>
    </w:p>
    <w:p w:rsidR="005012CE" w:rsidRPr="004636F1" w:rsidRDefault="005012CE" w:rsidP="004636F1">
      <w:pPr>
        <w:spacing w:after="0" w:line="240" w:lineRule="auto"/>
        <w:ind w:firstLine="709"/>
        <w:jc w:val="both"/>
        <w:rPr>
          <w:rFonts w:ascii="Times New Roman" w:eastAsia="Times New Roman" w:hAnsi="Times New Roman" w:cs="Times New Roman"/>
          <w:sz w:val="28"/>
          <w:szCs w:val="28"/>
          <w:lang w:eastAsia="ru-RU"/>
        </w:rPr>
      </w:pPr>
      <w:r w:rsidRPr="004636F1">
        <w:rPr>
          <w:rFonts w:ascii="Times New Roman" w:eastAsia="Times New Roman" w:hAnsi="Times New Roman" w:cs="Times New Roman"/>
          <w:sz w:val="28"/>
          <w:szCs w:val="28"/>
          <w:lang w:eastAsia="ru-RU"/>
        </w:rPr>
        <w:t>- приобретение новых музыкальных инструментов, музыкального центра для ведения уроков хорового пения и теории музыки, а также профессиональных усилителей и микрофонных стоек;</w:t>
      </w:r>
    </w:p>
    <w:p w:rsidR="005012CE" w:rsidRPr="004636F1" w:rsidRDefault="00D75E60" w:rsidP="004636F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Приобретения:</w:t>
      </w:r>
      <w:r w:rsidR="005012CE" w:rsidRPr="004636F1">
        <w:rPr>
          <w:rFonts w:ascii="Times New Roman" w:eastAsia="Times New Roman" w:hAnsi="Times New Roman" w:cs="Times New Roman"/>
          <w:sz w:val="28"/>
          <w:szCs w:val="28"/>
          <w:lang w:eastAsia="ru-RU"/>
        </w:rPr>
        <w:t xml:space="preserve"> телевизор + DVD (видеодвойки)- 3 </w:t>
      </w:r>
      <w:proofErr w:type="gramStart"/>
      <w:r w:rsidR="005012CE" w:rsidRPr="004636F1">
        <w:rPr>
          <w:rFonts w:ascii="Times New Roman" w:eastAsia="Times New Roman" w:hAnsi="Times New Roman" w:cs="Times New Roman"/>
          <w:sz w:val="28"/>
          <w:szCs w:val="28"/>
          <w:lang w:eastAsia="ru-RU"/>
        </w:rPr>
        <w:t xml:space="preserve">( </w:t>
      </w:r>
      <w:proofErr w:type="gramEnd"/>
      <w:r w:rsidR="005012CE" w:rsidRPr="004636F1">
        <w:rPr>
          <w:rFonts w:ascii="Times New Roman" w:eastAsia="Times New Roman" w:hAnsi="Times New Roman" w:cs="Times New Roman"/>
          <w:sz w:val="28"/>
          <w:szCs w:val="28"/>
          <w:lang w:eastAsia="ru-RU"/>
        </w:rPr>
        <w:t>в классы групповых предметов) – требование норм ФГТ;</w:t>
      </w:r>
    </w:p>
    <w:p w:rsidR="005012CE" w:rsidRPr="004636F1" w:rsidRDefault="005012CE" w:rsidP="004636F1">
      <w:pPr>
        <w:spacing w:after="0" w:line="240" w:lineRule="auto"/>
        <w:ind w:firstLine="709"/>
        <w:jc w:val="both"/>
        <w:rPr>
          <w:rFonts w:ascii="Times New Roman" w:eastAsia="Times New Roman" w:hAnsi="Times New Roman" w:cs="Times New Roman"/>
          <w:sz w:val="28"/>
          <w:szCs w:val="28"/>
          <w:lang w:eastAsia="ru-RU"/>
        </w:rPr>
      </w:pPr>
      <w:r w:rsidRPr="004636F1">
        <w:rPr>
          <w:rFonts w:ascii="Times New Roman" w:eastAsia="Times New Roman" w:hAnsi="Times New Roman" w:cs="Times New Roman"/>
          <w:sz w:val="28"/>
          <w:szCs w:val="28"/>
          <w:lang w:eastAsia="ru-RU"/>
        </w:rPr>
        <w:t>-сценические костюмы и танцевальная обувь</w:t>
      </w:r>
      <w:r w:rsidR="00D75E60">
        <w:rPr>
          <w:rFonts w:ascii="Times New Roman" w:eastAsia="Times New Roman" w:hAnsi="Times New Roman" w:cs="Times New Roman"/>
          <w:sz w:val="28"/>
          <w:szCs w:val="28"/>
          <w:lang w:eastAsia="ru-RU"/>
        </w:rPr>
        <w:t xml:space="preserve"> </w:t>
      </w:r>
      <w:r w:rsidRPr="004636F1">
        <w:rPr>
          <w:rFonts w:ascii="Times New Roman" w:eastAsia="Times New Roman" w:hAnsi="Times New Roman" w:cs="Times New Roman"/>
          <w:sz w:val="28"/>
          <w:szCs w:val="28"/>
          <w:lang w:eastAsia="ru-RU"/>
        </w:rPr>
        <w:t>(Катынская ДШИ)</w:t>
      </w:r>
    </w:p>
    <w:p w:rsidR="005012CE" w:rsidRPr="004636F1" w:rsidRDefault="005012CE" w:rsidP="004636F1">
      <w:pPr>
        <w:spacing w:after="0" w:line="240" w:lineRule="auto"/>
        <w:ind w:firstLine="709"/>
        <w:jc w:val="both"/>
        <w:rPr>
          <w:rFonts w:ascii="Times New Roman" w:eastAsia="Times New Roman" w:hAnsi="Times New Roman" w:cs="Times New Roman"/>
          <w:sz w:val="28"/>
          <w:szCs w:val="28"/>
          <w:lang w:eastAsia="ru-RU"/>
        </w:rPr>
      </w:pPr>
      <w:r w:rsidRPr="004636F1">
        <w:rPr>
          <w:rFonts w:ascii="Times New Roman" w:eastAsia="Times New Roman" w:hAnsi="Times New Roman" w:cs="Times New Roman"/>
          <w:sz w:val="28"/>
          <w:szCs w:val="28"/>
          <w:lang w:eastAsia="ru-RU"/>
        </w:rPr>
        <w:t>-рояль</w:t>
      </w:r>
      <w:r w:rsidR="00D75E60">
        <w:rPr>
          <w:rFonts w:ascii="Times New Roman" w:eastAsia="Times New Roman" w:hAnsi="Times New Roman" w:cs="Times New Roman"/>
          <w:sz w:val="28"/>
          <w:szCs w:val="28"/>
          <w:lang w:eastAsia="ru-RU"/>
        </w:rPr>
        <w:t xml:space="preserve"> </w:t>
      </w:r>
      <w:r w:rsidRPr="004636F1">
        <w:rPr>
          <w:rFonts w:ascii="Times New Roman" w:eastAsia="Times New Roman" w:hAnsi="Times New Roman" w:cs="Times New Roman"/>
          <w:sz w:val="28"/>
          <w:szCs w:val="28"/>
          <w:lang w:eastAsia="ru-RU"/>
        </w:rPr>
        <w:t>-</w:t>
      </w:r>
      <w:r w:rsidR="00D75E60">
        <w:rPr>
          <w:rFonts w:ascii="Times New Roman" w:eastAsia="Times New Roman" w:hAnsi="Times New Roman" w:cs="Times New Roman"/>
          <w:sz w:val="28"/>
          <w:szCs w:val="28"/>
          <w:lang w:eastAsia="ru-RU"/>
        </w:rPr>
        <w:t xml:space="preserve"> </w:t>
      </w:r>
      <w:r w:rsidRPr="004636F1">
        <w:rPr>
          <w:rFonts w:ascii="Times New Roman" w:eastAsia="Times New Roman" w:hAnsi="Times New Roman" w:cs="Times New Roman"/>
          <w:sz w:val="28"/>
          <w:szCs w:val="28"/>
          <w:lang w:eastAsia="ru-RU"/>
        </w:rPr>
        <w:t>2,фортепиано-3,баян-3</w:t>
      </w:r>
      <w:r w:rsidR="00D75E60">
        <w:rPr>
          <w:rFonts w:ascii="Times New Roman" w:eastAsia="Times New Roman" w:hAnsi="Times New Roman" w:cs="Times New Roman"/>
          <w:sz w:val="28"/>
          <w:szCs w:val="28"/>
          <w:lang w:eastAsia="ru-RU"/>
        </w:rPr>
        <w:t xml:space="preserve"> </w:t>
      </w:r>
      <w:r w:rsidRPr="004636F1">
        <w:rPr>
          <w:rFonts w:ascii="Times New Roman" w:eastAsia="Times New Roman" w:hAnsi="Times New Roman" w:cs="Times New Roman"/>
          <w:sz w:val="28"/>
          <w:szCs w:val="28"/>
          <w:lang w:eastAsia="ru-RU"/>
        </w:rPr>
        <w:t>(</w:t>
      </w:r>
      <w:proofErr w:type="spellStart"/>
      <w:r w:rsidRPr="004636F1">
        <w:rPr>
          <w:rFonts w:ascii="Times New Roman" w:eastAsia="Times New Roman" w:hAnsi="Times New Roman" w:cs="Times New Roman"/>
          <w:sz w:val="28"/>
          <w:szCs w:val="28"/>
          <w:lang w:eastAsia="ru-RU"/>
        </w:rPr>
        <w:t>Кощинская</w:t>
      </w:r>
      <w:proofErr w:type="spellEnd"/>
      <w:r w:rsidRPr="004636F1">
        <w:rPr>
          <w:rFonts w:ascii="Times New Roman" w:eastAsia="Times New Roman" w:hAnsi="Times New Roman" w:cs="Times New Roman"/>
          <w:sz w:val="28"/>
          <w:szCs w:val="28"/>
          <w:lang w:eastAsia="ru-RU"/>
        </w:rPr>
        <w:t>,</w:t>
      </w:r>
      <w:r w:rsidR="00D75E60">
        <w:rPr>
          <w:rFonts w:ascii="Times New Roman" w:eastAsia="Times New Roman" w:hAnsi="Times New Roman" w:cs="Times New Roman"/>
          <w:sz w:val="28"/>
          <w:szCs w:val="28"/>
          <w:lang w:eastAsia="ru-RU"/>
        </w:rPr>
        <w:t xml:space="preserve"> </w:t>
      </w:r>
      <w:r w:rsidRPr="004636F1">
        <w:rPr>
          <w:rFonts w:ascii="Times New Roman" w:eastAsia="Times New Roman" w:hAnsi="Times New Roman" w:cs="Times New Roman"/>
          <w:sz w:val="28"/>
          <w:szCs w:val="28"/>
          <w:lang w:eastAsia="ru-RU"/>
        </w:rPr>
        <w:t>Печерская,</w:t>
      </w:r>
      <w:r w:rsidR="00D75E60">
        <w:rPr>
          <w:rFonts w:ascii="Times New Roman" w:eastAsia="Times New Roman" w:hAnsi="Times New Roman" w:cs="Times New Roman"/>
          <w:sz w:val="28"/>
          <w:szCs w:val="28"/>
          <w:lang w:eastAsia="ru-RU"/>
        </w:rPr>
        <w:t xml:space="preserve"> </w:t>
      </w:r>
      <w:proofErr w:type="spellStart"/>
      <w:r w:rsidRPr="004636F1">
        <w:rPr>
          <w:rFonts w:ascii="Times New Roman" w:eastAsia="Times New Roman" w:hAnsi="Times New Roman" w:cs="Times New Roman"/>
          <w:sz w:val="28"/>
          <w:szCs w:val="28"/>
          <w:lang w:eastAsia="ru-RU"/>
        </w:rPr>
        <w:t>Сметанинская</w:t>
      </w:r>
      <w:proofErr w:type="spellEnd"/>
      <w:r w:rsidRPr="004636F1">
        <w:rPr>
          <w:rFonts w:ascii="Times New Roman" w:eastAsia="Times New Roman" w:hAnsi="Times New Roman" w:cs="Times New Roman"/>
          <w:sz w:val="28"/>
          <w:szCs w:val="28"/>
          <w:lang w:eastAsia="ru-RU"/>
        </w:rPr>
        <w:t>), саксофон, труба</w:t>
      </w:r>
      <w:r w:rsidR="00D75E60">
        <w:rPr>
          <w:rFonts w:ascii="Times New Roman" w:eastAsia="Times New Roman" w:hAnsi="Times New Roman" w:cs="Times New Roman"/>
          <w:sz w:val="28"/>
          <w:szCs w:val="28"/>
          <w:lang w:eastAsia="ru-RU"/>
        </w:rPr>
        <w:t xml:space="preserve"> </w:t>
      </w:r>
      <w:r w:rsidRPr="004636F1">
        <w:rPr>
          <w:rFonts w:ascii="Times New Roman" w:eastAsia="Times New Roman" w:hAnsi="Times New Roman" w:cs="Times New Roman"/>
          <w:sz w:val="28"/>
          <w:szCs w:val="28"/>
          <w:lang w:eastAsia="ru-RU"/>
        </w:rPr>
        <w:t>(</w:t>
      </w:r>
      <w:proofErr w:type="spellStart"/>
      <w:r w:rsidRPr="004636F1">
        <w:rPr>
          <w:rFonts w:ascii="Times New Roman" w:eastAsia="Times New Roman" w:hAnsi="Times New Roman" w:cs="Times New Roman"/>
          <w:sz w:val="28"/>
          <w:szCs w:val="28"/>
          <w:lang w:eastAsia="ru-RU"/>
        </w:rPr>
        <w:t>Пригорская</w:t>
      </w:r>
      <w:proofErr w:type="spellEnd"/>
      <w:r w:rsidRPr="004636F1">
        <w:rPr>
          <w:rFonts w:ascii="Times New Roman" w:eastAsia="Times New Roman" w:hAnsi="Times New Roman" w:cs="Times New Roman"/>
          <w:sz w:val="28"/>
          <w:szCs w:val="28"/>
          <w:lang w:eastAsia="ru-RU"/>
        </w:rPr>
        <w:t xml:space="preserve">) </w:t>
      </w:r>
    </w:p>
    <w:p w:rsidR="005012CE" w:rsidRPr="004636F1" w:rsidRDefault="005012CE" w:rsidP="004636F1">
      <w:pPr>
        <w:spacing w:after="0" w:line="240" w:lineRule="auto"/>
        <w:ind w:firstLine="709"/>
        <w:jc w:val="both"/>
        <w:rPr>
          <w:rFonts w:ascii="Times New Roman" w:hAnsi="Times New Roman" w:cs="Times New Roman"/>
          <w:sz w:val="28"/>
          <w:szCs w:val="28"/>
        </w:rPr>
      </w:pPr>
      <w:r w:rsidRPr="004636F1">
        <w:rPr>
          <w:rFonts w:ascii="Times New Roman" w:hAnsi="Times New Roman" w:cs="Times New Roman"/>
          <w:sz w:val="28"/>
          <w:szCs w:val="28"/>
        </w:rPr>
        <w:t>Решение вышеуказанных проблем возможно только программно-целевым методом, путём концентрации средств на приоритетных направлениях развития дополнительного образования детей.</w:t>
      </w:r>
    </w:p>
    <w:p w:rsidR="005012CE" w:rsidRPr="004636F1" w:rsidRDefault="005012CE" w:rsidP="004636F1">
      <w:pPr>
        <w:spacing w:after="0" w:line="240" w:lineRule="auto"/>
        <w:ind w:firstLine="709"/>
        <w:jc w:val="both"/>
        <w:rPr>
          <w:rFonts w:ascii="Times New Roman" w:hAnsi="Times New Roman" w:cs="Times New Roman"/>
          <w:sz w:val="28"/>
          <w:szCs w:val="28"/>
        </w:rPr>
      </w:pPr>
      <w:r w:rsidRPr="004636F1">
        <w:rPr>
          <w:rFonts w:ascii="Times New Roman" w:hAnsi="Times New Roman" w:cs="Times New Roman"/>
          <w:sz w:val="28"/>
          <w:szCs w:val="28"/>
        </w:rPr>
        <w:t>Ведомст</w:t>
      </w:r>
      <w:r w:rsidR="00D75E60">
        <w:rPr>
          <w:rFonts w:ascii="Times New Roman" w:hAnsi="Times New Roman" w:cs="Times New Roman"/>
          <w:sz w:val="28"/>
          <w:szCs w:val="28"/>
        </w:rPr>
        <w:t>венная целевая программа на 2016</w:t>
      </w:r>
      <w:r w:rsidRPr="004636F1">
        <w:rPr>
          <w:rFonts w:ascii="Times New Roman" w:hAnsi="Times New Roman" w:cs="Times New Roman"/>
          <w:sz w:val="28"/>
          <w:szCs w:val="28"/>
        </w:rPr>
        <w:t xml:space="preserve"> год основывается </w:t>
      </w:r>
      <w:proofErr w:type="gramStart"/>
      <w:r w:rsidRPr="004636F1">
        <w:rPr>
          <w:rFonts w:ascii="Times New Roman" w:hAnsi="Times New Roman" w:cs="Times New Roman"/>
          <w:sz w:val="28"/>
          <w:szCs w:val="28"/>
        </w:rPr>
        <w:t>на</w:t>
      </w:r>
      <w:proofErr w:type="gramEnd"/>
      <w:r w:rsidRPr="004636F1">
        <w:rPr>
          <w:rFonts w:ascii="Times New Roman" w:hAnsi="Times New Roman" w:cs="Times New Roman"/>
          <w:sz w:val="28"/>
          <w:szCs w:val="28"/>
        </w:rPr>
        <w:t>:</w:t>
      </w:r>
    </w:p>
    <w:p w:rsidR="005012CE" w:rsidRPr="004636F1" w:rsidRDefault="005012CE" w:rsidP="004636F1">
      <w:pPr>
        <w:spacing w:after="0" w:line="240" w:lineRule="auto"/>
        <w:ind w:firstLine="709"/>
        <w:jc w:val="both"/>
        <w:rPr>
          <w:rFonts w:ascii="Times New Roman" w:hAnsi="Times New Roman" w:cs="Times New Roman"/>
          <w:sz w:val="28"/>
          <w:szCs w:val="28"/>
        </w:rPr>
      </w:pPr>
      <w:r w:rsidRPr="004636F1">
        <w:rPr>
          <w:rFonts w:ascii="Times New Roman" w:hAnsi="Times New Roman" w:cs="Times New Roman"/>
          <w:sz w:val="28"/>
          <w:szCs w:val="28"/>
        </w:rPr>
        <w:t xml:space="preserve">- </w:t>
      </w:r>
      <w:proofErr w:type="gramStart"/>
      <w:r w:rsidRPr="004636F1">
        <w:rPr>
          <w:rFonts w:ascii="Times New Roman" w:hAnsi="Times New Roman" w:cs="Times New Roman"/>
          <w:sz w:val="28"/>
          <w:szCs w:val="28"/>
        </w:rPr>
        <w:t>решении</w:t>
      </w:r>
      <w:proofErr w:type="gramEnd"/>
      <w:r w:rsidRPr="004636F1">
        <w:rPr>
          <w:rFonts w:ascii="Times New Roman" w:hAnsi="Times New Roman" w:cs="Times New Roman"/>
          <w:sz w:val="28"/>
          <w:szCs w:val="28"/>
        </w:rPr>
        <w:t xml:space="preserve"> конкретных задач, взаимосвязанных и скоординированных по времени, ресурсам и исполнение на всех стадиях создания условий для выявления, поддержки и развития детей, включая методическое, кадровое, информационное и организационное обеспечение;</w:t>
      </w:r>
    </w:p>
    <w:p w:rsidR="005012CE" w:rsidRPr="005012CE" w:rsidRDefault="005012CE" w:rsidP="004636F1">
      <w:pPr>
        <w:spacing w:after="0" w:line="240" w:lineRule="auto"/>
        <w:ind w:firstLine="709"/>
        <w:jc w:val="both"/>
        <w:rPr>
          <w:rFonts w:ascii="Times New Roman" w:hAnsi="Times New Roman" w:cs="Times New Roman"/>
          <w:sz w:val="28"/>
          <w:szCs w:val="28"/>
        </w:rPr>
      </w:pPr>
      <w:r w:rsidRPr="004636F1">
        <w:rPr>
          <w:rFonts w:ascii="Times New Roman" w:hAnsi="Times New Roman" w:cs="Times New Roman"/>
          <w:sz w:val="28"/>
          <w:szCs w:val="28"/>
        </w:rPr>
        <w:t xml:space="preserve">- </w:t>
      </w:r>
      <w:proofErr w:type="gramStart"/>
      <w:r w:rsidRPr="004636F1">
        <w:rPr>
          <w:rFonts w:ascii="Times New Roman" w:hAnsi="Times New Roman" w:cs="Times New Roman"/>
          <w:sz w:val="28"/>
          <w:szCs w:val="28"/>
        </w:rPr>
        <w:t>внедрении</w:t>
      </w:r>
      <w:proofErr w:type="gramEnd"/>
      <w:r w:rsidRPr="004636F1">
        <w:rPr>
          <w:rFonts w:ascii="Times New Roman" w:hAnsi="Times New Roman" w:cs="Times New Roman"/>
          <w:sz w:val="28"/>
          <w:szCs w:val="28"/>
        </w:rPr>
        <w:t xml:space="preserve"> новых методов работы с детьми, адресной индивидуальной поддержке талантливых детей через систему премий, стипендий, путёвок,</w:t>
      </w:r>
      <w:r w:rsidRPr="005012CE">
        <w:rPr>
          <w:rFonts w:ascii="Times New Roman" w:hAnsi="Times New Roman" w:cs="Times New Roman"/>
          <w:sz w:val="28"/>
          <w:szCs w:val="28"/>
        </w:rPr>
        <w:t xml:space="preserve"> проведение творческих мероприятий, реализация которых позволит детям демонстрировать свои достижения;</w:t>
      </w:r>
    </w:p>
    <w:p w:rsidR="005012CE" w:rsidRPr="005012CE" w:rsidRDefault="005012CE" w:rsidP="004636F1">
      <w:pPr>
        <w:spacing w:after="0" w:line="240" w:lineRule="auto"/>
        <w:ind w:firstLine="709"/>
        <w:jc w:val="both"/>
        <w:rPr>
          <w:rFonts w:ascii="Times New Roman" w:hAnsi="Times New Roman" w:cs="Times New Roman"/>
          <w:sz w:val="28"/>
          <w:szCs w:val="28"/>
        </w:rPr>
      </w:pPr>
      <w:r w:rsidRPr="005012CE">
        <w:rPr>
          <w:rFonts w:ascii="Times New Roman" w:hAnsi="Times New Roman" w:cs="Times New Roman"/>
          <w:sz w:val="28"/>
          <w:szCs w:val="28"/>
        </w:rPr>
        <w:lastRenderedPageBreak/>
        <w:t xml:space="preserve">- </w:t>
      </w:r>
      <w:proofErr w:type="gramStart"/>
      <w:r w:rsidRPr="005012CE">
        <w:rPr>
          <w:rFonts w:ascii="Times New Roman" w:hAnsi="Times New Roman" w:cs="Times New Roman"/>
          <w:sz w:val="28"/>
          <w:szCs w:val="28"/>
        </w:rPr>
        <w:t>улучшении</w:t>
      </w:r>
      <w:proofErr w:type="gramEnd"/>
      <w:r w:rsidRPr="005012CE">
        <w:rPr>
          <w:rFonts w:ascii="Times New Roman" w:hAnsi="Times New Roman" w:cs="Times New Roman"/>
          <w:sz w:val="28"/>
          <w:szCs w:val="28"/>
        </w:rPr>
        <w:t xml:space="preserve"> материально-технической базы школ путём проведения капитального и текущего ремонтов, а также приобретения для них современного оборудования, музыкальных инструментов, гипсовых моделей, муляжей, мольбертов, мебели и др.;</w:t>
      </w:r>
    </w:p>
    <w:p w:rsidR="005012CE" w:rsidRPr="005012CE" w:rsidRDefault="005012CE" w:rsidP="004636F1">
      <w:pPr>
        <w:spacing w:after="0" w:line="240" w:lineRule="auto"/>
        <w:ind w:firstLine="709"/>
        <w:jc w:val="both"/>
        <w:rPr>
          <w:rFonts w:ascii="Times New Roman" w:hAnsi="Times New Roman" w:cs="Times New Roman"/>
          <w:sz w:val="28"/>
          <w:szCs w:val="28"/>
        </w:rPr>
      </w:pPr>
      <w:r w:rsidRPr="005012CE">
        <w:rPr>
          <w:rFonts w:ascii="Times New Roman" w:hAnsi="Times New Roman" w:cs="Times New Roman"/>
          <w:sz w:val="28"/>
          <w:szCs w:val="28"/>
        </w:rPr>
        <w:t xml:space="preserve">- </w:t>
      </w:r>
      <w:proofErr w:type="gramStart"/>
      <w:r w:rsidRPr="005012CE">
        <w:rPr>
          <w:rFonts w:ascii="Times New Roman" w:hAnsi="Times New Roman" w:cs="Times New Roman"/>
          <w:sz w:val="28"/>
          <w:szCs w:val="28"/>
        </w:rPr>
        <w:t>совершенствовании</w:t>
      </w:r>
      <w:proofErr w:type="gramEnd"/>
      <w:r w:rsidRPr="005012CE">
        <w:rPr>
          <w:rFonts w:ascii="Times New Roman" w:hAnsi="Times New Roman" w:cs="Times New Roman"/>
          <w:sz w:val="28"/>
          <w:szCs w:val="28"/>
        </w:rPr>
        <w:t xml:space="preserve"> системы конкурсов, фестивалей, смотров, культурно - массовых мероприятий, способствующих развитию культурной среды города;</w:t>
      </w:r>
    </w:p>
    <w:p w:rsidR="005012CE" w:rsidRPr="005012CE" w:rsidRDefault="005012CE" w:rsidP="004636F1">
      <w:pPr>
        <w:spacing w:after="0" w:line="240" w:lineRule="auto"/>
        <w:ind w:firstLine="709"/>
        <w:jc w:val="both"/>
        <w:rPr>
          <w:rFonts w:ascii="Times New Roman" w:hAnsi="Times New Roman" w:cs="Times New Roman"/>
          <w:sz w:val="28"/>
          <w:szCs w:val="28"/>
        </w:rPr>
      </w:pPr>
      <w:r w:rsidRPr="005012CE">
        <w:rPr>
          <w:rFonts w:ascii="Times New Roman" w:hAnsi="Times New Roman" w:cs="Times New Roman"/>
          <w:sz w:val="28"/>
          <w:szCs w:val="28"/>
        </w:rPr>
        <w:t xml:space="preserve">- </w:t>
      </w:r>
      <w:proofErr w:type="gramStart"/>
      <w:r w:rsidRPr="005012CE">
        <w:rPr>
          <w:rFonts w:ascii="Times New Roman" w:hAnsi="Times New Roman" w:cs="Times New Roman"/>
          <w:sz w:val="28"/>
          <w:szCs w:val="28"/>
        </w:rPr>
        <w:t>сохранении</w:t>
      </w:r>
      <w:proofErr w:type="gramEnd"/>
      <w:r w:rsidRPr="005012CE">
        <w:rPr>
          <w:rFonts w:ascii="Times New Roman" w:hAnsi="Times New Roman" w:cs="Times New Roman"/>
          <w:sz w:val="28"/>
          <w:szCs w:val="28"/>
        </w:rPr>
        <w:t xml:space="preserve"> педагогического потенциала и увеличении количества учащихся детских школах искусств, внедрении инноваций в детских школах искусств, определяющих новое содержание и качество образования;</w:t>
      </w:r>
    </w:p>
    <w:p w:rsidR="005012CE" w:rsidRPr="005012CE" w:rsidRDefault="005012CE" w:rsidP="004636F1">
      <w:pPr>
        <w:spacing w:after="0" w:line="240" w:lineRule="auto"/>
        <w:ind w:firstLine="709"/>
        <w:jc w:val="both"/>
        <w:rPr>
          <w:rFonts w:ascii="Times New Roman" w:hAnsi="Times New Roman" w:cs="Times New Roman"/>
          <w:sz w:val="28"/>
          <w:szCs w:val="28"/>
        </w:rPr>
      </w:pPr>
      <w:r w:rsidRPr="005012CE">
        <w:rPr>
          <w:rFonts w:ascii="Times New Roman" w:hAnsi="Times New Roman" w:cs="Times New Roman"/>
          <w:sz w:val="28"/>
          <w:szCs w:val="28"/>
        </w:rPr>
        <w:t>- необходимости дальнейшей организационной и финансово</w:t>
      </w:r>
      <w:r w:rsidR="00CF7486">
        <w:rPr>
          <w:rFonts w:ascii="Times New Roman" w:hAnsi="Times New Roman" w:cs="Times New Roman"/>
          <w:sz w:val="28"/>
          <w:szCs w:val="28"/>
        </w:rPr>
        <w:t>й поддержки проведения</w:t>
      </w:r>
      <w:r w:rsidRPr="005012CE">
        <w:rPr>
          <w:rFonts w:ascii="Times New Roman" w:hAnsi="Times New Roman" w:cs="Times New Roman"/>
          <w:sz w:val="28"/>
          <w:szCs w:val="28"/>
        </w:rPr>
        <w:t xml:space="preserve"> региональных</w:t>
      </w:r>
      <w:r w:rsidR="00CF7486">
        <w:rPr>
          <w:rFonts w:ascii="Times New Roman" w:hAnsi="Times New Roman" w:cs="Times New Roman"/>
          <w:sz w:val="28"/>
          <w:szCs w:val="28"/>
        </w:rPr>
        <w:t>, всероссийских</w:t>
      </w:r>
      <w:r w:rsidRPr="005012CE">
        <w:rPr>
          <w:rFonts w:ascii="Times New Roman" w:hAnsi="Times New Roman" w:cs="Times New Roman"/>
          <w:sz w:val="28"/>
          <w:szCs w:val="28"/>
        </w:rPr>
        <w:t xml:space="preserve"> детских творческих мероприятий, что будет способствовать увеличению участников смотров, конкурсов, фестивалей различных уровней, укреплению межрегионального и международного сотрудничества как важной части культурной политики Администрации муниципального образования «Смоленский район» Смоленской области.</w:t>
      </w:r>
    </w:p>
    <w:p w:rsidR="005012CE" w:rsidRPr="005012CE" w:rsidRDefault="005012CE" w:rsidP="005012CE">
      <w:pPr>
        <w:spacing w:after="0" w:line="240" w:lineRule="auto"/>
        <w:ind w:firstLine="709"/>
        <w:rPr>
          <w:rFonts w:ascii="Times New Roman" w:hAnsi="Times New Roman" w:cs="Times New Roman"/>
          <w:b/>
          <w:sz w:val="28"/>
          <w:szCs w:val="28"/>
          <w:u w:val="single"/>
        </w:rPr>
      </w:pPr>
    </w:p>
    <w:p w:rsidR="005012CE" w:rsidRPr="005012CE" w:rsidRDefault="005012CE" w:rsidP="005012CE">
      <w:pPr>
        <w:spacing w:after="0" w:line="240" w:lineRule="auto"/>
        <w:jc w:val="center"/>
        <w:rPr>
          <w:rFonts w:ascii="Times New Roman" w:hAnsi="Times New Roman" w:cs="Times New Roman"/>
          <w:b/>
          <w:sz w:val="28"/>
          <w:szCs w:val="28"/>
        </w:rPr>
      </w:pPr>
      <w:r w:rsidRPr="005012CE">
        <w:rPr>
          <w:rFonts w:ascii="Times New Roman" w:hAnsi="Times New Roman" w:cs="Times New Roman"/>
          <w:b/>
          <w:sz w:val="28"/>
          <w:szCs w:val="28"/>
        </w:rPr>
        <w:t>Цель, задачи ведомственной целевой программы</w:t>
      </w:r>
    </w:p>
    <w:p w:rsidR="005012CE" w:rsidRPr="005012CE" w:rsidRDefault="005012CE" w:rsidP="005012CE">
      <w:pPr>
        <w:spacing w:after="0" w:line="240" w:lineRule="auto"/>
        <w:ind w:firstLine="709"/>
        <w:rPr>
          <w:rFonts w:ascii="Times New Roman" w:hAnsi="Times New Roman" w:cs="Times New Roman"/>
          <w:b/>
          <w:sz w:val="28"/>
          <w:szCs w:val="28"/>
          <w:u w:val="single"/>
        </w:rPr>
      </w:pPr>
    </w:p>
    <w:p w:rsidR="005012CE" w:rsidRPr="005012CE" w:rsidRDefault="005012CE" w:rsidP="004636F1">
      <w:pPr>
        <w:spacing w:after="0" w:line="240" w:lineRule="auto"/>
        <w:ind w:firstLine="709"/>
        <w:jc w:val="both"/>
        <w:rPr>
          <w:rFonts w:ascii="Times New Roman" w:hAnsi="Times New Roman" w:cs="Times New Roman"/>
          <w:sz w:val="28"/>
          <w:szCs w:val="28"/>
        </w:rPr>
      </w:pPr>
      <w:r w:rsidRPr="005012CE">
        <w:rPr>
          <w:rFonts w:ascii="Times New Roman" w:hAnsi="Times New Roman" w:cs="Times New Roman"/>
          <w:sz w:val="28"/>
          <w:szCs w:val="28"/>
        </w:rPr>
        <w:t xml:space="preserve">Цель: создание благоприятных условий для раннего выявления, творческого развития возможностей и способностей юных дарований, их </w:t>
      </w:r>
      <w:proofErr w:type="spellStart"/>
      <w:r w:rsidRPr="005012CE">
        <w:rPr>
          <w:rFonts w:ascii="Times New Roman" w:hAnsi="Times New Roman" w:cs="Times New Roman"/>
          <w:sz w:val="28"/>
          <w:szCs w:val="28"/>
        </w:rPr>
        <w:t>полихудожественного</w:t>
      </w:r>
      <w:proofErr w:type="spellEnd"/>
      <w:r w:rsidRPr="005012CE">
        <w:rPr>
          <w:rFonts w:ascii="Times New Roman" w:hAnsi="Times New Roman" w:cs="Times New Roman"/>
          <w:sz w:val="28"/>
          <w:szCs w:val="28"/>
        </w:rPr>
        <w:t xml:space="preserve"> воспитания, социальной адресной поддержки, обеспечения их  профессионального самоопределения, в целях приумножения творческого потенциала нации, воспитания будущих лидеров общества.</w:t>
      </w:r>
    </w:p>
    <w:p w:rsidR="005012CE" w:rsidRPr="005012CE" w:rsidRDefault="005012CE" w:rsidP="004636F1">
      <w:pPr>
        <w:spacing w:after="0" w:line="240" w:lineRule="auto"/>
        <w:ind w:firstLine="709"/>
        <w:jc w:val="both"/>
        <w:rPr>
          <w:rFonts w:ascii="Times New Roman" w:hAnsi="Times New Roman" w:cs="Times New Roman"/>
          <w:sz w:val="28"/>
          <w:szCs w:val="28"/>
        </w:rPr>
      </w:pPr>
      <w:r w:rsidRPr="005012CE">
        <w:rPr>
          <w:rFonts w:ascii="Times New Roman" w:hAnsi="Times New Roman" w:cs="Times New Roman"/>
          <w:sz w:val="28"/>
          <w:szCs w:val="28"/>
        </w:rPr>
        <w:t>Задачи программы:</w:t>
      </w:r>
    </w:p>
    <w:p w:rsidR="005012CE" w:rsidRPr="005012CE" w:rsidRDefault="005012CE" w:rsidP="004636F1">
      <w:pPr>
        <w:spacing w:after="0" w:line="240" w:lineRule="auto"/>
        <w:ind w:left="709"/>
        <w:jc w:val="both"/>
        <w:rPr>
          <w:rFonts w:ascii="Times New Roman" w:hAnsi="Times New Roman" w:cs="Times New Roman"/>
          <w:sz w:val="28"/>
          <w:szCs w:val="28"/>
        </w:rPr>
      </w:pPr>
      <w:r w:rsidRPr="005012CE">
        <w:rPr>
          <w:rFonts w:ascii="Times New Roman" w:hAnsi="Times New Roman" w:cs="Times New Roman"/>
          <w:sz w:val="28"/>
          <w:szCs w:val="28"/>
        </w:rPr>
        <w:t>1. Создание условий  для развития художественно - эстетического творчества.</w:t>
      </w:r>
    </w:p>
    <w:p w:rsidR="005012CE" w:rsidRPr="005012CE" w:rsidRDefault="005012CE" w:rsidP="004636F1">
      <w:pPr>
        <w:spacing w:after="0" w:line="240" w:lineRule="auto"/>
        <w:ind w:firstLine="709"/>
        <w:jc w:val="both"/>
        <w:rPr>
          <w:rFonts w:ascii="Times New Roman" w:hAnsi="Times New Roman" w:cs="Times New Roman"/>
          <w:sz w:val="28"/>
          <w:szCs w:val="28"/>
        </w:rPr>
      </w:pPr>
      <w:r w:rsidRPr="005012CE">
        <w:rPr>
          <w:rFonts w:ascii="Times New Roman" w:hAnsi="Times New Roman" w:cs="Times New Roman"/>
          <w:sz w:val="28"/>
          <w:szCs w:val="28"/>
        </w:rPr>
        <w:t>2. Повышение профессионального уровня руководителей образовательных учреждений, педагогических работников, руководителей творческих коллективов, работающих с талантливыми детьми.</w:t>
      </w:r>
    </w:p>
    <w:p w:rsidR="005012CE" w:rsidRPr="005012CE" w:rsidRDefault="005012CE" w:rsidP="004636F1">
      <w:pPr>
        <w:spacing w:after="0" w:line="240" w:lineRule="auto"/>
        <w:ind w:firstLine="709"/>
        <w:jc w:val="both"/>
        <w:rPr>
          <w:rFonts w:ascii="Times New Roman" w:hAnsi="Times New Roman" w:cs="Times New Roman"/>
          <w:sz w:val="28"/>
          <w:szCs w:val="28"/>
        </w:rPr>
      </w:pPr>
      <w:r w:rsidRPr="005012CE">
        <w:rPr>
          <w:rFonts w:ascii="Times New Roman" w:hAnsi="Times New Roman" w:cs="Times New Roman"/>
          <w:sz w:val="28"/>
          <w:szCs w:val="28"/>
        </w:rPr>
        <w:t>3. Выявление и дальнейшее развитие индивидуальных способностей детей, реализация их творческого потенциала.</w:t>
      </w:r>
    </w:p>
    <w:p w:rsidR="005012CE" w:rsidRPr="005012CE" w:rsidRDefault="005012CE" w:rsidP="004636F1">
      <w:pPr>
        <w:spacing w:after="0" w:line="240" w:lineRule="auto"/>
        <w:ind w:firstLine="709"/>
        <w:jc w:val="both"/>
        <w:rPr>
          <w:rFonts w:ascii="Times New Roman" w:hAnsi="Times New Roman" w:cs="Times New Roman"/>
          <w:sz w:val="28"/>
          <w:szCs w:val="28"/>
        </w:rPr>
      </w:pPr>
      <w:r w:rsidRPr="005012CE">
        <w:rPr>
          <w:rFonts w:ascii="Times New Roman" w:hAnsi="Times New Roman" w:cs="Times New Roman"/>
          <w:sz w:val="28"/>
          <w:szCs w:val="28"/>
        </w:rPr>
        <w:t>4. Содействие в развитии одарённости, обеспечении культурного обмена, расширении эмоциональных творческих контактов будущих лидеров общества со своими сверстниками.</w:t>
      </w:r>
    </w:p>
    <w:p w:rsidR="005012CE" w:rsidRPr="005012CE" w:rsidRDefault="005012CE" w:rsidP="004636F1">
      <w:pPr>
        <w:spacing w:after="0" w:line="240" w:lineRule="auto"/>
        <w:ind w:firstLine="709"/>
        <w:jc w:val="both"/>
        <w:rPr>
          <w:rFonts w:ascii="Times New Roman" w:hAnsi="Times New Roman" w:cs="Times New Roman"/>
          <w:sz w:val="28"/>
          <w:szCs w:val="28"/>
        </w:rPr>
      </w:pPr>
      <w:r w:rsidRPr="005012CE">
        <w:rPr>
          <w:rFonts w:ascii="Times New Roman" w:hAnsi="Times New Roman" w:cs="Times New Roman"/>
          <w:sz w:val="28"/>
          <w:szCs w:val="28"/>
        </w:rPr>
        <w:t>5. Оценка творческого труда юных дарований, оказание им моральной и материальной поддержки.</w:t>
      </w:r>
    </w:p>
    <w:p w:rsidR="005012CE" w:rsidRPr="005012CE" w:rsidRDefault="005012CE" w:rsidP="004636F1">
      <w:pPr>
        <w:spacing w:after="0" w:line="240" w:lineRule="auto"/>
        <w:ind w:firstLine="709"/>
        <w:jc w:val="both"/>
        <w:rPr>
          <w:rFonts w:ascii="Times New Roman" w:hAnsi="Times New Roman" w:cs="Times New Roman"/>
          <w:sz w:val="28"/>
          <w:szCs w:val="28"/>
        </w:rPr>
      </w:pPr>
      <w:r w:rsidRPr="005012CE">
        <w:rPr>
          <w:rFonts w:ascii="Times New Roman" w:hAnsi="Times New Roman" w:cs="Times New Roman"/>
          <w:sz w:val="28"/>
          <w:szCs w:val="28"/>
        </w:rPr>
        <w:t>6. Оценка творческого труда преподавателей, руководителей творческих коллективов, оказание им моральной и материальной поддержки.</w:t>
      </w:r>
    </w:p>
    <w:p w:rsidR="005012CE" w:rsidRPr="005012CE" w:rsidRDefault="005012CE" w:rsidP="004636F1">
      <w:pPr>
        <w:spacing w:after="0" w:line="240" w:lineRule="auto"/>
        <w:ind w:firstLine="709"/>
        <w:jc w:val="both"/>
        <w:rPr>
          <w:rFonts w:ascii="Times New Roman" w:hAnsi="Times New Roman" w:cs="Times New Roman"/>
          <w:sz w:val="28"/>
          <w:szCs w:val="28"/>
        </w:rPr>
      </w:pPr>
      <w:r w:rsidRPr="005012CE">
        <w:rPr>
          <w:rFonts w:ascii="Times New Roman" w:hAnsi="Times New Roman" w:cs="Times New Roman"/>
          <w:sz w:val="28"/>
          <w:szCs w:val="28"/>
        </w:rPr>
        <w:t>7. Укрепление материально - технической базы учреждений дополнительного образования и повышения уровня использования современных технологий.</w:t>
      </w:r>
    </w:p>
    <w:p w:rsidR="005012CE" w:rsidRPr="005012CE" w:rsidRDefault="005012CE" w:rsidP="004636F1">
      <w:pPr>
        <w:spacing w:after="0" w:line="240" w:lineRule="auto"/>
        <w:ind w:firstLine="709"/>
        <w:jc w:val="both"/>
        <w:rPr>
          <w:rFonts w:ascii="Times New Roman" w:eastAsia="Times New Roman" w:hAnsi="Times New Roman" w:cs="Times New Roman"/>
          <w:sz w:val="28"/>
          <w:szCs w:val="28"/>
          <w:lang w:eastAsia="ru-RU"/>
        </w:rPr>
      </w:pPr>
      <w:r w:rsidRPr="005012CE">
        <w:rPr>
          <w:rFonts w:ascii="Times New Roman" w:eastAsia="Times New Roman" w:hAnsi="Times New Roman" w:cs="Times New Roman"/>
          <w:sz w:val="28"/>
          <w:szCs w:val="28"/>
          <w:lang w:eastAsia="ru-RU"/>
        </w:rPr>
        <w:t>Решение поставленных задач позволит:</w:t>
      </w:r>
    </w:p>
    <w:p w:rsidR="005012CE" w:rsidRPr="005012CE" w:rsidRDefault="005012CE" w:rsidP="004636F1">
      <w:pPr>
        <w:spacing w:after="0" w:line="240" w:lineRule="auto"/>
        <w:ind w:firstLine="709"/>
        <w:jc w:val="both"/>
        <w:rPr>
          <w:rFonts w:ascii="Times New Roman" w:eastAsia="Times New Roman" w:hAnsi="Times New Roman" w:cs="Times New Roman"/>
          <w:sz w:val="28"/>
          <w:szCs w:val="28"/>
          <w:lang w:eastAsia="ru-RU"/>
        </w:rPr>
      </w:pPr>
      <w:r w:rsidRPr="005012CE">
        <w:rPr>
          <w:rFonts w:ascii="Times New Roman" w:eastAsia="Times New Roman" w:hAnsi="Times New Roman" w:cs="Times New Roman"/>
          <w:sz w:val="28"/>
          <w:szCs w:val="28"/>
          <w:lang w:eastAsia="ru-RU"/>
        </w:rPr>
        <w:t>- улучшить условия работы и повысить комфортабельность классов за счет проведения ремонтных работ и замены мебели и оконных блоков;</w:t>
      </w:r>
    </w:p>
    <w:p w:rsidR="005012CE" w:rsidRPr="005012CE" w:rsidRDefault="005012CE" w:rsidP="004636F1">
      <w:pPr>
        <w:spacing w:after="0" w:line="240" w:lineRule="auto"/>
        <w:ind w:firstLine="709"/>
        <w:jc w:val="both"/>
        <w:rPr>
          <w:rFonts w:ascii="Times New Roman" w:eastAsia="Times New Roman" w:hAnsi="Times New Roman" w:cs="Times New Roman"/>
          <w:sz w:val="28"/>
          <w:szCs w:val="28"/>
          <w:lang w:eastAsia="ru-RU"/>
        </w:rPr>
      </w:pPr>
      <w:r w:rsidRPr="005012CE">
        <w:rPr>
          <w:rFonts w:ascii="Times New Roman" w:eastAsia="Times New Roman" w:hAnsi="Times New Roman" w:cs="Times New Roman"/>
          <w:sz w:val="28"/>
          <w:szCs w:val="28"/>
          <w:lang w:eastAsia="ru-RU"/>
        </w:rPr>
        <w:lastRenderedPageBreak/>
        <w:t>- повысить эффективность работы школ дополнительного образования за счет обновления материально-технической базы;</w:t>
      </w:r>
    </w:p>
    <w:p w:rsidR="005012CE" w:rsidRPr="005012CE" w:rsidRDefault="005012CE" w:rsidP="004636F1">
      <w:pPr>
        <w:spacing w:after="0" w:line="240" w:lineRule="auto"/>
        <w:ind w:firstLine="709"/>
        <w:jc w:val="both"/>
        <w:rPr>
          <w:rFonts w:ascii="Times New Roman" w:eastAsia="Times New Roman" w:hAnsi="Times New Roman" w:cs="Times New Roman"/>
          <w:sz w:val="28"/>
          <w:szCs w:val="28"/>
          <w:lang w:eastAsia="ru-RU"/>
        </w:rPr>
      </w:pPr>
      <w:r w:rsidRPr="005012CE">
        <w:rPr>
          <w:rFonts w:ascii="Times New Roman" w:eastAsia="Times New Roman" w:hAnsi="Times New Roman" w:cs="Times New Roman"/>
          <w:sz w:val="28"/>
          <w:szCs w:val="28"/>
          <w:lang w:eastAsia="ru-RU"/>
        </w:rPr>
        <w:t>- удовлетворить возрастные потребности детей в определении жизненных стратегий и обретении навыков их реализации;</w:t>
      </w:r>
    </w:p>
    <w:p w:rsidR="005012CE" w:rsidRPr="005012CE" w:rsidRDefault="005012CE" w:rsidP="004636F1">
      <w:pPr>
        <w:spacing w:after="0" w:line="240" w:lineRule="auto"/>
        <w:ind w:firstLine="709"/>
        <w:jc w:val="both"/>
        <w:rPr>
          <w:rFonts w:ascii="Times New Roman" w:eastAsia="Times New Roman" w:hAnsi="Times New Roman" w:cs="Times New Roman"/>
          <w:sz w:val="28"/>
          <w:szCs w:val="28"/>
          <w:lang w:eastAsia="ru-RU"/>
        </w:rPr>
      </w:pPr>
      <w:r w:rsidRPr="005012CE">
        <w:rPr>
          <w:rFonts w:ascii="Times New Roman" w:eastAsia="Times New Roman" w:hAnsi="Times New Roman" w:cs="Times New Roman"/>
          <w:sz w:val="28"/>
          <w:szCs w:val="28"/>
          <w:lang w:eastAsia="ru-RU"/>
        </w:rPr>
        <w:t>- компенсировать отсутствие в основном образовании тех или иных учебных курсов, необходимых учащимся для определения индивидуального образовательного пути, конкретизации жизненных профессиональных планов, формирования личностных качеств;</w:t>
      </w:r>
    </w:p>
    <w:p w:rsidR="005012CE" w:rsidRPr="005012CE" w:rsidRDefault="005012CE" w:rsidP="004636F1">
      <w:pPr>
        <w:spacing w:after="0" w:line="240" w:lineRule="auto"/>
        <w:ind w:firstLine="709"/>
        <w:jc w:val="both"/>
        <w:rPr>
          <w:rFonts w:ascii="Times New Roman" w:eastAsia="Times New Roman" w:hAnsi="Times New Roman" w:cs="Times New Roman"/>
          <w:sz w:val="28"/>
          <w:szCs w:val="28"/>
          <w:lang w:eastAsia="ru-RU"/>
        </w:rPr>
      </w:pPr>
      <w:r w:rsidRPr="005012CE">
        <w:rPr>
          <w:rFonts w:ascii="Times New Roman" w:eastAsia="Times New Roman" w:hAnsi="Times New Roman" w:cs="Times New Roman"/>
          <w:sz w:val="28"/>
          <w:szCs w:val="28"/>
          <w:lang w:eastAsia="ru-RU"/>
        </w:rPr>
        <w:t>- укрепить связи между учреждениями дополнительного образования детей, дошкольного и общего образования.</w:t>
      </w:r>
    </w:p>
    <w:p w:rsidR="005012CE" w:rsidRPr="005012CE" w:rsidRDefault="005012CE" w:rsidP="005012CE">
      <w:pPr>
        <w:spacing w:after="0" w:line="240" w:lineRule="auto"/>
        <w:ind w:firstLine="709"/>
        <w:rPr>
          <w:rFonts w:ascii="Times New Roman" w:hAnsi="Times New Roman" w:cs="Times New Roman"/>
          <w:sz w:val="28"/>
          <w:szCs w:val="28"/>
        </w:rPr>
      </w:pPr>
    </w:p>
    <w:p w:rsidR="005012CE" w:rsidRPr="005012CE" w:rsidRDefault="005012CE" w:rsidP="005012CE">
      <w:pPr>
        <w:spacing w:after="0" w:line="240" w:lineRule="auto"/>
        <w:jc w:val="center"/>
        <w:rPr>
          <w:rFonts w:ascii="Times New Roman" w:hAnsi="Times New Roman" w:cs="Times New Roman"/>
          <w:b/>
          <w:sz w:val="28"/>
          <w:szCs w:val="28"/>
        </w:rPr>
      </w:pPr>
      <w:r w:rsidRPr="005012CE">
        <w:rPr>
          <w:rFonts w:ascii="Times New Roman" w:hAnsi="Times New Roman" w:cs="Times New Roman"/>
          <w:b/>
          <w:sz w:val="28"/>
          <w:szCs w:val="28"/>
        </w:rPr>
        <w:t>Целевые индикаторы и показатели:</w:t>
      </w:r>
    </w:p>
    <w:p w:rsidR="005012CE" w:rsidRPr="005012CE" w:rsidRDefault="005012CE" w:rsidP="005012CE">
      <w:pPr>
        <w:spacing w:after="0" w:line="240" w:lineRule="auto"/>
        <w:ind w:firstLine="709"/>
        <w:rPr>
          <w:rFonts w:ascii="Times New Roman" w:hAnsi="Times New Roman" w:cs="Times New Roman"/>
          <w:b/>
          <w:sz w:val="28"/>
          <w:szCs w:val="28"/>
        </w:rPr>
      </w:pPr>
    </w:p>
    <w:p w:rsidR="005012CE" w:rsidRPr="005012CE" w:rsidRDefault="005012CE" w:rsidP="005012CE">
      <w:pPr>
        <w:spacing w:after="0" w:line="240" w:lineRule="auto"/>
        <w:ind w:firstLine="709"/>
        <w:rPr>
          <w:rFonts w:ascii="Times New Roman" w:hAnsi="Times New Roman" w:cs="Times New Roman"/>
          <w:b/>
          <w:sz w:val="28"/>
          <w:szCs w:val="28"/>
        </w:rPr>
      </w:pPr>
      <w:r w:rsidRPr="005012CE">
        <w:rPr>
          <w:rFonts w:ascii="Times New Roman" w:hAnsi="Times New Roman" w:cs="Times New Roman"/>
          <w:sz w:val="28"/>
          <w:szCs w:val="28"/>
        </w:rPr>
        <w:t>Результативность учебно-воспитательного процесса оценивается согласно показателям в таблице:</w:t>
      </w:r>
    </w:p>
    <w:tbl>
      <w:tblPr>
        <w:tblW w:w="49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1"/>
        <w:gridCol w:w="2109"/>
        <w:gridCol w:w="2005"/>
        <w:gridCol w:w="2005"/>
      </w:tblGrid>
      <w:tr w:rsidR="005012CE" w:rsidRPr="005012CE" w:rsidTr="00F36DDA">
        <w:trPr>
          <w:trHeight w:val="158"/>
        </w:trPr>
        <w:tc>
          <w:tcPr>
            <w:tcW w:w="1881" w:type="pct"/>
            <w:vMerge w:val="restart"/>
          </w:tcPr>
          <w:p w:rsidR="005012CE" w:rsidRPr="005012CE" w:rsidRDefault="005012CE"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Показатель</w:t>
            </w:r>
          </w:p>
        </w:tc>
        <w:tc>
          <w:tcPr>
            <w:tcW w:w="1075" w:type="pct"/>
          </w:tcPr>
          <w:p w:rsidR="005012CE" w:rsidRPr="005012CE" w:rsidRDefault="005012CE" w:rsidP="005012CE">
            <w:pPr>
              <w:spacing w:after="0" w:line="240" w:lineRule="auto"/>
              <w:jc w:val="center"/>
              <w:rPr>
                <w:rFonts w:ascii="Times New Roman" w:hAnsi="Times New Roman" w:cs="Times New Roman"/>
                <w:sz w:val="28"/>
                <w:szCs w:val="28"/>
              </w:rPr>
            </w:pPr>
            <w:r w:rsidRPr="005012CE">
              <w:rPr>
                <w:rFonts w:ascii="Times New Roman" w:hAnsi="Times New Roman" w:cs="Times New Roman"/>
                <w:sz w:val="28"/>
                <w:szCs w:val="28"/>
              </w:rPr>
              <w:t>чел. / шт./ %.</w:t>
            </w:r>
          </w:p>
        </w:tc>
        <w:tc>
          <w:tcPr>
            <w:tcW w:w="1022" w:type="pct"/>
            <w:shd w:val="clear" w:color="auto" w:fill="auto"/>
          </w:tcPr>
          <w:p w:rsidR="005012CE" w:rsidRPr="005012CE" w:rsidRDefault="005012CE" w:rsidP="005012CE">
            <w:pPr>
              <w:spacing w:after="0" w:line="240" w:lineRule="auto"/>
              <w:jc w:val="center"/>
              <w:rPr>
                <w:rFonts w:ascii="Times New Roman" w:hAnsi="Times New Roman" w:cs="Times New Roman"/>
                <w:sz w:val="28"/>
                <w:szCs w:val="28"/>
              </w:rPr>
            </w:pPr>
            <w:r w:rsidRPr="005012CE">
              <w:rPr>
                <w:rFonts w:ascii="Times New Roman" w:hAnsi="Times New Roman" w:cs="Times New Roman"/>
                <w:sz w:val="28"/>
                <w:szCs w:val="28"/>
              </w:rPr>
              <w:t>чел. / шт. %</w:t>
            </w:r>
          </w:p>
        </w:tc>
        <w:tc>
          <w:tcPr>
            <w:tcW w:w="1022" w:type="pct"/>
          </w:tcPr>
          <w:p w:rsidR="005012CE" w:rsidRPr="005012CE" w:rsidRDefault="005012CE" w:rsidP="005012CE">
            <w:pPr>
              <w:spacing w:after="0" w:line="240" w:lineRule="auto"/>
              <w:jc w:val="center"/>
              <w:rPr>
                <w:rFonts w:ascii="Times New Roman" w:hAnsi="Times New Roman" w:cs="Times New Roman"/>
                <w:sz w:val="28"/>
                <w:szCs w:val="28"/>
              </w:rPr>
            </w:pPr>
            <w:r w:rsidRPr="005012CE">
              <w:rPr>
                <w:rFonts w:ascii="Times New Roman" w:hAnsi="Times New Roman" w:cs="Times New Roman"/>
                <w:sz w:val="28"/>
                <w:szCs w:val="28"/>
              </w:rPr>
              <w:t>чел. / шт. %</w:t>
            </w:r>
          </w:p>
        </w:tc>
      </w:tr>
      <w:tr w:rsidR="005012CE" w:rsidRPr="005012CE" w:rsidTr="00F36DDA">
        <w:trPr>
          <w:trHeight w:val="142"/>
        </w:trPr>
        <w:tc>
          <w:tcPr>
            <w:tcW w:w="1881" w:type="pct"/>
            <w:vMerge/>
          </w:tcPr>
          <w:p w:rsidR="005012CE" w:rsidRPr="005012CE" w:rsidRDefault="005012CE" w:rsidP="005012CE">
            <w:pPr>
              <w:spacing w:after="0" w:line="240" w:lineRule="auto"/>
              <w:rPr>
                <w:rFonts w:ascii="Times New Roman" w:hAnsi="Times New Roman" w:cs="Times New Roman"/>
                <w:sz w:val="28"/>
                <w:szCs w:val="28"/>
              </w:rPr>
            </w:pPr>
          </w:p>
        </w:tc>
        <w:tc>
          <w:tcPr>
            <w:tcW w:w="1075" w:type="pct"/>
          </w:tcPr>
          <w:p w:rsidR="005012CE" w:rsidRPr="005012CE" w:rsidRDefault="00D70A4B" w:rsidP="005012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w:t>
            </w:r>
            <w:r w:rsidR="005012CE" w:rsidRPr="005012CE">
              <w:rPr>
                <w:rFonts w:ascii="Times New Roman" w:hAnsi="Times New Roman" w:cs="Times New Roman"/>
                <w:sz w:val="28"/>
                <w:szCs w:val="28"/>
              </w:rPr>
              <w:t xml:space="preserve"> год.</w:t>
            </w:r>
          </w:p>
        </w:tc>
        <w:tc>
          <w:tcPr>
            <w:tcW w:w="1022" w:type="pct"/>
            <w:shd w:val="clear" w:color="auto" w:fill="auto"/>
          </w:tcPr>
          <w:p w:rsidR="005012CE" w:rsidRPr="005012CE" w:rsidRDefault="005012CE" w:rsidP="00D70A4B">
            <w:pPr>
              <w:spacing w:after="0" w:line="240" w:lineRule="auto"/>
              <w:jc w:val="center"/>
              <w:rPr>
                <w:rFonts w:ascii="Times New Roman" w:hAnsi="Times New Roman" w:cs="Times New Roman"/>
                <w:sz w:val="28"/>
                <w:szCs w:val="28"/>
              </w:rPr>
            </w:pPr>
            <w:r w:rsidRPr="005012CE">
              <w:rPr>
                <w:rFonts w:ascii="Times New Roman" w:hAnsi="Times New Roman" w:cs="Times New Roman"/>
                <w:sz w:val="28"/>
                <w:szCs w:val="28"/>
              </w:rPr>
              <w:t>201</w:t>
            </w:r>
            <w:r w:rsidR="00D70A4B">
              <w:rPr>
                <w:rFonts w:ascii="Times New Roman" w:hAnsi="Times New Roman" w:cs="Times New Roman"/>
                <w:sz w:val="28"/>
                <w:szCs w:val="28"/>
              </w:rPr>
              <w:t>5</w:t>
            </w:r>
            <w:r w:rsidRPr="005012CE">
              <w:rPr>
                <w:rFonts w:ascii="Times New Roman" w:hAnsi="Times New Roman" w:cs="Times New Roman"/>
                <w:sz w:val="28"/>
                <w:szCs w:val="28"/>
              </w:rPr>
              <w:t xml:space="preserve"> год.</w:t>
            </w:r>
          </w:p>
        </w:tc>
        <w:tc>
          <w:tcPr>
            <w:tcW w:w="1022" w:type="pct"/>
          </w:tcPr>
          <w:p w:rsidR="005012CE" w:rsidRPr="005012CE" w:rsidRDefault="005012CE" w:rsidP="005012CE">
            <w:pPr>
              <w:spacing w:after="0" w:line="240" w:lineRule="auto"/>
              <w:jc w:val="center"/>
              <w:rPr>
                <w:rFonts w:ascii="Times New Roman" w:hAnsi="Times New Roman" w:cs="Times New Roman"/>
                <w:sz w:val="28"/>
                <w:szCs w:val="28"/>
              </w:rPr>
            </w:pPr>
            <w:r w:rsidRPr="005012CE">
              <w:rPr>
                <w:rFonts w:ascii="Times New Roman" w:hAnsi="Times New Roman" w:cs="Times New Roman"/>
                <w:sz w:val="28"/>
                <w:szCs w:val="28"/>
              </w:rPr>
              <w:t>201</w:t>
            </w:r>
            <w:r w:rsidR="00D70A4B">
              <w:rPr>
                <w:rFonts w:ascii="Times New Roman" w:hAnsi="Times New Roman" w:cs="Times New Roman"/>
                <w:sz w:val="28"/>
                <w:szCs w:val="28"/>
              </w:rPr>
              <w:t>4</w:t>
            </w:r>
          </w:p>
        </w:tc>
      </w:tr>
      <w:tr w:rsidR="00D70A4B" w:rsidRPr="005012CE" w:rsidTr="00F36DDA">
        <w:trPr>
          <w:trHeight w:val="629"/>
        </w:trPr>
        <w:tc>
          <w:tcPr>
            <w:tcW w:w="1881" w:type="pct"/>
          </w:tcPr>
          <w:p w:rsidR="00D70A4B" w:rsidRPr="005012CE" w:rsidRDefault="00D70A4B"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Количество учащихся в детских школах искусств, художественных школах</w:t>
            </w:r>
          </w:p>
        </w:tc>
        <w:tc>
          <w:tcPr>
            <w:tcW w:w="1075" w:type="pct"/>
          </w:tcPr>
          <w:p w:rsidR="00D70A4B" w:rsidRPr="005012CE" w:rsidRDefault="00D75E60" w:rsidP="005012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580</w:t>
            </w:r>
          </w:p>
        </w:tc>
        <w:tc>
          <w:tcPr>
            <w:tcW w:w="1022" w:type="pct"/>
          </w:tcPr>
          <w:p w:rsidR="00D70A4B" w:rsidRPr="005012CE" w:rsidRDefault="00D70A4B" w:rsidP="005012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560</w:t>
            </w:r>
          </w:p>
          <w:p w:rsidR="00D70A4B" w:rsidRPr="005012CE" w:rsidRDefault="00D70A4B" w:rsidP="005012CE">
            <w:pPr>
              <w:spacing w:after="0" w:line="240" w:lineRule="auto"/>
              <w:jc w:val="center"/>
              <w:rPr>
                <w:rFonts w:ascii="Times New Roman" w:hAnsi="Times New Roman" w:cs="Times New Roman"/>
                <w:sz w:val="28"/>
                <w:szCs w:val="28"/>
              </w:rPr>
            </w:pPr>
          </w:p>
          <w:p w:rsidR="00D70A4B" w:rsidRPr="005012CE" w:rsidRDefault="00D70A4B" w:rsidP="005012CE">
            <w:pPr>
              <w:spacing w:after="0" w:line="240" w:lineRule="auto"/>
              <w:jc w:val="center"/>
              <w:rPr>
                <w:rFonts w:ascii="Times New Roman" w:hAnsi="Times New Roman" w:cs="Times New Roman"/>
                <w:sz w:val="28"/>
                <w:szCs w:val="28"/>
              </w:rPr>
            </w:pPr>
          </w:p>
        </w:tc>
        <w:tc>
          <w:tcPr>
            <w:tcW w:w="1022" w:type="pct"/>
          </w:tcPr>
          <w:p w:rsidR="00D70A4B" w:rsidRPr="005012CE" w:rsidRDefault="00D70A4B" w:rsidP="00F36DDA">
            <w:pPr>
              <w:spacing w:after="0" w:line="240" w:lineRule="auto"/>
              <w:jc w:val="center"/>
              <w:rPr>
                <w:rFonts w:ascii="Times New Roman" w:hAnsi="Times New Roman" w:cs="Times New Roman"/>
                <w:sz w:val="28"/>
                <w:szCs w:val="28"/>
              </w:rPr>
            </w:pPr>
            <w:r w:rsidRPr="005012CE">
              <w:rPr>
                <w:rFonts w:ascii="Times New Roman" w:hAnsi="Times New Roman" w:cs="Times New Roman"/>
                <w:sz w:val="28"/>
                <w:szCs w:val="28"/>
              </w:rPr>
              <w:t>571</w:t>
            </w:r>
          </w:p>
        </w:tc>
      </w:tr>
      <w:tr w:rsidR="00D70A4B" w:rsidRPr="005012CE" w:rsidTr="00F36DDA">
        <w:trPr>
          <w:trHeight w:val="419"/>
        </w:trPr>
        <w:tc>
          <w:tcPr>
            <w:tcW w:w="1881" w:type="pct"/>
          </w:tcPr>
          <w:p w:rsidR="00D70A4B" w:rsidRPr="005012CE" w:rsidRDefault="00D70A4B"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Количество специализаций и отделений</w:t>
            </w:r>
          </w:p>
        </w:tc>
        <w:tc>
          <w:tcPr>
            <w:tcW w:w="1075" w:type="pct"/>
          </w:tcPr>
          <w:p w:rsidR="00D70A4B" w:rsidRPr="005012CE" w:rsidRDefault="00116B24" w:rsidP="005012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022" w:type="pct"/>
          </w:tcPr>
          <w:p w:rsidR="00D70A4B" w:rsidRPr="005012CE" w:rsidRDefault="00D70A4B" w:rsidP="005012CE">
            <w:pPr>
              <w:spacing w:after="0" w:line="240" w:lineRule="auto"/>
              <w:jc w:val="center"/>
              <w:rPr>
                <w:rFonts w:ascii="Times New Roman" w:hAnsi="Times New Roman" w:cs="Times New Roman"/>
                <w:sz w:val="28"/>
                <w:szCs w:val="28"/>
              </w:rPr>
            </w:pPr>
            <w:r w:rsidRPr="005012CE">
              <w:rPr>
                <w:rFonts w:ascii="Times New Roman" w:hAnsi="Times New Roman" w:cs="Times New Roman"/>
                <w:sz w:val="28"/>
                <w:szCs w:val="28"/>
              </w:rPr>
              <w:t>6</w:t>
            </w:r>
          </w:p>
        </w:tc>
        <w:tc>
          <w:tcPr>
            <w:tcW w:w="1022" w:type="pct"/>
          </w:tcPr>
          <w:p w:rsidR="00D70A4B" w:rsidRPr="005012CE" w:rsidRDefault="00D70A4B" w:rsidP="00F36DDA">
            <w:pPr>
              <w:spacing w:after="0" w:line="240" w:lineRule="auto"/>
              <w:jc w:val="center"/>
              <w:rPr>
                <w:rFonts w:ascii="Times New Roman" w:hAnsi="Times New Roman" w:cs="Times New Roman"/>
                <w:sz w:val="28"/>
                <w:szCs w:val="28"/>
              </w:rPr>
            </w:pPr>
            <w:r w:rsidRPr="005012CE">
              <w:rPr>
                <w:rFonts w:ascii="Times New Roman" w:hAnsi="Times New Roman" w:cs="Times New Roman"/>
                <w:sz w:val="28"/>
                <w:szCs w:val="28"/>
              </w:rPr>
              <w:t>6</w:t>
            </w:r>
          </w:p>
        </w:tc>
      </w:tr>
      <w:tr w:rsidR="00D70A4B" w:rsidRPr="005012CE" w:rsidTr="00F36DDA">
        <w:trPr>
          <w:trHeight w:val="1008"/>
        </w:trPr>
        <w:tc>
          <w:tcPr>
            <w:tcW w:w="1881" w:type="pct"/>
          </w:tcPr>
          <w:p w:rsidR="00D70A4B" w:rsidRPr="005012CE" w:rsidRDefault="00D70A4B"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 xml:space="preserve">Количество учащихся и творческих коллективов, удостоенных званий лауреатов конкурсов, фестивалей и выставок различных уровней </w:t>
            </w:r>
          </w:p>
        </w:tc>
        <w:tc>
          <w:tcPr>
            <w:tcW w:w="1075" w:type="pct"/>
          </w:tcPr>
          <w:p w:rsidR="00D70A4B" w:rsidRPr="005012CE" w:rsidRDefault="00116B24" w:rsidP="005012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w:t>
            </w:r>
          </w:p>
        </w:tc>
        <w:tc>
          <w:tcPr>
            <w:tcW w:w="1022" w:type="pct"/>
          </w:tcPr>
          <w:p w:rsidR="00D70A4B" w:rsidRPr="005012CE" w:rsidRDefault="00D70A4B" w:rsidP="005012CE">
            <w:pPr>
              <w:spacing w:after="0" w:line="240" w:lineRule="auto"/>
              <w:jc w:val="center"/>
              <w:rPr>
                <w:rFonts w:ascii="Times New Roman" w:hAnsi="Times New Roman" w:cs="Times New Roman"/>
                <w:sz w:val="28"/>
                <w:szCs w:val="28"/>
              </w:rPr>
            </w:pPr>
            <w:r w:rsidRPr="005012CE">
              <w:rPr>
                <w:rFonts w:ascii="Times New Roman" w:hAnsi="Times New Roman" w:cs="Times New Roman"/>
                <w:sz w:val="28"/>
                <w:szCs w:val="28"/>
              </w:rPr>
              <w:t>200</w:t>
            </w:r>
          </w:p>
          <w:p w:rsidR="00D70A4B" w:rsidRPr="005012CE" w:rsidRDefault="00D70A4B" w:rsidP="005012CE">
            <w:pPr>
              <w:spacing w:after="0" w:line="240" w:lineRule="auto"/>
              <w:jc w:val="center"/>
              <w:rPr>
                <w:rFonts w:ascii="Times New Roman" w:hAnsi="Times New Roman" w:cs="Times New Roman"/>
                <w:sz w:val="28"/>
                <w:szCs w:val="28"/>
              </w:rPr>
            </w:pPr>
          </w:p>
        </w:tc>
        <w:tc>
          <w:tcPr>
            <w:tcW w:w="1022" w:type="pct"/>
          </w:tcPr>
          <w:p w:rsidR="00D70A4B" w:rsidRPr="005012CE" w:rsidRDefault="00D70A4B" w:rsidP="00F36DDA">
            <w:pPr>
              <w:spacing w:after="0" w:line="240" w:lineRule="auto"/>
              <w:jc w:val="center"/>
              <w:rPr>
                <w:rFonts w:ascii="Times New Roman" w:hAnsi="Times New Roman" w:cs="Times New Roman"/>
                <w:sz w:val="28"/>
                <w:szCs w:val="28"/>
              </w:rPr>
            </w:pPr>
            <w:r w:rsidRPr="005012CE">
              <w:rPr>
                <w:rFonts w:ascii="Times New Roman" w:hAnsi="Times New Roman" w:cs="Times New Roman"/>
                <w:sz w:val="28"/>
                <w:szCs w:val="28"/>
              </w:rPr>
              <w:t>198</w:t>
            </w:r>
          </w:p>
        </w:tc>
      </w:tr>
      <w:tr w:rsidR="00D70A4B" w:rsidRPr="005012CE" w:rsidTr="00F36DDA">
        <w:trPr>
          <w:trHeight w:val="1146"/>
        </w:trPr>
        <w:tc>
          <w:tcPr>
            <w:tcW w:w="1881" w:type="pct"/>
          </w:tcPr>
          <w:p w:rsidR="00D70A4B" w:rsidRPr="005012CE" w:rsidRDefault="00D70A4B"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Количество культурно – досуговых мероприятий, концертов, выставок, проводимых учреждениями дополнительного образования</w:t>
            </w:r>
          </w:p>
        </w:tc>
        <w:tc>
          <w:tcPr>
            <w:tcW w:w="1075" w:type="pct"/>
          </w:tcPr>
          <w:p w:rsidR="00D70A4B" w:rsidRPr="005012CE" w:rsidRDefault="00D15C79" w:rsidP="005012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125</w:t>
            </w:r>
          </w:p>
        </w:tc>
        <w:tc>
          <w:tcPr>
            <w:tcW w:w="1022" w:type="pct"/>
          </w:tcPr>
          <w:p w:rsidR="00D70A4B" w:rsidRPr="005012CE" w:rsidRDefault="00D70A4B" w:rsidP="005012CE">
            <w:pPr>
              <w:spacing w:after="0" w:line="240" w:lineRule="auto"/>
              <w:jc w:val="center"/>
              <w:rPr>
                <w:rFonts w:ascii="Times New Roman" w:hAnsi="Times New Roman" w:cs="Times New Roman"/>
                <w:sz w:val="28"/>
                <w:szCs w:val="28"/>
              </w:rPr>
            </w:pPr>
            <w:r w:rsidRPr="005012CE">
              <w:rPr>
                <w:rFonts w:ascii="Times New Roman" w:hAnsi="Times New Roman" w:cs="Times New Roman"/>
                <w:sz w:val="28"/>
                <w:szCs w:val="28"/>
              </w:rPr>
              <w:t>125</w:t>
            </w:r>
          </w:p>
        </w:tc>
        <w:tc>
          <w:tcPr>
            <w:tcW w:w="1022" w:type="pct"/>
          </w:tcPr>
          <w:p w:rsidR="00D70A4B" w:rsidRPr="005012CE" w:rsidRDefault="00D70A4B" w:rsidP="00F36DDA">
            <w:pPr>
              <w:spacing w:after="0" w:line="240" w:lineRule="auto"/>
              <w:jc w:val="center"/>
              <w:rPr>
                <w:rFonts w:ascii="Times New Roman" w:hAnsi="Times New Roman" w:cs="Times New Roman"/>
                <w:sz w:val="28"/>
                <w:szCs w:val="28"/>
              </w:rPr>
            </w:pPr>
            <w:r w:rsidRPr="005012CE">
              <w:rPr>
                <w:rFonts w:ascii="Times New Roman" w:hAnsi="Times New Roman" w:cs="Times New Roman"/>
                <w:sz w:val="28"/>
                <w:szCs w:val="28"/>
              </w:rPr>
              <w:t>125</w:t>
            </w:r>
          </w:p>
        </w:tc>
      </w:tr>
      <w:tr w:rsidR="00D70A4B" w:rsidRPr="005012CE" w:rsidTr="00F36DDA">
        <w:trPr>
          <w:trHeight w:val="844"/>
        </w:trPr>
        <w:tc>
          <w:tcPr>
            <w:tcW w:w="1881" w:type="pct"/>
          </w:tcPr>
          <w:p w:rsidR="00D70A4B" w:rsidRPr="005012CE" w:rsidRDefault="00D70A4B"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Доля педагогических работников 1-ой и высшей категории от общего числа педагогического состава</w:t>
            </w:r>
          </w:p>
        </w:tc>
        <w:tc>
          <w:tcPr>
            <w:tcW w:w="1075" w:type="pct"/>
          </w:tcPr>
          <w:p w:rsidR="00D70A4B" w:rsidRPr="005012CE" w:rsidRDefault="00D15C79" w:rsidP="005012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022" w:type="pct"/>
          </w:tcPr>
          <w:p w:rsidR="00D70A4B" w:rsidRPr="005012CE" w:rsidRDefault="00D70A4B" w:rsidP="005012CE">
            <w:pPr>
              <w:spacing w:after="0" w:line="240" w:lineRule="auto"/>
              <w:jc w:val="center"/>
              <w:rPr>
                <w:rFonts w:ascii="Times New Roman" w:hAnsi="Times New Roman" w:cs="Times New Roman"/>
                <w:sz w:val="28"/>
                <w:szCs w:val="28"/>
              </w:rPr>
            </w:pPr>
            <w:r w:rsidRPr="005012CE">
              <w:rPr>
                <w:rFonts w:ascii="Times New Roman" w:hAnsi="Times New Roman" w:cs="Times New Roman"/>
                <w:sz w:val="28"/>
                <w:szCs w:val="28"/>
              </w:rPr>
              <w:t>100%</w:t>
            </w:r>
          </w:p>
        </w:tc>
        <w:tc>
          <w:tcPr>
            <w:tcW w:w="1022" w:type="pct"/>
          </w:tcPr>
          <w:p w:rsidR="00D70A4B" w:rsidRPr="005012CE" w:rsidRDefault="00D70A4B" w:rsidP="00F36DDA">
            <w:pPr>
              <w:spacing w:after="0" w:line="240" w:lineRule="auto"/>
              <w:jc w:val="center"/>
              <w:rPr>
                <w:rFonts w:ascii="Times New Roman" w:hAnsi="Times New Roman" w:cs="Times New Roman"/>
                <w:sz w:val="28"/>
                <w:szCs w:val="28"/>
              </w:rPr>
            </w:pPr>
            <w:r w:rsidRPr="005012CE">
              <w:rPr>
                <w:rFonts w:ascii="Times New Roman" w:hAnsi="Times New Roman" w:cs="Times New Roman"/>
                <w:sz w:val="28"/>
                <w:szCs w:val="28"/>
              </w:rPr>
              <w:t>100%</w:t>
            </w:r>
          </w:p>
        </w:tc>
      </w:tr>
      <w:tr w:rsidR="00D70A4B" w:rsidRPr="005012CE" w:rsidTr="00F36DDA">
        <w:trPr>
          <w:trHeight w:val="383"/>
        </w:trPr>
        <w:tc>
          <w:tcPr>
            <w:tcW w:w="1881" w:type="pct"/>
          </w:tcPr>
          <w:p w:rsidR="00D70A4B" w:rsidRPr="005012CE" w:rsidRDefault="00D70A4B" w:rsidP="005012CE">
            <w:pPr>
              <w:spacing w:after="0" w:line="240" w:lineRule="auto"/>
              <w:rPr>
                <w:rFonts w:ascii="Times New Roman" w:hAnsi="Times New Roman" w:cs="Times New Roman"/>
                <w:sz w:val="28"/>
                <w:szCs w:val="28"/>
              </w:rPr>
            </w:pPr>
            <w:r w:rsidRPr="005012CE">
              <w:rPr>
                <w:rFonts w:ascii="Times New Roman" w:hAnsi="Times New Roman" w:cs="Times New Roman"/>
                <w:sz w:val="28"/>
                <w:szCs w:val="28"/>
              </w:rPr>
              <w:t xml:space="preserve">Сумма денежных средств  на  обслуживание и ремонт зданий </w:t>
            </w:r>
          </w:p>
        </w:tc>
        <w:tc>
          <w:tcPr>
            <w:tcW w:w="1075" w:type="pct"/>
          </w:tcPr>
          <w:p w:rsidR="00D70A4B" w:rsidRPr="005012CE" w:rsidRDefault="00912DD4" w:rsidP="005012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5041,25 тыс. руб.</w:t>
            </w:r>
          </w:p>
        </w:tc>
        <w:tc>
          <w:tcPr>
            <w:tcW w:w="1022" w:type="pct"/>
          </w:tcPr>
          <w:p w:rsidR="00D70A4B" w:rsidRPr="005012CE" w:rsidRDefault="00D75E60" w:rsidP="005012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570,0 тыс. руб.</w:t>
            </w:r>
          </w:p>
        </w:tc>
        <w:tc>
          <w:tcPr>
            <w:tcW w:w="1022" w:type="pct"/>
          </w:tcPr>
          <w:p w:rsidR="00D70A4B" w:rsidRPr="005012CE" w:rsidRDefault="00D75E60" w:rsidP="00F36D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206</w:t>
            </w:r>
            <w:r w:rsidR="00D70A4B" w:rsidRPr="005012CE">
              <w:rPr>
                <w:rFonts w:ascii="Times New Roman" w:hAnsi="Times New Roman" w:cs="Times New Roman"/>
                <w:sz w:val="28"/>
                <w:szCs w:val="28"/>
              </w:rPr>
              <w:t>,0</w:t>
            </w:r>
            <w:r>
              <w:rPr>
                <w:rFonts w:ascii="Times New Roman" w:hAnsi="Times New Roman" w:cs="Times New Roman"/>
                <w:sz w:val="28"/>
                <w:szCs w:val="28"/>
              </w:rPr>
              <w:t xml:space="preserve"> тыс. руб.</w:t>
            </w:r>
          </w:p>
        </w:tc>
      </w:tr>
    </w:tbl>
    <w:p w:rsidR="005012CE" w:rsidRPr="005012CE" w:rsidRDefault="005012CE" w:rsidP="005012CE">
      <w:pPr>
        <w:spacing w:after="0" w:line="240" w:lineRule="auto"/>
        <w:ind w:firstLine="709"/>
        <w:rPr>
          <w:rFonts w:ascii="Times New Roman" w:hAnsi="Times New Roman" w:cs="Times New Roman"/>
          <w:sz w:val="28"/>
          <w:szCs w:val="28"/>
        </w:rPr>
      </w:pPr>
    </w:p>
    <w:p w:rsidR="005012CE" w:rsidRPr="005012CE" w:rsidRDefault="005012CE" w:rsidP="005012CE">
      <w:pPr>
        <w:spacing w:after="0" w:line="240" w:lineRule="auto"/>
        <w:ind w:firstLine="709"/>
        <w:rPr>
          <w:rFonts w:ascii="Times New Roman" w:hAnsi="Times New Roman" w:cs="Times New Roman"/>
          <w:sz w:val="28"/>
          <w:szCs w:val="28"/>
        </w:rPr>
      </w:pPr>
    </w:p>
    <w:p w:rsidR="005012CE" w:rsidRPr="005012CE" w:rsidRDefault="005012CE" w:rsidP="005012CE">
      <w:pPr>
        <w:spacing w:after="0" w:line="240" w:lineRule="auto"/>
        <w:jc w:val="center"/>
        <w:rPr>
          <w:rFonts w:ascii="Times New Roman" w:hAnsi="Times New Roman" w:cs="Times New Roman"/>
          <w:b/>
          <w:sz w:val="28"/>
          <w:szCs w:val="28"/>
        </w:rPr>
      </w:pPr>
      <w:r w:rsidRPr="005012CE">
        <w:rPr>
          <w:rFonts w:ascii="Times New Roman" w:hAnsi="Times New Roman" w:cs="Times New Roman"/>
          <w:b/>
          <w:sz w:val="28"/>
          <w:szCs w:val="28"/>
        </w:rPr>
        <w:t>Ожидаемые результаты реализации Программы:</w:t>
      </w:r>
    </w:p>
    <w:p w:rsidR="005012CE" w:rsidRPr="005012CE" w:rsidRDefault="005012CE" w:rsidP="005012CE">
      <w:pPr>
        <w:spacing w:after="0" w:line="240" w:lineRule="auto"/>
        <w:jc w:val="center"/>
        <w:rPr>
          <w:rFonts w:ascii="Times New Roman" w:hAnsi="Times New Roman" w:cs="Times New Roman"/>
          <w:b/>
          <w:sz w:val="28"/>
          <w:szCs w:val="28"/>
        </w:rPr>
      </w:pPr>
    </w:p>
    <w:p w:rsidR="005012CE" w:rsidRPr="005012CE" w:rsidRDefault="005012CE" w:rsidP="004636F1">
      <w:pPr>
        <w:spacing w:after="0" w:line="240" w:lineRule="auto"/>
        <w:ind w:firstLine="709"/>
        <w:jc w:val="both"/>
        <w:rPr>
          <w:rFonts w:ascii="Times New Roman" w:hAnsi="Times New Roman" w:cs="Times New Roman"/>
          <w:sz w:val="28"/>
          <w:szCs w:val="28"/>
        </w:rPr>
      </w:pPr>
      <w:r w:rsidRPr="005012CE">
        <w:rPr>
          <w:rFonts w:ascii="Times New Roman" w:hAnsi="Times New Roman" w:cs="Times New Roman"/>
          <w:sz w:val="28"/>
          <w:szCs w:val="28"/>
        </w:rPr>
        <w:t>- повышение роли дополнительного образования детей в муниципальном образовании «Смоленский район» Смоленской области.</w:t>
      </w:r>
    </w:p>
    <w:p w:rsidR="005012CE" w:rsidRPr="005012CE" w:rsidRDefault="005012CE" w:rsidP="004636F1">
      <w:pPr>
        <w:spacing w:after="0" w:line="240" w:lineRule="auto"/>
        <w:ind w:firstLine="709"/>
        <w:jc w:val="both"/>
        <w:rPr>
          <w:rFonts w:ascii="Times New Roman" w:hAnsi="Times New Roman" w:cs="Times New Roman"/>
          <w:sz w:val="28"/>
          <w:szCs w:val="28"/>
        </w:rPr>
      </w:pPr>
      <w:r w:rsidRPr="005012CE">
        <w:rPr>
          <w:rFonts w:ascii="Times New Roman" w:hAnsi="Times New Roman" w:cs="Times New Roman"/>
          <w:sz w:val="28"/>
          <w:szCs w:val="28"/>
        </w:rPr>
        <w:t>- создание условий для организации дополнительного образования, развитие фестивальной и конкурсной деятельности, выявление и поддержка юных дарований и творческой талантливой молодёжи, с целью по</w:t>
      </w:r>
      <w:r w:rsidR="00CF7486">
        <w:rPr>
          <w:rFonts w:ascii="Times New Roman" w:hAnsi="Times New Roman" w:cs="Times New Roman"/>
          <w:sz w:val="28"/>
          <w:szCs w:val="28"/>
        </w:rPr>
        <w:t>полнения культурной элиты района</w:t>
      </w:r>
      <w:r w:rsidRPr="005012CE">
        <w:rPr>
          <w:rFonts w:ascii="Times New Roman" w:hAnsi="Times New Roman" w:cs="Times New Roman"/>
          <w:sz w:val="28"/>
          <w:szCs w:val="28"/>
        </w:rPr>
        <w:t>;</w:t>
      </w:r>
    </w:p>
    <w:p w:rsidR="005012CE" w:rsidRPr="005012CE" w:rsidRDefault="005012CE" w:rsidP="004636F1">
      <w:pPr>
        <w:spacing w:after="0" w:line="240" w:lineRule="auto"/>
        <w:ind w:firstLine="709"/>
        <w:jc w:val="both"/>
        <w:rPr>
          <w:rFonts w:ascii="Times New Roman" w:hAnsi="Times New Roman" w:cs="Times New Roman"/>
          <w:sz w:val="28"/>
          <w:szCs w:val="28"/>
        </w:rPr>
      </w:pPr>
      <w:r w:rsidRPr="005012CE">
        <w:rPr>
          <w:rFonts w:ascii="Times New Roman" w:hAnsi="Times New Roman" w:cs="Times New Roman"/>
          <w:sz w:val="28"/>
          <w:szCs w:val="28"/>
        </w:rPr>
        <w:t>- обеспечение возможностей для дальнейшего совершенствования;</w:t>
      </w:r>
    </w:p>
    <w:p w:rsidR="005012CE" w:rsidRPr="005012CE" w:rsidRDefault="005012CE" w:rsidP="004636F1">
      <w:pPr>
        <w:spacing w:after="0" w:line="240" w:lineRule="auto"/>
        <w:ind w:firstLine="709"/>
        <w:jc w:val="both"/>
        <w:rPr>
          <w:rFonts w:ascii="Times New Roman" w:hAnsi="Times New Roman" w:cs="Times New Roman"/>
          <w:sz w:val="28"/>
          <w:szCs w:val="28"/>
        </w:rPr>
      </w:pPr>
      <w:r w:rsidRPr="005012CE">
        <w:rPr>
          <w:rFonts w:ascii="Times New Roman" w:hAnsi="Times New Roman" w:cs="Times New Roman"/>
          <w:sz w:val="28"/>
          <w:szCs w:val="28"/>
        </w:rPr>
        <w:t>- расширение сферы и перечня реализуемых образовательных услуг, оказываемых учреждениями дополнительного образования детей;</w:t>
      </w:r>
    </w:p>
    <w:p w:rsidR="005012CE" w:rsidRPr="005012CE" w:rsidRDefault="005012CE" w:rsidP="004636F1">
      <w:pPr>
        <w:spacing w:after="0" w:line="240" w:lineRule="auto"/>
        <w:ind w:firstLine="709"/>
        <w:jc w:val="both"/>
        <w:rPr>
          <w:rFonts w:ascii="Times New Roman" w:hAnsi="Times New Roman" w:cs="Times New Roman"/>
          <w:sz w:val="28"/>
          <w:szCs w:val="28"/>
        </w:rPr>
      </w:pPr>
      <w:r w:rsidRPr="005012CE">
        <w:rPr>
          <w:rFonts w:ascii="Times New Roman" w:hAnsi="Times New Roman" w:cs="Times New Roman"/>
          <w:sz w:val="28"/>
          <w:szCs w:val="28"/>
        </w:rPr>
        <w:t>- профилактика безнадзорности и беспризорности, правонарушений среди несовершеннолетних.</w:t>
      </w:r>
    </w:p>
    <w:p w:rsidR="005012CE" w:rsidRPr="005012CE" w:rsidRDefault="005012CE" w:rsidP="004636F1">
      <w:pPr>
        <w:spacing w:after="0" w:line="240" w:lineRule="auto"/>
        <w:ind w:firstLine="709"/>
        <w:jc w:val="both"/>
        <w:rPr>
          <w:rFonts w:ascii="Times New Roman" w:hAnsi="Times New Roman" w:cs="Times New Roman"/>
          <w:sz w:val="28"/>
          <w:szCs w:val="28"/>
        </w:rPr>
      </w:pPr>
      <w:r w:rsidRPr="005012CE">
        <w:rPr>
          <w:rFonts w:ascii="Times New Roman" w:hAnsi="Times New Roman" w:cs="Times New Roman"/>
          <w:sz w:val="28"/>
          <w:szCs w:val="28"/>
        </w:rPr>
        <w:t>Расширение работы по обмену опытом путём участия преподавателей в методических семинарах, конкурсах, фестивалях Всероссийского, Международного уровней.</w:t>
      </w:r>
    </w:p>
    <w:p w:rsidR="005012CE" w:rsidRPr="005012CE" w:rsidRDefault="005012CE" w:rsidP="004636F1">
      <w:pPr>
        <w:spacing w:after="0" w:line="240" w:lineRule="auto"/>
        <w:ind w:firstLine="709"/>
        <w:jc w:val="both"/>
        <w:rPr>
          <w:rFonts w:ascii="Times New Roman" w:hAnsi="Times New Roman" w:cs="Times New Roman"/>
          <w:sz w:val="28"/>
          <w:szCs w:val="28"/>
        </w:rPr>
      </w:pPr>
      <w:r w:rsidRPr="005012CE">
        <w:rPr>
          <w:rFonts w:ascii="Times New Roman" w:hAnsi="Times New Roman" w:cs="Times New Roman"/>
          <w:sz w:val="28"/>
          <w:szCs w:val="28"/>
        </w:rPr>
        <w:t xml:space="preserve">Поддержка одарённых детей, творческих коллективов и преподавателей является долгосрочной перспективной, требующей реализации, в том числе программно - целевым методом. </w:t>
      </w:r>
    </w:p>
    <w:p w:rsidR="005012CE" w:rsidRPr="005012CE" w:rsidRDefault="005012CE" w:rsidP="004636F1">
      <w:pPr>
        <w:spacing w:after="0" w:line="240" w:lineRule="auto"/>
        <w:ind w:firstLine="709"/>
        <w:jc w:val="both"/>
        <w:rPr>
          <w:rFonts w:ascii="Times New Roman" w:hAnsi="Times New Roman" w:cs="Times New Roman"/>
          <w:b/>
          <w:sz w:val="28"/>
          <w:szCs w:val="28"/>
          <w:u w:val="single"/>
        </w:rPr>
      </w:pPr>
    </w:p>
    <w:p w:rsidR="005012CE" w:rsidRPr="005012CE" w:rsidRDefault="005012CE" w:rsidP="005012CE">
      <w:pPr>
        <w:spacing w:after="0" w:line="240" w:lineRule="auto"/>
        <w:jc w:val="center"/>
        <w:rPr>
          <w:rFonts w:ascii="Times New Roman" w:hAnsi="Times New Roman" w:cs="Times New Roman"/>
          <w:b/>
          <w:sz w:val="28"/>
          <w:szCs w:val="28"/>
        </w:rPr>
      </w:pPr>
      <w:r w:rsidRPr="005012CE">
        <w:rPr>
          <w:rFonts w:ascii="Times New Roman" w:hAnsi="Times New Roman" w:cs="Times New Roman"/>
          <w:b/>
          <w:sz w:val="28"/>
          <w:szCs w:val="28"/>
        </w:rPr>
        <w:t>Критерии выполнения программы</w:t>
      </w:r>
    </w:p>
    <w:p w:rsidR="005012CE" w:rsidRPr="005012CE" w:rsidRDefault="005012CE" w:rsidP="005012CE">
      <w:pPr>
        <w:spacing w:after="0" w:line="240" w:lineRule="auto"/>
        <w:ind w:firstLine="709"/>
        <w:rPr>
          <w:rFonts w:ascii="Times New Roman" w:hAnsi="Times New Roman" w:cs="Times New Roman"/>
          <w:b/>
          <w:sz w:val="28"/>
          <w:szCs w:val="28"/>
          <w:u w:val="single"/>
        </w:rPr>
      </w:pPr>
    </w:p>
    <w:p w:rsidR="005012CE" w:rsidRPr="005012CE" w:rsidRDefault="005012CE" w:rsidP="004636F1">
      <w:pPr>
        <w:spacing w:after="0" w:line="240" w:lineRule="auto"/>
        <w:ind w:firstLine="709"/>
        <w:jc w:val="both"/>
        <w:rPr>
          <w:rFonts w:ascii="Times New Roman" w:hAnsi="Times New Roman" w:cs="Times New Roman"/>
          <w:sz w:val="28"/>
          <w:szCs w:val="28"/>
        </w:rPr>
      </w:pPr>
      <w:r w:rsidRPr="005012CE">
        <w:rPr>
          <w:rFonts w:ascii="Times New Roman" w:hAnsi="Times New Roman" w:cs="Times New Roman"/>
          <w:sz w:val="28"/>
          <w:szCs w:val="28"/>
        </w:rPr>
        <w:t xml:space="preserve">Качество, доступность и эффективность системы дополнительного образования необходимо оценивать по совокупной шкале социального результата во всех направлениях деятельности учреждений дополнительного образования детей, его воздействия на личность и социум. Успешность в развитии детей, особый </w:t>
      </w:r>
      <w:proofErr w:type="spellStart"/>
      <w:r w:rsidRPr="005012CE">
        <w:rPr>
          <w:rFonts w:ascii="Times New Roman" w:hAnsi="Times New Roman" w:cs="Times New Roman"/>
          <w:sz w:val="28"/>
          <w:szCs w:val="28"/>
        </w:rPr>
        <w:t>психолого</w:t>
      </w:r>
      <w:proofErr w:type="spellEnd"/>
      <w:r w:rsidRPr="005012CE">
        <w:rPr>
          <w:rFonts w:ascii="Times New Roman" w:hAnsi="Times New Roman" w:cs="Times New Roman"/>
          <w:sz w:val="28"/>
          <w:szCs w:val="28"/>
        </w:rPr>
        <w:t xml:space="preserve"> - педагогический климат, общественно - значимый  характер результатов образования создают авторитет системы в социуме, вызывают у детей желание получить дополнительное образование, а у родителей - поддерживать его деятельность. Качество дополнительного образования во многом зависит от того, насколько системно, целостно функционируют учреждения, насколько целесообразна их организационная структура, как обеспечена устойчивость жизнедеятельности структурных подразделений, каков характер связей  объединяющих компоненты системы, обеспеченность материально - технической базы школ. В современных условиях особое значение приобретают кадровые ресурсы, поскольку от них, в первую очередь, зависит развитие системы дополнительного образования детей. Процесс модернизации системы образования способствует становлению учреждения дополнительного образования детей как субъекта рынка образовательных услуг. Предстоит расширить возможность получения дополнительного образования детьми  с ограниченными возможностями развития, детьми - сиротами и детьми, оставшимися без попечения родителей, а также детьми, оказавшимися в сложных жизненных ситуациях. Вариативность образовательных программ, а также форм их реализации должны обеспечивать и снижение различий между городским и сельским образованием. Обеспечивая многообразие видов деятельности, мобильно реагируя на запросы своих потенциальных заказчиков, </w:t>
      </w:r>
      <w:r w:rsidRPr="005012CE">
        <w:rPr>
          <w:rFonts w:ascii="Times New Roman" w:hAnsi="Times New Roman" w:cs="Times New Roman"/>
          <w:sz w:val="28"/>
          <w:szCs w:val="28"/>
        </w:rPr>
        <w:lastRenderedPageBreak/>
        <w:t>система дополнительного образования сможет быть привлекательной и востребованной для населения.</w:t>
      </w:r>
    </w:p>
    <w:p w:rsidR="005012CE" w:rsidRPr="005012CE" w:rsidRDefault="005012CE" w:rsidP="005012CE">
      <w:pPr>
        <w:spacing w:after="0" w:line="240" w:lineRule="auto"/>
        <w:rPr>
          <w:rFonts w:ascii="Times New Roman" w:hAnsi="Times New Roman" w:cs="Times New Roman"/>
          <w:sz w:val="28"/>
          <w:szCs w:val="28"/>
        </w:rPr>
      </w:pPr>
    </w:p>
    <w:p w:rsidR="005012CE" w:rsidRPr="005012CE" w:rsidRDefault="005012CE" w:rsidP="005012CE">
      <w:pPr>
        <w:spacing w:after="0" w:line="240" w:lineRule="auto"/>
        <w:jc w:val="center"/>
        <w:rPr>
          <w:rFonts w:ascii="Times New Roman" w:eastAsia="Times New Roman" w:hAnsi="Times New Roman" w:cs="Times New Roman"/>
          <w:b/>
          <w:bCs/>
          <w:sz w:val="28"/>
          <w:szCs w:val="28"/>
          <w:lang w:eastAsia="ru-RU"/>
        </w:rPr>
      </w:pPr>
      <w:r w:rsidRPr="005012CE">
        <w:rPr>
          <w:rFonts w:ascii="Times New Roman" w:eastAsia="Times New Roman" w:hAnsi="Times New Roman" w:cs="Times New Roman"/>
          <w:b/>
          <w:bCs/>
          <w:sz w:val="28"/>
          <w:szCs w:val="28"/>
          <w:lang w:eastAsia="ru-RU"/>
        </w:rPr>
        <w:t>Объемы и источники финансирования на 201</w:t>
      </w:r>
      <w:r w:rsidR="00354210">
        <w:rPr>
          <w:rFonts w:ascii="Times New Roman" w:eastAsia="Times New Roman" w:hAnsi="Times New Roman" w:cs="Times New Roman"/>
          <w:b/>
          <w:bCs/>
          <w:sz w:val="28"/>
          <w:szCs w:val="28"/>
          <w:lang w:eastAsia="ru-RU"/>
        </w:rPr>
        <w:t>6</w:t>
      </w:r>
      <w:r w:rsidRPr="005012CE">
        <w:rPr>
          <w:rFonts w:ascii="Times New Roman" w:eastAsia="Times New Roman" w:hAnsi="Times New Roman" w:cs="Times New Roman"/>
          <w:b/>
          <w:bCs/>
          <w:sz w:val="28"/>
          <w:szCs w:val="28"/>
          <w:lang w:eastAsia="ru-RU"/>
        </w:rPr>
        <w:t xml:space="preserve"> год   </w:t>
      </w:r>
    </w:p>
    <w:p w:rsidR="005012CE" w:rsidRPr="005012CE" w:rsidRDefault="005012CE" w:rsidP="005012CE">
      <w:pPr>
        <w:spacing w:after="0" w:line="240" w:lineRule="auto"/>
        <w:jc w:val="center"/>
        <w:rPr>
          <w:rFonts w:ascii="Times New Roman" w:eastAsia="Times New Roman" w:hAnsi="Times New Roman" w:cs="Times New Roman"/>
          <w:b/>
          <w:bCs/>
          <w:sz w:val="28"/>
          <w:szCs w:val="28"/>
          <w:lang w:eastAsia="ru-RU"/>
        </w:rPr>
      </w:pPr>
    </w:p>
    <w:tbl>
      <w:tblPr>
        <w:tblW w:w="9694" w:type="dxa"/>
        <w:tblInd w:w="94" w:type="dxa"/>
        <w:tblLook w:val="0000" w:firstRow="0" w:lastRow="0" w:firstColumn="0" w:lastColumn="0" w:noHBand="0" w:noVBand="0"/>
      </w:tblPr>
      <w:tblGrid>
        <w:gridCol w:w="6460"/>
        <w:gridCol w:w="3234"/>
      </w:tblGrid>
      <w:tr w:rsidR="005012CE" w:rsidRPr="005012CE" w:rsidTr="00F36DDA">
        <w:trPr>
          <w:trHeight w:val="255"/>
        </w:trPr>
        <w:tc>
          <w:tcPr>
            <w:tcW w:w="6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12CE" w:rsidRPr="005012CE" w:rsidRDefault="005012CE" w:rsidP="005012CE">
            <w:pPr>
              <w:spacing w:after="0" w:line="240" w:lineRule="auto"/>
              <w:jc w:val="center"/>
              <w:rPr>
                <w:rFonts w:ascii="Times New Roman" w:eastAsia="Times New Roman" w:hAnsi="Times New Roman" w:cs="Times New Roman"/>
                <w:sz w:val="28"/>
                <w:szCs w:val="28"/>
                <w:lang w:eastAsia="ru-RU"/>
              </w:rPr>
            </w:pPr>
            <w:r w:rsidRPr="005012CE">
              <w:rPr>
                <w:rFonts w:ascii="Times New Roman" w:eastAsia="Times New Roman" w:hAnsi="Times New Roman" w:cs="Times New Roman"/>
                <w:sz w:val="28"/>
                <w:szCs w:val="28"/>
                <w:lang w:eastAsia="ru-RU"/>
              </w:rPr>
              <w:t>Источник финансирования</w:t>
            </w:r>
          </w:p>
        </w:tc>
        <w:tc>
          <w:tcPr>
            <w:tcW w:w="3234" w:type="dxa"/>
            <w:tcBorders>
              <w:top w:val="single" w:sz="4" w:space="0" w:color="auto"/>
              <w:bottom w:val="single" w:sz="4" w:space="0" w:color="auto"/>
              <w:right w:val="single" w:sz="4" w:space="0" w:color="auto"/>
            </w:tcBorders>
            <w:vAlign w:val="bottom"/>
          </w:tcPr>
          <w:p w:rsidR="005012CE" w:rsidRPr="005012CE" w:rsidRDefault="005012CE" w:rsidP="005012CE">
            <w:pPr>
              <w:spacing w:after="0" w:line="240" w:lineRule="auto"/>
              <w:ind w:left="52"/>
              <w:jc w:val="center"/>
              <w:rPr>
                <w:rFonts w:ascii="Times New Roman" w:eastAsia="Times New Roman" w:hAnsi="Times New Roman" w:cs="Times New Roman"/>
                <w:sz w:val="28"/>
                <w:szCs w:val="28"/>
                <w:lang w:eastAsia="ru-RU"/>
              </w:rPr>
            </w:pPr>
            <w:r w:rsidRPr="005012CE">
              <w:rPr>
                <w:rFonts w:ascii="Times New Roman" w:hAnsi="Times New Roman" w:cs="Times New Roman"/>
                <w:sz w:val="28"/>
                <w:szCs w:val="28"/>
              </w:rPr>
              <w:t> </w:t>
            </w:r>
            <w:r w:rsidRPr="005012CE">
              <w:rPr>
                <w:rFonts w:ascii="Times New Roman" w:eastAsia="Times New Roman" w:hAnsi="Times New Roman" w:cs="Times New Roman"/>
                <w:sz w:val="28"/>
                <w:szCs w:val="28"/>
                <w:lang w:eastAsia="ru-RU"/>
              </w:rPr>
              <w:t>Объем финансирования</w:t>
            </w:r>
          </w:p>
          <w:p w:rsidR="005012CE" w:rsidRPr="005012CE" w:rsidRDefault="005012CE" w:rsidP="005012CE">
            <w:pPr>
              <w:spacing w:after="0" w:line="240" w:lineRule="auto"/>
              <w:jc w:val="center"/>
              <w:rPr>
                <w:rFonts w:ascii="Times New Roman" w:hAnsi="Times New Roman" w:cs="Times New Roman"/>
                <w:sz w:val="28"/>
                <w:szCs w:val="28"/>
              </w:rPr>
            </w:pPr>
            <w:r w:rsidRPr="005012CE">
              <w:rPr>
                <w:rFonts w:ascii="Times New Roman" w:eastAsia="Times New Roman" w:hAnsi="Times New Roman" w:cs="Times New Roman"/>
                <w:sz w:val="28"/>
                <w:szCs w:val="28"/>
                <w:lang w:eastAsia="ru-RU"/>
              </w:rPr>
              <w:t>(тыс. руб.)</w:t>
            </w:r>
          </w:p>
        </w:tc>
      </w:tr>
      <w:tr w:rsidR="005012CE" w:rsidRPr="005012CE" w:rsidTr="00F36DDA">
        <w:trPr>
          <w:trHeight w:val="332"/>
        </w:trPr>
        <w:tc>
          <w:tcPr>
            <w:tcW w:w="6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12CE" w:rsidRPr="005012CE" w:rsidRDefault="005012CE" w:rsidP="005012CE">
            <w:pPr>
              <w:spacing w:after="0" w:line="240" w:lineRule="auto"/>
              <w:rPr>
                <w:rFonts w:ascii="Times New Roman" w:eastAsia="Times New Roman" w:hAnsi="Times New Roman" w:cs="Times New Roman"/>
                <w:sz w:val="28"/>
                <w:szCs w:val="28"/>
                <w:lang w:eastAsia="ru-RU"/>
              </w:rPr>
            </w:pPr>
            <w:r w:rsidRPr="005012CE">
              <w:rPr>
                <w:rFonts w:ascii="Times New Roman" w:eastAsia="Times New Roman" w:hAnsi="Times New Roman" w:cs="Times New Roman"/>
                <w:sz w:val="28"/>
                <w:szCs w:val="28"/>
                <w:lang w:eastAsia="ru-RU"/>
              </w:rPr>
              <w:t>Бюджет муниципального образования «Смоленский район» Смоленской области</w:t>
            </w:r>
          </w:p>
        </w:tc>
        <w:tc>
          <w:tcPr>
            <w:tcW w:w="3234" w:type="dxa"/>
            <w:tcBorders>
              <w:top w:val="single" w:sz="4" w:space="0" w:color="auto"/>
              <w:bottom w:val="single" w:sz="4" w:space="0" w:color="auto"/>
              <w:right w:val="single" w:sz="4" w:space="0" w:color="auto"/>
            </w:tcBorders>
            <w:vAlign w:val="center"/>
          </w:tcPr>
          <w:p w:rsidR="005012CE" w:rsidRPr="005012CE" w:rsidRDefault="00350F0D" w:rsidP="005012CE">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20816,89</w:t>
            </w:r>
          </w:p>
        </w:tc>
      </w:tr>
    </w:tbl>
    <w:p w:rsidR="00397D19" w:rsidRPr="00397D19" w:rsidRDefault="00397D19" w:rsidP="005012CE">
      <w:pPr>
        <w:autoSpaceDE w:val="0"/>
        <w:autoSpaceDN w:val="0"/>
        <w:adjustRightInd w:val="0"/>
        <w:spacing w:after="0" w:line="240" w:lineRule="auto"/>
        <w:jc w:val="both"/>
        <w:rPr>
          <w:rFonts w:ascii="Times New Roman" w:eastAsia="Calibri" w:hAnsi="Times New Roman" w:cs="Times New Roman"/>
          <w:sz w:val="28"/>
          <w:szCs w:val="28"/>
        </w:rPr>
      </w:pPr>
    </w:p>
    <w:p w:rsidR="00397D19" w:rsidRPr="00397D19" w:rsidRDefault="00397D19" w:rsidP="00397D19">
      <w:pPr>
        <w:autoSpaceDE w:val="0"/>
        <w:autoSpaceDN w:val="0"/>
        <w:adjustRightInd w:val="0"/>
        <w:spacing w:after="0" w:line="240" w:lineRule="auto"/>
        <w:jc w:val="both"/>
        <w:rPr>
          <w:rFonts w:ascii="Times New Roman" w:eastAsia="Calibri" w:hAnsi="Times New Roman" w:cs="Times New Roman"/>
          <w:sz w:val="28"/>
          <w:szCs w:val="28"/>
        </w:rPr>
      </w:pPr>
    </w:p>
    <w:tbl>
      <w:tblPr>
        <w:tblW w:w="4421" w:type="dxa"/>
        <w:tblInd w:w="5610" w:type="dxa"/>
        <w:tblLayout w:type="fixed"/>
        <w:tblLook w:val="04A0" w:firstRow="1" w:lastRow="0" w:firstColumn="1" w:lastColumn="0" w:noHBand="0" w:noVBand="1"/>
      </w:tblPr>
      <w:tblGrid>
        <w:gridCol w:w="4421"/>
      </w:tblGrid>
      <w:tr w:rsidR="00397D19" w:rsidRPr="00397D19" w:rsidTr="00A07804">
        <w:tc>
          <w:tcPr>
            <w:tcW w:w="4421" w:type="dxa"/>
          </w:tcPr>
          <w:p w:rsidR="00E7301C" w:rsidRDefault="00E7301C" w:rsidP="00A07804">
            <w:pPr>
              <w:tabs>
                <w:tab w:val="left" w:pos="9674"/>
              </w:tabs>
              <w:spacing w:after="0" w:line="240" w:lineRule="auto"/>
              <w:ind w:right="175"/>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E7301C" w:rsidRDefault="00E7301C" w:rsidP="00A07804">
            <w:pPr>
              <w:tabs>
                <w:tab w:val="left" w:pos="9674"/>
              </w:tabs>
              <w:spacing w:after="0" w:line="240" w:lineRule="auto"/>
              <w:ind w:right="175"/>
              <w:jc w:val="right"/>
              <w:rPr>
                <w:rFonts w:ascii="Times New Roman" w:eastAsia="Calibri" w:hAnsi="Times New Roman" w:cs="Times New Roman"/>
                <w:sz w:val="28"/>
                <w:szCs w:val="28"/>
              </w:rPr>
            </w:pPr>
          </w:p>
          <w:p w:rsidR="00E7301C" w:rsidRDefault="00E7301C" w:rsidP="00A07804">
            <w:pPr>
              <w:tabs>
                <w:tab w:val="left" w:pos="9674"/>
              </w:tabs>
              <w:spacing w:after="0" w:line="240" w:lineRule="auto"/>
              <w:ind w:right="175"/>
              <w:jc w:val="right"/>
              <w:rPr>
                <w:rFonts w:ascii="Times New Roman" w:eastAsia="Calibri" w:hAnsi="Times New Roman" w:cs="Times New Roman"/>
                <w:sz w:val="28"/>
                <w:szCs w:val="28"/>
              </w:rPr>
            </w:pPr>
          </w:p>
          <w:p w:rsidR="00E7301C" w:rsidRDefault="00E7301C" w:rsidP="00A07804">
            <w:pPr>
              <w:tabs>
                <w:tab w:val="left" w:pos="9674"/>
              </w:tabs>
              <w:spacing w:after="0" w:line="240" w:lineRule="auto"/>
              <w:ind w:right="175"/>
              <w:jc w:val="right"/>
              <w:rPr>
                <w:rFonts w:ascii="Times New Roman" w:eastAsia="Calibri" w:hAnsi="Times New Roman" w:cs="Times New Roman"/>
                <w:sz w:val="28"/>
                <w:szCs w:val="28"/>
              </w:rPr>
            </w:pPr>
          </w:p>
          <w:p w:rsidR="00E7301C" w:rsidRDefault="00E7301C" w:rsidP="00A07804">
            <w:pPr>
              <w:tabs>
                <w:tab w:val="left" w:pos="9674"/>
              </w:tabs>
              <w:spacing w:after="0" w:line="240" w:lineRule="auto"/>
              <w:ind w:right="175"/>
              <w:jc w:val="right"/>
              <w:rPr>
                <w:rFonts w:ascii="Times New Roman" w:eastAsia="Calibri" w:hAnsi="Times New Roman" w:cs="Times New Roman"/>
                <w:sz w:val="28"/>
                <w:szCs w:val="28"/>
              </w:rPr>
            </w:pPr>
          </w:p>
          <w:p w:rsidR="00E7301C" w:rsidRDefault="00E7301C" w:rsidP="00A07804">
            <w:pPr>
              <w:tabs>
                <w:tab w:val="left" w:pos="9674"/>
              </w:tabs>
              <w:spacing w:after="0" w:line="240" w:lineRule="auto"/>
              <w:ind w:right="175"/>
              <w:jc w:val="right"/>
              <w:rPr>
                <w:rFonts w:ascii="Times New Roman" w:eastAsia="Calibri" w:hAnsi="Times New Roman" w:cs="Times New Roman"/>
                <w:sz w:val="28"/>
                <w:szCs w:val="28"/>
              </w:rPr>
            </w:pPr>
          </w:p>
          <w:p w:rsidR="00E7301C" w:rsidRDefault="00E7301C" w:rsidP="00A07804">
            <w:pPr>
              <w:tabs>
                <w:tab w:val="left" w:pos="9674"/>
              </w:tabs>
              <w:spacing w:after="0" w:line="240" w:lineRule="auto"/>
              <w:ind w:right="175"/>
              <w:jc w:val="right"/>
              <w:rPr>
                <w:rFonts w:ascii="Times New Roman" w:eastAsia="Calibri" w:hAnsi="Times New Roman" w:cs="Times New Roman"/>
                <w:sz w:val="28"/>
                <w:szCs w:val="28"/>
              </w:rPr>
            </w:pPr>
          </w:p>
          <w:p w:rsidR="00E7301C" w:rsidRDefault="00E7301C" w:rsidP="00A07804">
            <w:pPr>
              <w:tabs>
                <w:tab w:val="left" w:pos="9674"/>
              </w:tabs>
              <w:spacing w:after="0" w:line="240" w:lineRule="auto"/>
              <w:ind w:right="175"/>
              <w:jc w:val="right"/>
              <w:rPr>
                <w:rFonts w:ascii="Times New Roman" w:eastAsia="Calibri" w:hAnsi="Times New Roman" w:cs="Times New Roman"/>
                <w:sz w:val="28"/>
                <w:szCs w:val="28"/>
              </w:rPr>
            </w:pPr>
          </w:p>
          <w:p w:rsidR="00E7301C" w:rsidRDefault="00E7301C" w:rsidP="00A07804">
            <w:pPr>
              <w:tabs>
                <w:tab w:val="left" w:pos="9674"/>
              </w:tabs>
              <w:spacing w:after="0" w:line="240" w:lineRule="auto"/>
              <w:ind w:right="175"/>
              <w:jc w:val="right"/>
              <w:rPr>
                <w:rFonts w:ascii="Times New Roman" w:eastAsia="Calibri" w:hAnsi="Times New Roman" w:cs="Times New Roman"/>
                <w:sz w:val="28"/>
                <w:szCs w:val="28"/>
              </w:rPr>
            </w:pPr>
          </w:p>
          <w:p w:rsidR="00E7301C" w:rsidRDefault="00E7301C" w:rsidP="00A07804">
            <w:pPr>
              <w:tabs>
                <w:tab w:val="left" w:pos="9674"/>
              </w:tabs>
              <w:spacing w:after="0" w:line="240" w:lineRule="auto"/>
              <w:ind w:right="175"/>
              <w:jc w:val="right"/>
              <w:rPr>
                <w:rFonts w:ascii="Times New Roman" w:eastAsia="Calibri" w:hAnsi="Times New Roman" w:cs="Times New Roman"/>
                <w:sz w:val="28"/>
                <w:szCs w:val="28"/>
              </w:rPr>
            </w:pPr>
          </w:p>
          <w:p w:rsidR="00E7301C" w:rsidRDefault="00E7301C" w:rsidP="00A07804">
            <w:pPr>
              <w:tabs>
                <w:tab w:val="left" w:pos="9674"/>
              </w:tabs>
              <w:spacing w:after="0" w:line="240" w:lineRule="auto"/>
              <w:ind w:right="175"/>
              <w:jc w:val="right"/>
              <w:rPr>
                <w:rFonts w:ascii="Times New Roman" w:eastAsia="Calibri" w:hAnsi="Times New Roman" w:cs="Times New Roman"/>
                <w:sz w:val="28"/>
                <w:szCs w:val="28"/>
              </w:rPr>
            </w:pPr>
          </w:p>
          <w:p w:rsidR="00354210" w:rsidRDefault="00354210" w:rsidP="00E7301C">
            <w:pPr>
              <w:tabs>
                <w:tab w:val="left" w:pos="4205"/>
                <w:tab w:val="left" w:pos="9674"/>
              </w:tabs>
              <w:spacing w:after="0" w:line="240" w:lineRule="auto"/>
              <w:jc w:val="right"/>
              <w:rPr>
                <w:rFonts w:ascii="Times New Roman" w:eastAsia="Calibri" w:hAnsi="Times New Roman" w:cs="Times New Roman"/>
                <w:sz w:val="28"/>
                <w:szCs w:val="28"/>
              </w:rPr>
            </w:pPr>
          </w:p>
          <w:p w:rsidR="00354210" w:rsidRDefault="00354210" w:rsidP="00E7301C">
            <w:pPr>
              <w:tabs>
                <w:tab w:val="left" w:pos="4205"/>
                <w:tab w:val="left" w:pos="9674"/>
              </w:tabs>
              <w:spacing w:after="0" w:line="240" w:lineRule="auto"/>
              <w:jc w:val="right"/>
              <w:rPr>
                <w:rFonts w:ascii="Times New Roman" w:eastAsia="Calibri" w:hAnsi="Times New Roman" w:cs="Times New Roman"/>
                <w:sz w:val="28"/>
                <w:szCs w:val="28"/>
              </w:rPr>
            </w:pPr>
          </w:p>
          <w:p w:rsidR="00354210" w:rsidRDefault="00354210" w:rsidP="00E7301C">
            <w:pPr>
              <w:tabs>
                <w:tab w:val="left" w:pos="4205"/>
                <w:tab w:val="left" w:pos="9674"/>
              </w:tabs>
              <w:spacing w:after="0" w:line="240" w:lineRule="auto"/>
              <w:jc w:val="right"/>
              <w:rPr>
                <w:rFonts w:ascii="Times New Roman" w:eastAsia="Calibri" w:hAnsi="Times New Roman" w:cs="Times New Roman"/>
                <w:sz w:val="28"/>
                <w:szCs w:val="28"/>
              </w:rPr>
            </w:pPr>
          </w:p>
          <w:p w:rsidR="00354210" w:rsidRDefault="00354210" w:rsidP="00E7301C">
            <w:pPr>
              <w:tabs>
                <w:tab w:val="left" w:pos="4205"/>
                <w:tab w:val="left" w:pos="9674"/>
              </w:tabs>
              <w:spacing w:after="0" w:line="240" w:lineRule="auto"/>
              <w:jc w:val="right"/>
              <w:rPr>
                <w:rFonts w:ascii="Times New Roman" w:eastAsia="Calibri" w:hAnsi="Times New Roman" w:cs="Times New Roman"/>
                <w:sz w:val="28"/>
                <w:szCs w:val="28"/>
              </w:rPr>
            </w:pPr>
          </w:p>
          <w:p w:rsidR="00354210" w:rsidRDefault="00354210" w:rsidP="00E7301C">
            <w:pPr>
              <w:tabs>
                <w:tab w:val="left" w:pos="4205"/>
                <w:tab w:val="left" w:pos="9674"/>
              </w:tabs>
              <w:spacing w:after="0" w:line="240" w:lineRule="auto"/>
              <w:jc w:val="right"/>
              <w:rPr>
                <w:rFonts w:ascii="Times New Roman" w:eastAsia="Calibri" w:hAnsi="Times New Roman" w:cs="Times New Roman"/>
                <w:sz w:val="28"/>
                <w:szCs w:val="28"/>
              </w:rPr>
            </w:pPr>
          </w:p>
          <w:p w:rsidR="00354210" w:rsidRDefault="00354210" w:rsidP="00E7301C">
            <w:pPr>
              <w:tabs>
                <w:tab w:val="left" w:pos="4205"/>
                <w:tab w:val="left" w:pos="9674"/>
              </w:tabs>
              <w:spacing w:after="0" w:line="240" w:lineRule="auto"/>
              <w:jc w:val="right"/>
              <w:rPr>
                <w:rFonts w:ascii="Times New Roman" w:eastAsia="Calibri" w:hAnsi="Times New Roman" w:cs="Times New Roman"/>
                <w:sz w:val="28"/>
                <w:szCs w:val="28"/>
              </w:rPr>
            </w:pPr>
          </w:p>
          <w:p w:rsidR="00354210" w:rsidRDefault="00354210" w:rsidP="00E7301C">
            <w:pPr>
              <w:tabs>
                <w:tab w:val="left" w:pos="4205"/>
                <w:tab w:val="left" w:pos="9674"/>
              </w:tabs>
              <w:spacing w:after="0" w:line="240" w:lineRule="auto"/>
              <w:jc w:val="right"/>
              <w:rPr>
                <w:rFonts w:ascii="Times New Roman" w:eastAsia="Calibri" w:hAnsi="Times New Roman" w:cs="Times New Roman"/>
                <w:sz w:val="28"/>
                <w:szCs w:val="28"/>
              </w:rPr>
            </w:pPr>
          </w:p>
          <w:p w:rsidR="004636F1" w:rsidRDefault="00E7301C" w:rsidP="00E7301C">
            <w:pPr>
              <w:tabs>
                <w:tab w:val="left" w:pos="4205"/>
                <w:tab w:val="left" w:pos="9674"/>
              </w:tabs>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4636F1" w:rsidRDefault="004636F1" w:rsidP="00E7301C">
            <w:pPr>
              <w:tabs>
                <w:tab w:val="left" w:pos="4205"/>
                <w:tab w:val="left" w:pos="9674"/>
              </w:tabs>
              <w:spacing w:after="0" w:line="240" w:lineRule="auto"/>
              <w:jc w:val="right"/>
              <w:rPr>
                <w:rFonts w:ascii="Times New Roman" w:eastAsia="Calibri" w:hAnsi="Times New Roman" w:cs="Times New Roman"/>
                <w:sz w:val="28"/>
                <w:szCs w:val="28"/>
              </w:rPr>
            </w:pPr>
          </w:p>
          <w:p w:rsidR="004636F1" w:rsidRDefault="004636F1" w:rsidP="00E7301C">
            <w:pPr>
              <w:tabs>
                <w:tab w:val="left" w:pos="4205"/>
                <w:tab w:val="left" w:pos="9674"/>
              </w:tabs>
              <w:spacing w:after="0" w:line="240" w:lineRule="auto"/>
              <w:jc w:val="right"/>
              <w:rPr>
                <w:rFonts w:ascii="Times New Roman" w:eastAsia="Calibri" w:hAnsi="Times New Roman" w:cs="Times New Roman"/>
                <w:sz w:val="28"/>
                <w:szCs w:val="28"/>
              </w:rPr>
            </w:pPr>
          </w:p>
          <w:p w:rsidR="004636F1" w:rsidRDefault="004636F1" w:rsidP="00E7301C">
            <w:pPr>
              <w:tabs>
                <w:tab w:val="left" w:pos="4205"/>
                <w:tab w:val="left" w:pos="9674"/>
              </w:tabs>
              <w:spacing w:after="0" w:line="240" w:lineRule="auto"/>
              <w:jc w:val="right"/>
              <w:rPr>
                <w:rFonts w:ascii="Times New Roman" w:eastAsia="Calibri" w:hAnsi="Times New Roman" w:cs="Times New Roman"/>
                <w:sz w:val="28"/>
                <w:szCs w:val="28"/>
              </w:rPr>
            </w:pPr>
          </w:p>
          <w:p w:rsidR="004636F1" w:rsidRDefault="004636F1" w:rsidP="00E7301C">
            <w:pPr>
              <w:tabs>
                <w:tab w:val="left" w:pos="4205"/>
                <w:tab w:val="left" w:pos="9674"/>
              </w:tabs>
              <w:spacing w:after="0" w:line="240" w:lineRule="auto"/>
              <w:jc w:val="right"/>
              <w:rPr>
                <w:rFonts w:ascii="Times New Roman" w:eastAsia="Calibri" w:hAnsi="Times New Roman" w:cs="Times New Roman"/>
                <w:sz w:val="28"/>
                <w:szCs w:val="28"/>
              </w:rPr>
            </w:pPr>
          </w:p>
          <w:p w:rsidR="004636F1" w:rsidRDefault="004636F1" w:rsidP="00E7301C">
            <w:pPr>
              <w:tabs>
                <w:tab w:val="left" w:pos="4205"/>
                <w:tab w:val="left" w:pos="9674"/>
              </w:tabs>
              <w:spacing w:after="0" w:line="240" w:lineRule="auto"/>
              <w:jc w:val="right"/>
              <w:rPr>
                <w:rFonts w:ascii="Times New Roman" w:eastAsia="Calibri" w:hAnsi="Times New Roman" w:cs="Times New Roman"/>
                <w:sz w:val="28"/>
                <w:szCs w:val="28"/>
              </w:rPr>
            </w:pPr>
          </w:p>
          <w:p w:rsidR="004636F1" w:rsidRDefault="004636F1" w:rsidP="00E7301C">
            <w:pPr>
              <w:tabs>
                <w:tab w:val="left" w:pos="4205"/>
                <w:tab w:val="left" w:pos="9674"/>
              </w:tabs>
              <w:spacing w:after="0" w:line="240" w:lineRule="auto"/>
              <w:jc w:val="right"/>
              <w:rPr>
                <w:rFonts w:ascii="Times New Roman" w:eastAsia="Calibri" w:hAnsi="Times New Roman" w:cs="Times New Roman"/>
                <w:sz w:val="28"/>
                <w:szCs w:val="28"/>
              </w:rPr>
            </w:pPr>
          </w:p>
          <w:p w:rsidR="004636F1" w:rsidRDefault="004636F1" w:rsidP="00E7301C">
            <w:pPr>
              <w:tabs>
                <w:tab w:val="left" w:pos="4205"/>
                <w:tab w:val="left" w:pos="9674"/>
              </w:tabs>
              <w:spacing w:after="0" w:line="240" w:lineRule="auto"/>
              <w:jc w:val="right"/>
              <w:rPr>
                <w:rFonts w:ascii="Times New Roman" w:eastAsia="Calibri" w:hAnsi="Times New Roman" w:cs="Times New Roman"/>
                <w:sz w:val="28"/>
                <w:szCs w:val="28"/>
              </w:rPr>
            </w:pPr>
          </w:p>
          <w:p w:rsidR="004636F1" w:rsidRDefault="004636F1" w:rsidP="00E7301C">
            <w:pPr>
              <w:tabs>
                <w:tab w:val="left" w:pos="4205"/>
                <w:tab w:val="left" w:pos="9674"/>
              </w:tabs>
              <w:spacing w:after="0" w:line="240" w:lineRule="auto"/>
              <w:jc w:val="right"/>
              <w:rPr>
                <w:rFonts w:ascii="Times New Roman" w:eastAsia="Calibri" w:hAnsi="Times New Roman" w:cs="Times New Roman"/>
                <w:sz w:val="28"/>
                <w:szCs w:val="28"/>
              </w:rPr>
            </w:pPr>
          </w:p>
          <w:p w:rsidR="004636F1" w:rsidRDefault="004636F1" w:rsidP="00E7301C">
            <w:pPr>
              <w:tabs>
                <w:tab w:val="left" w:pos="4205"/>
                <w:tab w:val="left" w:pos="9674"/>
              </w:tabs>
              <w:spacing w:after="0" w:line="240" w:lineRule="auto"/>
              <w:jc w:val="right"/>
              <w:rPr>
                <w:rFonts w:ascii="Times New Roman" w:eastAsia="Calibri" w:hAnsi="Times New Roman" w:cs="Times New Roman"/>
                <w:sz w:val="28"/>
                <w:szCs w:val="28"/>
              </w:rPr>
            </w:pPr>
          </w:p>
          <w:p w:rsidR="004636F1" w:rsidRDefault="004636F1" w:rsidP="00E7301C">
            <w:pPr>
              <w:tabs>
                <w:tab w:val="left" w:pos="4205"/>
                <w:tab w:val="left" w:pos="9674"/>
              </w:tabs>
              <w:spacing w:after="0" w:line="240" w:lineRule="auto"/>
              <w:jc w:val="right"/>
              <w:rPr>
                <w:rFonts w:ascii="Times New Roman" w:eastAsia="Calibri" w:hAnsi="Times New Roman" w:cs="Times New Roman"/>
                <w:sz w:val="28"/>
                <w:szCs w:val="28"/>
              </w:rPr>
            </w:pPr>
          </w:p>
          <w:p w:rsidR="004636F1" w:rsidRDefault="004636F1" w:rsidP="00E7301C">
            <w:pPr>
              <w:tabs>
                <w:tab w:val="left" w:pos="4205"/>
                <w:tab w:val="left" w:pos="9674"/>
              </w:tabs>
              <w:spacing w:after="0" w:line="240" w:lineRule="auto"/>
              <w:jc w:val="right"/>
              <w:rPr>
                <w:rFonts w:ascii="Times New Roman" w:eastAsia="Calibri" w:hAnsi="Times New Roman" w:cs="Times New Roman"/>
                <w:sz w:val="28"/>
                <w:szCs w:val="28"/>
              </w:rPr>
            </w:pPr>
          </w:p>
          <w:p w:rsidR="004636F1" w:rsidRDefault="004636F1" w:rsidP="00E7301C">
            <w:pPr>
              <w:tabs>
                <w:tab w:val="left" w:pos="4205"/>
                <w:tab w:val="left" w:pos="9674"/>
              </w:tabs>
              <w:spacing w:after="0" w:line="240" w:lineRule="auto"/>
              <w:jc w:val="right"/>
              <w:rPr>
                <w:rFonts w:ascii="Times New Roman" w:eastAsia="Calibri" w:hAnsi="Times New Roman" w:cs="Times New Roman"/>
                <w:sz w:val="28"/>
                <w:szCs w:val="28"/>
              </w:rPr>
            </w:pPr>
          </w:p>
          <w:p w:rsidR="004636F1" w:rsidRDefault="004636F1" w:rsidP="00E7301C">
            <w:pPr>
              <w:tabs>
                <w:tab w:val="left" w:pos="4205"/>
                <w:tab w:val="left" w:pos="9674"/>
              </w:tabs>
              <w:spacing w:after="0" w:line="240" w:lineRule="auto"/>
              <w:jc w:val="right"/>
              <w:rPr>
                <w:rFonts w:ascii="Times New Roman" w:eastAsia="Calibri" w:hAnsi="Times New Roman" w:cs="Times New Roman"/>
                <w:sz w:val="28"/>
                <w:szCs w:val="28"/>
              </w:rPr>
            </w:pPr>
          </w:p>
          <w:p w:rsidR="00D75E60" w:rsidRDefault="00D75E60" w:rsidP="00E7301C">
            <w:pPr>
              <w:tabs>
                <w:tab w:val="left" w:pos="4205"/>
                <w:tab w:val="left" w:pos="9674"/>
              </w:tabs>
              <w:spacing w:after="0" w:line="240" w:lineRule="auto"/>
              <w:jc w:val="right"/>
              <w:rPr>
                <w:rFonts w:ascii="Times New Roman" w:eastAsia="Calibri" w:hAnsi="Times New Roman" w:cs="Times New Roman"/>
                <w:sz w:val="28"/>
                <w:szCs w:val="28"/>
              </w:rPr>
            </w:pPr>
          </w:p>
          <w:p w:rsidR="00D75E60" w:rsidRDefault="00D75E60" w:rsidP="00E7301C">
            <w:pPr>
              <w:tabs>
                <w:tab w:val="left" w:pos="4205"/>
                <w:tab w:val="left" w:pos="9674"/>
              </w:tabs>
              <w:spacing w:after="0" w:line="240" w:lineRule="auto"/>
              <w:jc w:val="right"/>
              <w:rPr>
                <w:rFonts w:ascii="Times New Roman" w:eastAsia="Calibri" w:hAnsi="Times New Roman" w:cs="Times New Roman"/>
                <w:sz w:val="28"/>
                <w:szCs w:val="28"/>
              </w:rPr>
            </w:pPr>
          </w:p>
          <w:p w:rsidR="00397D19" w:rsidRPr="004636F1" w:rsidRDefault="00E7301C" w:rsidP="00E7301C">
            <w:pPr>
              <w:tabs>
                <w:tab w:val="left" w:pos="4205"/>
                <w:tab w:val="left" w:pos="9674"/>
              </w:tabs>
              <w:spacing w:after="0" w:line="240" w:lineRule="auto"/>
              <w:jc w:val="right"/>
              <w:rPr>
                <w:rFonts w:ascii="Times New Roman" w:eastAsia="Calibri" w:hAnsi="Times New Roman" w:cs="Times New Roman"/>
                <w:b/>
                <w:sz w:val="28"/>
                <w:szCs w:val="28"/>
              </w:rPr>
            </w:pPr>
            <w:r>
              <w:rPr>
                <w:rFonts w:ascii="Times New Roman" w:eastAsia="Calibri" w:hAnsi="Times New Roman" w:cs="Times New Roman"/>
                <w:sz w:val="28"/>
                <w:szCs w:val="28"/>
              </w:rPr>
              <w:lastRenderedPageBreak/>
              <w:t xml:space="preserve">  </w:t>
            </w:r>
            <w:r w:rsidR="00397D19" w:rsidRPr="004636F1">
              <w:rPr>
                <w:rFonts w:ascii="Times New Roman" w:eastAsia="Calibri" w:hAnsi="Times New Roman" w:cs="Times New Roman"/>
                <w:b/>
                <w:sz w:val="28"/>
                <w:szCs w:val="28"/>
              </w:rPr>
              <w:t>Приложение№1</w:t>
            </w:r>
          </w:p>
          <w:p w:rsidR="00397D19" w:rsidRPr="00397D19" w:rsidRDefault="00397D19" w:rsidP="000B39D4">
            <w:pPr>
              <w:tabs>
                <w:tab w:val="left" w:pos="9674"/>
              </w:tabs>
              <w:spacing w:after="0" w:line="240" w:lineRule="auto"/>
              <w:ind w:firstLine="33"/>
              <w:jc w:val="right"/>
              <w:rPr>
                <w:rFonts w:ascii="Times New Roman" w:eastAsia="Calibri" w:hAnsi="Times New Roman" w:cs="Times New Roman"/>
                <w:sz w:val="28"/>
                <w:szCs w:val="28"/>
              </w:rPr>
            </w:pPr>
            <w:r w:rsidRPr="00397D19">
              <w:rPr>
                <w:rFonts w:ascii="Times New Roman" w:eastAsia="Calibri" w:hAnsi="Times New Roman" w:cs="Times New Roman"/>
                <w:sz w:val="28"/>
                <w:szCs w:val="28"/>
              </w:rPr>
              <w:t>к ведомственной целевой программе  «</w:t>
            </w:r>
            <w:r w:rsidR="000B39D4" w:rsidRPr="005012CE">
              <w:rPr>
                <w:rFonts w:ascii="Times New Roman" w:hAnsi="Times New Roman" w:cs="Times New Roman"/>
                <w:sz w:val="28"/>
                <w:szCs w:val="28"/>
              </w:rPr>
              <w:t>Развитие системы  дополнительного образования</w:t>
            </w:r>
            <w:r w:rsidR="000B39D4">
              <w:rPr>
                <w:rFonts w:ascii="Times New Roman" w:hAnsi="Times New Roman" w:cs="Times New Roman"/>
                <w:sz w:val="28"/>
                <w:szCs w:val="28"/>
              </w:rPr>
              <w:t xml:space="preserve"> детей в сфере культуры на 2016</w:t>
            </w:r>
            <w:r w:rsidR="000B39D4" w:rsidRPr="005012CE">
              <w:rPr>
                <w:rFonts w:ascii="Times New Roman" w:hAnsi="Times New Roman" w:cs="Times New Roman"/>
                <w:sz w:val="28"/>
                <w:szCs w:val="28"/>
              </w:rPr>
              <w:t xml:space="preserve"> год</w:t>
            </w:r>
            <w:r w:rsidRPr="00397D19">
              <w:rPr>
                <w:rFonts w:ascii="Times New Roman" w:eastAsia="Calibri" w:hAnsi="Times New Roman" w:cs="Times New Roman"/>
                <w:sz w:val="28"/>
                <w:szCs w:val="28"/>
              </w:rPr>
              <w:t>»</w:t>
            </w:r>
            <w:r w:rsidR="00D75E60">
              <w:rPr>
                <w:rFonts w:ascii="Times New Roman" w:eastAsia="Calibri" w:hAnsi="Times New Roman" w:cs="Times New Roman"/>
                <w:sz w:val="28"/>
                <w:szCs w:val="28"/>
              </w:rPr>
              <w:t>, утвержденной</w:t>
            </w:r>
            <w:r w:rsidR="00E7301C">
              <w:rPr>
                <w:rFonts w:ascii="Times New Roman" w:eastAsia="Calibri" w:hAnsi="Times New Roman" w:cs="Times New Roman"/>
                <w:sz w:val="28"/>
                <w:szCs w:val="28"/>
              </w:rPr>
              <w:t xml:space="preserve"> постановлением Администрации</w:t>
            </w:r>
            <w:r w:rsidR="00E7301C" w:rsidRPr="00397D19">
              <w:rPr>
                <w:rFonts w:ascii="Times New Roman" w:eastAsia="Calibri" w:hAnsi="Times New Roman" w:cs="Times New Roman"/>
                <w:sz w:val="28"/>
                <w:szCs w:val="28"/>
              </w:rPr>
              <w:t xml:space="preserve"> муниципального образования «Смоленский район» Смоленской области</w:t>
            </w:r>
            <w:r w:rsidRPr="00397D19">
              <w:rPr>
                <w:rFonts w:ascii="Times New Roman" w:eastAsia="Calibri" w:hAnsi="Times New Roman" w:cs="Times New Roman"/>
                <w:sz w:val="28"/>
                <w:szCs w:val="28"/>
              </w:rPr>
              <w:t xml:space="preserve"> </w:t>
            </w:r>
          </w:p>
        </w:tc>
      </w:tr>
    </w:tbl>
    <w:p w:rsidR="00397D19" w:rsidRPr="00397D19" w:rsidRDefault="00397D19" w:rsidP="00397D19">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397D19" w:rsidRPr="00397D19" w:rsidRDefault="00397D19" w:rsidP="00397D19">
      <w:pPr>
        <w:spacing w:after="0" w:line="240" w:lineRule="auto"/>
        <w:ind w:firstLine="709"/>
        <w:jc w:val="center"/>
        <w:rPr>
          <w:rFonts w:ascii="Times New Roman" w:eastAsia="Calibri" w:hAnsi="Times New Roman" w:cs="Times New Roman"/>
          <w:b/>
          <w:sz w:val="28"/>
          <w:szCs w:val="28"/>
        </w:rPr>
      </w:pPr>
    </w:p>
    <w:p w:rsidR="00683741" w:rsidRPr="00683741" w:rsidRDefault="00683741" w:rsidP="00683741">
      <w:pPr>
        <w:tabs>
          <w:tab w:val="left" w:pos="2775"/>
          <w:tab w:val="center" w:pos="4857"/>
        </w:tabs>
        <w:spacing w:after="0" w:line="240" w:lineRule="auto"/>
        <w:ind w:left="360"/>
        <w:jc w:val="center"/>
        <w:rPr>
          <w:rFonts w:ascii="Times New Roman" w:hAnsi="Times New Roman" w:cs="Times New Roman"/>
          <w:b/>
          <w:sz w:val="28"/>
          <w:szCs w:val="28"/>
        </w:rPr>
      </w:pPr>
      <w:r w:rsidRPr="00683741">
        <w:rPr>
          <w:rFonts w:ascii="Times New Roman" w:hAnsi="Times New Roman" w:cs="Times New Roman"/>
          <w:b/>
          <w:sz w:val="28"/>
          <w:szCs w:val="28"/>
        </w:rPr>
        <w:t>ПЕРЕЧЕНЬ МЕРОПРИЯТИЙ</w:t>
      </w:r>
    </w:p>
    <w:p w:rsidR="00683741" w:rsidRPr="00683741" w:rsidRDefault="00354210" w:rsidP="00683741">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ВЕДОМСТВЕННОЙ</w:t>
      </w:r>
      <w:r w:rsidR="00683741" w:rsidRPr="00683741">
        <w:rPr>
          <w:rFonts w:ascii="Times New Roman" w:hAnsi="Times New Roman" w:cs="Times New Roman"/>
          <w:b/>
          <w:sz w:val="28"/>
          <w:szCs w:val="28"/>
        </w:rPr>
        <w:t xml:space="preserve"> </w:t>
      </w:r>
      <w:r w:rsidR="000B39D4">
        <w:rPr>
          <w:rFonts w:ascii="Times New Roman" w:hAnsi="Times New Roman" w:cs="Times New Roman"/>
          <w:b/>
          <w:sz w:val="28"/>
          <w:szCs w:val="28"/>
        </w:rPr>
        <w:t xml:space="preserve">ЦЕЛЕВОЙ </w:t>
      </w:r>
      <w:r w:rsidR="00683741" w:rsidRPr="00683741">
        <w:rPr>
          <w:rFonts w:ascii="Times New Roman" w:hAnsi="Times New Roman" w:cs="Times New Roman"/>
          <w:b/>
          <w:sz w:val="28"/>
          <w:szCs w:val="28"/>
        </w:rPr>
        <w:t>ПРОГРАММЫ</w:t>
      </w:r>
    </w:p>
    <w:p w:rsidR="00683741" w:rsidRPr="00354210" w:rsidRDefault="00683741" w:rsidP="000B39D4">
      <w:pPr>
        <w:spacing w:after="0" w:line="240" w:lineRule="auto"/>
        <w:jc w:val="center"/>
        <w:rPr>
          <w:rFonts w:ascii="Times New Roman" w:hAnsi="Times New Roman" w:cs="Times New Roman"/>
          <w:sz w:val="28"/>
          <w:szCs w:val="28"/>
        </w:rPr>
      </w:pPr>
      <w:r w:rsidRPr="00354210">
        <w:rPr>
          <w:rFonts w:ascii="Times New Roman" w:hAnsi="Times New Roman" w:cs="Times New Roman"/>
          <w:sz w:val="28"/>
          <w:szCs w:val="28"/>
        </w:rPr>
        <w:t>«</w:t>
      </w:r>
      <w:r w:rsidR="000B39D4" w:rsidRPr="005012CE">
        <w:rPr>
          <w:rFonts w:ascii="Times New Roman" w:hAnsi="Times New Roman" w:cs="Times New Roman"/>
          <w:sz w:val="28"/>
          <w:szCs w:val="28"/>
        </w:rPr>
        <w:t>«Развитие системы  дополнительного образования</w:t>
      </w:r>
      <w:r w:rsidR="000B39D4">
        <w:rPr>
          <w:rFonts w:ascii="Times New Roman" w:hAnsi="Times New Roman" w:cs="Times New Roman"/>
          <w:sz w:val="28"/>
          <w:szCs w:val="28"/>
        </w:rPr>
        <w:t xml:space="preserve"> детей в сфере культуры на 2016</w:t>
      </w:r>
      <w:r w:rsidR="000B39D4" w:rsidRPr="005012CE">
        <w:rPr>
          <w:rFonts w:ascii="Times New Roman" w:hAnsi="Times New Roman" w:cs="Times New Roman"/>
          <w:sz w:val="28"/>
          <w:szCs w:val="28"/>
        </w:rPr>
        <w:t xml:space="preserve"> год</w:t>
      </w:r>
      <w:r w:rsidRPr="00354210">
        <w:rPr>
          <w:rFonts w:ascii="Times New Roman" w:hAnsi="Times New Roman" w:cs="Times New Roman"/>
          <w:sz w:val="28"/>
          <w:szCs w:val="28"/>
        </w:rPr>
        <w:t>»</w:t>
      </w:r>
    </w:p>
    <w:p w:rsidR="00354210" w:rsidRDefault="00354210" w:rsidP="00683741">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683741" w:rsidRPr="00683741" w:rsidRDefault="00257BCF" w:rsidP="00683741">
      <w:pPr>
        <w:autoSpaceDE w:val="0"/>
        <w:autoSpaceDN w:val="0"/>
        <w:adjustRightInd w:val="0"/>
        <w:spacing w:after="0" w:line="240" w:lineRule="auto"/>
        <w:ind w:firstLine="540"/>
        <w:jc w:val="right"/>
        <w:rPr>
          <w:rFonts w:ascii="Times New Roman" w:hAnsi="Times New Roman" w:cs="Times New Roman"/>
          <w:sz w:val="28"/>
          <w:szCs w:val="28"/>
        </w:rPr>
      </w:pPr>
      <w:r>
        <w:rPr>
          <w:rFonts w:ascii="Times New Roman" w:hAnsi="Times New Roman" w:cs="Times New Roman"/>
          <w:sz w:val="28"/>
          <w:szCs w:val="28"/>
        </w:rPr>
        <w:t>тыс. р</w:t>
      </w:r>
      <w:r w:rsidR="00683741" w:rsidRPr="00683741">
        <w:rPr>
          <w:rFonts w:ascii="Times New Roman" w:hAnsi="Times New Roman" w:cs="Times New Roman"/>
          <w:sz w:val="28"/>
          <w:szCs w:val="28"/>
        </w:rPr>
        <w:t>уб.</w:t>
      </w:r>
    </w:p>
    <w:tbl>
      <w:tblPr>
        <w:tblW w:w="10344" w:type="dxa"/>
        <w:jc w:val="center"/>
        <w:tblInd w:w="244" w:type="dxa"/>
        <w:tblLayout w:type="fixed"/>
        <w:tblCellMar>
          <w:left w:w="70" w:type="dxa"/>
          <w:right w:w="70" w:type="dxa"/>
        </w:tblCellMar>
        <w:tblLook w:val="0000" w:firstRow="0" w:lastRow="0" w:firstColumn="0" w:lastColumn="0" w:noHBand="0" w:noVBand="0"/>
      </w:tblPr>
      <w:tblGrid>
        <w:gridCol w:w="871"/>
        <w:gridCol w:w="7411"/>
        <w:gridCol w:w="2062"/>
      </w:tblGrid>
      <w:tr w:rsidR="00E75D83" w:rsidRPr="00683741" w:rsidTr="00E75D83">
        <w:trPr>
          <w:cantSplit/>
          <w:trHeight w:val="373"/>
          <w:jc w:val="center"/>
        </w:trPr>
        <w:tc>
          <w:tcPr>
            <w:tcW w:w="871" w:type="dxa"/>
            <w:tcBorders>
              <w:top w:val="single" w:sz="6" w:space="0" w:color="auto"/>
              <w:left w:val="single" w:sz="6" w:space="0" w:color="auto"/>
              <w:bottom w:val="nil"/>
              <w:right w:val="single" w:sz="6" w:space="0" w:color="auto"/>
            </w:tcBorders>
          </w:tcPr>
          <w:p w:rsidR="00E75D83" w:rsidRPr="00683741" w:rsidRDefault="00E75D83" w:rsidP="0068374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p>
        </w:tc>
        <w:tc>
          <w:tcPr>
            <w:tcW w:w="7411" w:type="dxa"/>
            <w:vMerge w:val="restart"/>
            <w:tcBorders>
              <w:top w:val="single" w:sz="6" w:space="0" w:color="auto"/>
              <w:left w:val="single" w:sz="6" w:space="0" w:color="auto"/>
              <w:bottom w:val="nil"/>
              <w:right w:val="single" w:sz="6" w:space="0" w:color="auto"/>
            </w:tcBorders>
          </w:tcPr>
          <w:p w:rsidR="00E75D83" w:rsidRPr="00683741" w:rsidRDefault="00E75D83" w:rsidP="00683741">
            <w:pPr>
              <w:autoSpaceDE w:val="0"/>
              <w:autoSpaceDN w:val="0"/>
              <w:adjustRightInd w:val="0"/>
              <w:spacing w:after="0" w:line="240" w:lineRule="auto"/>
              <w:jc w:val="center"/>
              <w:rPr>
                <w:rFonts w:ascii="Times New Roman" w:hAnsi="Times New Roman" w:cs="Times New Roman"/>
                <w:b/>
                <w:bCs/>
                <w:sz w:val="28"/>
                <w:szCs w:val="28"/>
              </w:rPr>
            </w:pPr>
            <w:r w:rsidRPr="00683741">
              <w:rPr>
                <w:rFonts w:ascii="Times New Roman" w:hAnsi="Times New Roman" w:cs="Times New Roman"/>
                <w:b/>
                <w:bCs/>
                <w:sz w:val="28"/>
                <w:szCs w:val="28"/>
              </w:rPr>
              <w:t>Наименование расхода</w:t>
            </w:r>
          </w:p>
        </w:tc>
        <w:tc>
          <w:tcPr>
            <w:tcW w:w="2062" w:type="dxa"/>
            <w:tcBorders>
              <w:top w:val="single" w:sz="6" w:space="0" w:color="auto"/>
              <w:left w:val="single" w:sz="6" w:space="0" w:color="auto"/>
              <w:bottom w:val="nil"/>
              <w:right w:val="single" w:sz="6" w:space="0" w:color="auto"/>
            </w:tcBorders>
          </w:tcPr>
          <w:p w:rsidR="00E75D83" w:rsidRPr="00683741" w:rsidRDefault="00E75D83" w:rsidP="00683741">
            <w:pPr>
              <w:autoSpaceDE w:val="0"/>
              <w:autoSpaceDN w:val="0"/>
              <w:adjustRightInd w:val="0"/>
              <w:spacing w:after="0" w:line="240" w:lineRule="auto"/>
              <w:jc w:val="center"/>
              <w:rPr>
                <w:rFonts w:ascii="Times New Roman" w:hAnsi="Times New Roman" w:cs="Times New Roman"/>
                <w:b/>
                <w:bCs/>
                <w:sz w:val="28"/>
                <w:szCs w:val="28"/>
              </w:rPr>
            </w:pPr>
            <w:r w:rsidRPr="00683741">
              <w:rPr>
                <w:rFonts w:ascii="Times New Roman" w:hAnsi="Times New Roman" w:cs="Times New Roman"/>
                <w:b/>
                <w:bCs/>
                <w:sz w:val="28"/>
                <w:szCs w:val="28"/>
              </w:rPr>
              <w:t>2016 год</w:t>
            </w:r>
          </w:p>
        </w:tc>
      </w:tr>
      <w:tr w:rsidR="00E75D83" w:rsidRPr="00683741" w:rsidTr="00E75D83">
        <w:trPr>
          <w:cantSplit/>
          <w:trHeight w:val="276"/>
          <w:jc w:val="center"/>
        </w:trPr>
        <w:tc>
          <w:tcPr>
            <w:tcW w:w="871" w:type="dxa"/>
            <w:tcBorders>
              <w:top w:val="nil"/>
              <w:left w:val="single" w:sz="6" w:space="0" w:color="auto"/>
              <w:bottom w:val="single" w:sz="6" w:space="0" w:color="auto"/>
              <w:right w:val="single" w:sz="6" w:space="0" w:color="auto"/>
            </w:tcBorders>
          </w:tcPr>
          <w:p w:rsidR="00E75D83" w:rsidRPr="00683741" w:rsidRDefault="00E75D83" w:rsidP="00683741">
            <w:pPr>
              <w:autoSpaceDE w:val="0"/>
              <w:autoSpaceDN w:val="0"/>
              <w:adjustRightInd w:val="0"/>
              <w:spacing w:after="0" w:line="240" w:lineRule="auto"/>
              <w:jc w:val="center"/>
              <w:rPr>
                <w:rFonts w:ascii="Times New Roman" w:hAnsi="Times New Roman" w:cs="Times New Roman"/>
                <w:bCs/>
                <w:sz w:val="28"/>
                <w:szCs w:val="28"/>
              </w:rPr>
            </w:pPr>
          </w:p>
        </w:tc>
        <w:tc>
          <w:tcPr>
            <w:tcW w:w="7411" w:type="dxa"/>
            <w:vMerge/>
            <w:tcBorders>
              <w:top w:val="nil"/>
              <w:left w:val="single" w:sz="6" w:space="0" w:color="auto"/>
              <w:bottom w:val="single" w:sz="6" w:space="0" w:color="auto"/>
              <w:right w:val="single" w:sz="6" w:space="0" w:color="auto"/>
            </w:tcBorders>
          </w:tcPr>
          <w:p w:rsidR="00E75D83" w:rsidRPr="00683741" w:rsidRDefault="00E75D83" w:rsidP="00683741">
            <w:pPr>
              <w:autoSpaceDE w:val="0"/>
              <w:autoSpaceDN w:val="0"/>
              <w:adjustRightInd w:val="0"/>
              <w:spacing w:after="0" w:line="240" w:lineRule="auto"/>
              <w:jc w:val="center"/>
              <w:rPr>
                <w:rFonts w:ascii="Times New Roman" w:hAnsi="Times New Roman" w:cs="Times New Roman"/>
                <w:bCs/>
                <w:sz w:val="28"/>
                <w:szCs w:val="28"/>
              </w:rPr>
            </w:pPr>
          </w:p>
        </w:tc>
        <w:tc>
          <w:tcPr>
            <w:tcW w:w="2062" w:type="dxa"/>
            <w:tcBorders>
              <w:top w:val="nil"/>
              <w:left w:val="single" w:sz="6" w:space="0" w:color="auto"/>
              <w:bottom w:val="single" w:sz="6" w:space="0" w:color="auto"/>
              <w:right w:val="single" w:sz="6" w:space="0" w:color="auto"/>
            </w:tcBorders>
          </w:tcPr>
          <w:p w:rsidR="00E75D83" w:rsidRPr="00683741" w:rsidRDefault="00E75D83" w:rsidP="00683741">
            <w:pPr>
              <w:autoSpaceDE w:val="0"/>
              <w:autoSpaceDN w:val="0"/>
              <w:adjustRightInd w:val="0"/>
              <w:spacing w:after="0" w:line="240" w:lineRule="auto"/>
              <w:jc w:val="center"/>
              <w:rPr>
                <w:rFonts w:ascii="Times New Roman" w:hAnsi="Times New Roman" w:cs="Times New Roman"/>
                <w:bCs/>
                <w:sz w:val="28"/>
                <w:szCs w:val="28"/>
              </w:rPr>
            </w:pPr>
          </w:p>
        </w:tc>
      </w:tr>
      <w:tr w:rsidR="00E75D83" w:rsidRPr="00683741"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5D83" w:rsidRPr="00683741" w:rsidRDefault="00E75D83" w:rsidP="00683741">
            <w:pPr>
              <w:autoSpaceDE w:val="0"/>
              <w:autoSpaceDN w:val="0"/>
              <w:adjustRightInd w:val="0"/>
              <w:spacing w:after="0" w:line="240" w:lineRule="auto"/>
              <w:jc w:val="center"/>
              <w:rPr>
                <w:rFonts w:ascii="Times New Roman" w:hAnsi="Times New Roman" w:cs="Times New Roman"/>
                <w:bCs/>
                <w:sz w:val="28"/>
                <w:szCs w:val="28"/>
              </w:rPr>
            </w:pPr>
          </w:p>
        </w:tc>
        <w:tc>
          <w:tcPr>
            <w:tcW w:w="7411" w:type="dxa"/>
            <w:tcBorders>
              <w:top w:val="single" w:sz="6" w:space="0" w:color="auto"/>
              <w:left w:val="single" w:sz="6" w:space="0" w:color="auto"/>
              <w:bottom w:val="single" w:sz="6" w:space="0" w:color="auto"/>
              <w:right w:val="single" w:sz="6" w:space="0" w:color="auto"/>
            </w:tcBorders>
          </w:tcPr>
          <w:p w:rsidR="00E75D83" w:rsidRPr="00683741" w:rsidRDefault="00E75D83" w:rsidP="00683741">
            <w:pPr>
              <w:autoSpaceDE w:val="0"/>
              <w:autoSpaceDN w:val="0"/>
              <w:adjustRightInd w:val="0"/>
              <w:spacing w:after="0" w:line="240" w:lineRule="auto"/>
              <w:jc w:val="center"/>
              <w:rPr>
                <w:rFonts w:ascii="Times New Roman" w:hAnsi="Times New Roman" w:cs="Times New Roman"/>
                <w:bCs/>
                <w:sz w:val="28"/>
                <w:szCs w:val="28"/>
              </w:rPr>
            </w:pPr>
            <w:r w:rsidRPr="00683741">
              <w:rPr>
                <w:rFonts w:ascii="Times New Roman" w:hAnsi="Times New Roman" w:cs="Times New Roman"/>
                <w:bCs/>
                <w:sz w:val="28"/>
                <w:szCs w:val="28"/>
              </w:rPr>
              <w:t>1</w:t>
            </w:r>
          </w:p>
        </w:tc>
        <w:tc>
          <w:tcPr>
            <w:tcW w:w="2062" w:type="dxa"/>
            <w:tcBorders>
              <w:top w:val="single" w:sz="6" w:space="0" w:color="auto"/>
              <w:left w:val="single" w:sz="6" w:space="0" w:color="auto"/>
              <w:bottom w:val="single" w:sz="6" w:space="0" w:color="auto"/>
              <w:right w:val="single" w:sz="6" w:space="0" w:color="auto"/>
            </w:tcBorders>
          </w:tcPr>
          <w:p w:rsidR="00E75D83" w:rsidRPr="00683741" w:rsidRDefault="00E75D83" w:rsidP="00683741">
            <w:pPr>
              <w:autoSpaceDE w:val="0"/>
              <w:autoSpaceDN w:val="0"/>
              <w:adjustRightInd w:val="0"/>
              <w:spacing w:after="0" w:line="240" w:lineRule="auto"/>
              <w:jc w:val="center"/>
              <w:rPr>
                <w:rFonts w:ascii="Times New Roman" w:hAnsi="Times New Roman" w:cs="Times New Roman"/>
                <w:bCs/>
                <w:sz w:val="28"/>
                <w:szCs w:val="28"/>
              </w:rPr>
            </w:pPr>
            <w:r w:rsidRPr="00683741">
              <w:rPr>
                <w:rFonts w:ascii="Times New Roman" w:hAnsi="Times New Roman" w:cs="Times New Roman"/>
                <w:bCs/>
                <w:sz w:val="28"/>
                <w:szCs w:val="28"/>
              </w:rPr>
              <w:t>2</w:t>
            </w:r>
          </w:p>
        </w:tc>
      </w:tr>
      <w:tr w:rsidR="00E75D83" w:rsidRPr="00683741" w:rsidTr="00F36DDA">
        <w:trPr>
          <w:cantSplit/>
          <w:trHeight w:val="240"/>
          <w:jc w:val="center"/>
        </w:trPr>
        <w:tc>
          <w:tcPr>
            <w:tcW w:w="10344" w:type="dxa"/>
            <w:gridSpan w:val="3"/>
            <w:tcBorders>
              <w:top w:val="single" w:sz="6" w:space="0" w:color="auto"/>
              <w:left w:val="single" w:sz="6" w:space="0" w:color="auto"/>
              <w:bottom w:val="single" w:sz="6" w:space="0" w:color="auto"/>
              <w:right w:val="single" w:sz="6" w:space="0" w:color="auto"/>
            </w:tcBorders>
          </w:tcPr>
          <w:p w:rsidR="00E75D83" w:rsidRPr="00683741" w:rsidRDefault="00E75D83" w:rsidP="00354210">
            <w:pPr>
              <w:autoSpaceDE w:val="0"/>
              <w:autoSpaceDN w:val="0"/>
              <w:adjustRightInd w:val="0"/>
              <w:spacing w:after="0" w:line="240" w:lineRule="auto"/>
              <w:ind w:firstLine="540"/>
              <w:jc w:val="center"/>
              <w:rPr>
                <w:rFonts w:ascii="Times New Roman" w:hAnsi="Times New Roman" w:cs="Times New Roman"/>
                <w:bCs/>
                <w:sz w:val="28"/>
                <w:szCs w:val="28"/>
              </w:rPr>
            </w:pPr>
            <w:r w:rsidRPr="00354210">
              <w:rPr>
                <w:rFonts w:ascii="Times New Roman" w:eastAsia="Times New Roman" w:hAnsi="Times New Roman" w:cs="Times New Roman"/>
                <w:b/>
                <w:sz w:val="28"/>
                <w:szCs w:val="28"/>
                <w:lang w:eastAsia="ru-RU"/>
              </w:rPr>
              <w:t>МБУ ДО Катынская ДШИ</w:t>
            </w:r>
          </w:p>
        </w:tc>
      </w:tr>
      <w:tr w:rsidR="00E76280" w:rsidRPr="00683741" w:rsidTr="00E75D83">
        <w:trPr>
          <w:cantSplit/>
          <w:trHeight w:val="205"/>
          <w:jc w:val="center"/>
        </w:trPr>
        <w:tc>
          <w:tcPr>
            <w:tcW w:w="871" w:type="dxa"/>
            <w:tcBorders>
              <w:top w:val="single" w:sz="6" w:space="0" w:color="auto"/>
              <w:left w:val="single" w:sz="6" w:space="0" w:color="auto"/>
              <w:bottom w:val="single" w:sz="6" w:space="0" w:color="auto"/>
              <w:right w:val="single" w:sz="6" w:space="0" w:color="auto"/>
            </w:tcBorders>
          </w:tcPr>
          <w:p w:rsidR="00E76280" w:rsidRPr="00AF5DFA" w:rsidRDefault="00E76280" w:rsidP="00AF5DF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7411" w:type="dxa"/>
            <w:tcBorders>
              <w:top w:val="single" w:sz="6" w:space="0" w:color="auto"/>
              <w:left w:val="single" w:sz="6" w:space="0" w:color="auto"/>
              <w:bottom w:val="single" w:sz="6" w:space="0" w:color="auto"/>
              <w:right w:val="single" w:sz="6" w:space="0" w:color="auto"/>
            </w:tcBorders>
          </w:tcPr>
          <w:p w:rsidR="00E76280" w:rsidRPr="00F36DDA" w:rsidRDefault="00E76280" w:rsidP="00D75E60">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Выплаты по заработной плате</w:t>
            </w:r>
            <w:r w:rsidRPr="00F36DDA">
              <w:rPr>
                <w:rFonts w:ascii="Times New Roman" w:hAnsi="Times New Roman" w:cs="Times New Roman"/>
                <w:b/>
                <w:sz w:val="28"/>
                <w:szCs w:val="28"/>
              </w:rPr>
              <w:t xml:space="preserve"> </w:t>
            </w:r>
          </w:p>
        </w:tc>
        <w:tc>
          <w:tcPr>
            <w:tcW w:w="2062" w:type="dxa"/>
            <w:tcBorders>
              <w:top w:val="single" w:sz="6" w:space="0" w:color="auto"/>
              <w:left w:val="single" w:sz="6" w:space="0" w:color="auto"/>
              <w:bottom w:val="single" w:sz="6" w:space="0" w:color="auto"/>
              <w:right w:val="single" w:sz="6" w:space="0" w:color="auto"/>
            </w:tcBorders>
          </w:tcPr>
          <w:p w:rsidR="00E76280" w:rsidRPr="00E75D83" w:rsidRDefault="00E76280" w:rsidP="00AF5DFA">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3337,40</w:t>
            </w:r>
          </w:p>
        </w:tc>
      </w:tr>
      <w:tr w:rsidR="00E76280" w:rsidRPr="00683741" w:rsidTr="00E75D83">
        <w:trPr>
          <w:cantSplit/>
          <w:trHeight w:val="205"/>
          <w:jc w:val="center"/>
        </w:trPr>
        <w:tc>
          <w:tcPr>
            <w:tcW w:w="871" w:type="dxa"/>
            <w:tcBorders>
              <w:top w:val="single" w:sz="6" w:space="0" w:color="auto"/>
              <w:left w:val="single" w:sz="6" w:space="0" w:color="auto"/>
              <w:bottom w:val="single" w:sz="6" w:space="0" w:color="auto"/>
              <w:right w:val="single" w:sz="6" w:space="0" w:color="auto"/>
            </w:tcBorders>
          </w:tcPr>
          <w:p w:rsidR="00E76280" w:rsidRDefault="00E76280" w:rsidP="00AF5DFA">
            <w:pPr>
              <w:spacing w:after="0" w:line="240" w:lineRule="auto"/>
              <w:rPr>
                <w:rFonts w:ascii="Times New Roman" w:eastAsia="Calibri"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E76280" w:rsidRPr="00E76280" w:rsidRDefault="00E76280" w:rsidP="00D75E6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1.1.</w:t>
            </w:r>
            <w:r w:rsidRPr="00E76280">
              <w:rPr>
                <w:rFonts w:ascii="Times New Roman" w:eastAsia="Calibri" w:hAnsi="Times New Roman" w:cs="Times New Roman"/>
                <w:sz w:val="28"/>
                <w:szCs w:val="28"/>
              </w:rPr>
              <w:t>Заработная плата</w:t>
            </w:r>
          </w:p>
        </w:tc>
        <w:tc>
          <w:tcPr>
            <w:tcW w:w="2062" w:type="dxa"/>
            <w:tcBorders>
              <w:top w:val="single" w:sz="6" w:space="0" w:color="auto"/>
              <w:left w:val="single" w:sz="6" w:space="0" w:color="auto"/>
              <w:bottom w:val="single" w:sz="6" w:space="0" w:color="auto"/>
              <w:right w:val="single" w:sz="6" w:space="0" w:color="auto"/>
            </w:tcBorders>
          </w:tcPr>
          <w:p w:rsidR="00E76280" w:rsidRPr="00E76280" w:rsidRDefault="00E76280" w:rsidP="00D75E60">
            <w:pPr>
              <w:spacing w:after="0" w:line="240" w:lineRule="auto"/>
              <w:rPr>
                <w:rFonts w:ascii="Times New Roman" w:eastAsia="Calibri" w:hAnsi="Times New Roman" w:cs="Times New Roman"/>
                <w:sz w:val="28"/>
                <w:szCs w:val="28"/>
              </w:rPr>
            </w:pPr>
            <w:r w:rsidRPr="00E76280">
              <w:rPr>
                <w:rFonts w:ascii="Times New Roman" w:eastAsia="Calibri" w:hAnsi="Times New Roman" w:cs="Times New Roman"/>
                <w:sz w:val="28"/>
                <w:szCs w:val="28"/>
              </w:rPr>
              <w:t>2 563, 30</w:t>
            </w:r>
          </w:p>
        </w:tc>
      </w:tr>
      <w:tr w:rsidR="00E76280" w:rsidRPr="00683741"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AF5DFA" w:rsidRDefault="00E76280" w:rsidP="00AF5DFA">
            <w:pPr>
              <w:spacing w:after="0" w:line="240" w:lineRule="auto"/>
              <w:rPr>
                <w:rFonts w:ascii="Times New Roman" w:eastAsia="Calibri"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E76280" w:rsidRPr="00E76280" w:rsidRDefault="00E76280" w:rsidP="00AF5DF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1.2.</w:t>
            </w:r>
            <w:r w:rsidRPr="00E76280">
              <w:rPr>
                <w:rFonts w:ascii="Times New Roman" w:eastAsia="Calibri" w:hAnsi="Times New Roman" w:cs="Times New Roman"/>
                <w:sz w:val="28"/>
                <w:szCs w:val="28"/>
              </w:rPr>
              <w:t>Начисления на выплаты по оплате труда</w:t>
            </w:r>
          </w:p>
        </w:tc>
        <w:tc>
          <w:tcPr>
            <w:tcW w:w="2062" w:type="dxa"/>
            <w:tcBorders>
              <w:top w:val="single" w:sz="6" w:space="0" w:color="auto"/>
              <w:left w:val="single" w:sz="6" w:space="0" w:color="auto"/>
              <w:bottom w:val="single" w:sz="6" w:space="0" w:color="auto"/>
              <w:right w:val="single" w:sz="6" w:space="0" w:color="auto"/>
            </w:tcBorders>
          </w:tcPr>
          <w:p w:rsidR="00E76280" w:rsidRPr="00E76280" w:rsidRDefault="00E76280" w:rsidP="00AF5DFA">
            <w:pPr>
              <w:spacing w:after="0" w:line="240" w:lineRule="auto"/>
              <w:rPr>
                <w:rFonts w:ascii="Times New Roman" w:eastAsia="Calibri" w:hAnsi="Times New Roman" w:cs="Times New Roman"/>
                <w:sz w:val="28"/>
                <w:szCs w:val="28"/>
              </w:rPr>
            </w:pPr>
            <w:r w:rsidRPr="00E76280">
              <w:rPr>
                <w:rFonts w:ascii="Times New Roman" w:eastAsia="Calibri" w:hAnsi="Times New Roman" w:cs="Times New Roman"/>
                <w:sz w:val="28"/>
                <w:szCs w:val="28"/>
              </w:rPr>
              <w:t>774, 10</w:t>
            </w:r>
          </w:p>
        </w:tc>
      </w:tr>
      <w:tr w:rsidR="00E76280" w:rsidRPr="00683741"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AF5DFA" w:rsidRDefault="00E76280" w:rsidP="00AF5DF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7411" w:type="dxa"/>
            <w:tcBorders>
              <w:top w:val="single" w:sz="6" w:space="0" w:color="auto"/>
              <w:left w:val="single" w:sz="6" w:space="0" w:color="auto"/>
              <w:bottom w:val="single" w:sz="6" w:space="0" w:color="auto"/>
              <w:right w:val="single" w:sz="6" w:space="0" w:color="auto"/>
            </w:tcBorders>
          </w:tcPr>
          <w:p w:rsidR="00E76280" w:rsidRPr="00E75D83" w:rsidRDefault="00E76280" w:rsidP="00AF5DFA">
            <w:pPr>
              <w:spacing w:after="0" w:line="240" w:lineRule="auto"/>
              <w:rPr>
                <w:rFonts w:ascii="Times New Roman" w:eastAsia="Calibri" w:hAnsi="Times New Roman" w:cs="Times New Roman"/>
                <w:b/>
                <w:sz w:val="28"/>
                <w:szCs w:val="28"/>
              </w:rPr>
            </w:pPr>
            <w:r w:rsidRPr="00E75D83">
              <w:rPr>
                <w:rFonts w:ascii="Times New Roman" w:eastAsia="Calibri" w:hAnsi="Times New Roman" w:cs="Times New Roman"/>
                <w:b/>
                <w:sz w:val="28"/>
                <w:szCs w:val="28"/>
              </w:rPr>
              <w:t>Услуги связи и интернет</w:t>
            </w:r>
          </w:p>
        </w:tc>
        <w:tc>
          <w:tcPr>
            <w:tcW w:w="2062" w:type="dxa"/>
            <w:tcBorders>
              <w:top w:val="single" w:sz="6" w:space="0" w:color="auto"/>
              <w:left w:val="single" w:sz="6" w:space="0" w:color="auto"/>
              <w:bottom w:val="single" w:sz="6" w:space="0" w:color="auto"/>
              <w:right w:val="single" w:sz="6" w:space="0" w:color="auto"/>
            </w:tcBorders>
          </w:tcPr>
          <w:p w:rsidR="00E76280" w:rsidRPr="00E75D83" w:rsidRDefault="00E76280" w:rsidP="00AF5DFA">
            <w:pPr>
              <w:spacing w:after="0" w:line="240" w:lineRule="auto"/>
              <w:rPr>
                <w:rFonts w:ascii="Times New Roman" w:eastAsia="Calibri" w:hAnsi="Times New Roman" w:cs="Times New Roman"/>
                <w:b/>
                <w:sz w:val="28"/>
                <w:szCs w:val="28"/>
              </w:rPr>
            </w:pPr>
            <w:r w:rsidRPr="00E75D83">
              <w:rPr>
                <w:rFonts w:ascii="Times New Roman" w:eastAsia="Calibri" w:hAnsi="Times New Roman" w:cs="Times New Roman"/>
                <w:b/>
                <w:sz w:val="28"/>
                <w:szCs w:val="28"/>
              </w:rPr>
              <w:t>35</w:t>
            </w:r>
            <w:r>
              <w:rPr>
                <w:rFonts w:ascii="Times New Roman" w:eastAsia="Calibri" w:hAnsi="Times New Roman" w:cs="Times New Roman"/>
                <w:b/>
                <w:sz w:val="28"/>
                <w:szCs w:val="28"/>
              </w:rPr>
              <w:t>,</w:t>
            </w:r>
            <w:r w:rsidRPr="00E75D83">
              <w:rPr>
                <w:rFonts w:ascii="Times New Roman" w:eastAsia="Calibri" w:hAnsi="Times New Roman" w:cs="Times New Roman"/>
                <w:b/>
                <w:sz w:val="28"/>
                <w:szCs w:val="28"/>
              </w:rPr>
              <w:t xml:space="preserve"> 00</w:t>
            </w:r>
          </w:p>
        </w:tc>
      </w:tr>
      <w:tr w:rsidR="00E76280" w:rsidRPr="00683741"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AF5DFA" w:rsidRDefault="00E76280" w:rsidP="00AF5DF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7411" w:type="dxa"/>
            <w:tcBorders>
              <w:top w:val="single" w:sz="6" w:space="0" w:color="auto"/>
              <w:left w:val="single" w:sz="6" w:space="0" w:color="auto"/>
              <w:bottom w:val="single" w:sz="6" w:space="0" w:color="auto"/>
              <w:right w:val="single" w:sz="6" w:space="0" w:color="auto"/>
            </w:tcBorders>
          </w:tcPr>
          <w:p w:rsidR="00E76280" w:rsidRPr="00E75D83" w:rsidRDefault="00E76280" w:rsidP="00AF5DFA">
            <w:pPr>
              <w:spacing w:after="0" w:line="240" w:lineRule="auto"/>
              <w:rPr>
                <w:rFonts w:ascii="Times New Roman" w:eastAsia="Calibri" w:hAnsi="Times New Roman" w:cs="Times New Roman"/>
                <w:b/>
                <w:sz w:val="28"/>
                <w:szCs w:val="28"/>
              </w:rPr>
            </w:pPr>
            <w:r w:rsidRPr="00E75D83">
              <w:rPr>
                <w:rFonts w:ascii="Times New Roman" w:eastAsia="Calibri" w:hAnsi="Times New Roman" w:cs="Times New Roman"/>
                <w:b/>
                <w:sz w:val="28"/>
                <w:szCs w:val="28"/>
              </w:rPr>
              <w:t>Транспортные услуги</w:t>
            </w:r>
          </w:p>
        </w:tc>
        <w:tc>
          <w:tcPr>
            <w:tcW w:w="2062" w:type="dxa"/>
            <w:tcBorders>
              <w:top w:val="single" w:sz="6" w:space="0" w:color="auto"/>
              <w:left w:val="single" w:sz="6" w:space="0" w:color="auto"/>
              <w:bottom w:val="single" w:sz="6" w:space="0" w:color="auto"/>
              <w:right w:val="single" w:sz="6" w:space="0" w:color="auto"/>
            </w:tcBorders>
          </w:tcPr>
          <w:p w:rsidR="00E76280" w:rsidRPr="00E75D83" w:rsidRDefault="00E76280" w:rsidP="00036A2B">
            <w:pPr>
              <w:spacing w:after="0" w:line="240" w:lineRule="auto"/>
              <w:rPr>
                <w:rFonts w:ascii="Times New Roman" w:eastAsia="Calibri" w:hAnsi="Times New Roman" w:cs="Times New Roman"/>
                <w:b/>
                <w:sz w:val="28"/>
                <w:szCs w:val="28"/>
              </w:rPr>
            </w:pPr>
            <w:r w:rsidRPr="00E75D83">
              <w:rPr>
                <w:rFonts w:ascii="Times New Roman" w:eastAsia="Calibri" w:hAnsi="Times New Roman" w:cs="Times New Roman"/>
                <w:b/>
                <w:sz w:val="28"/>
                <w:szCs w:val="28"/>
              </w:rPr>
              <w:t>20</w:t>
            </w:r>
            <w:r>
              <w:rPr>
                <w:rFonts w:ascii="Times New Roman" w:eastAsia="Calibri" w:hAnsi="Times New Roman" w:cs="Times New Roman"/>
                <w:b/>
                <w:sz w:val="28"/>
                <w:szCs w:val="28"/>
              </w:rPr>
              <w:t>,</w:t>
            </w:r>
            <w:r w:rsidRPr="00E75D83">
              <w:rPr>
                <w:rFonts w:ascii="Times New Roman" w:eastAsia="Calibri" w:hAnsi="Times New Roman" w:cs="Times New Roman"/>
                <w:b/>
                <w:sz w:val="28"/>
                <w:szCs w:val="28"/>
              </w:rPr>
              <w:t>00</w:t>
            </w:r>
          </w:p>
        </w:tc>
      </w:tr>
      <w:tr w:rsidR="00E76280" w:rsidRPr="00683741"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Default="00E76280" w:rsidP="00AF5DF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7411" w:type="dxa"/>
            <w:tcBorders>
              <w:top w:val="single" w:sz="6" w:space="0" w:color="auto"/>
              <w:left w:val="single" w:sz="6" w:space="0" w:color="auto"/>
              <w:bottom w:val="single" w:sz="6" w:space="0" w:color="auto"/>
              <w:right w:val="single" w:sz="6" w:space="0" w:color="auto"/>
            </w:tcBorders>
          </w:tcPr>
          <w:p w:rsidR="00E76280" w:rsidRPr="00E75D83" w:rsidRDefault="00E76280" w:rsidP="00AF5DFA">
            <w:pPr>
              <w:spacing w:after="0" w:line="240" w:lineRule="auto"/>
              <w:rPr>
                <w:rFonts w:ascii="Times New Roman" w:eastAsia="Calibri" w:hAnsi="Times New Roman" w:cs="Times New Roman"/>
                <w:b/>
                <w:sz w:val="28"/>
                <w:szCs w:val="28"/>
              </w:rPr>
            </w:pPr>
            <w:r w:rsidRPr="00E75D83">
              <w:rPr>
                <w:rFonts w:ascii="Times New Roman" w:eastAsia="Calibri" w:hAnsi="Times New Roman" w:cs="Times New Roman"/>
                <w:b/>
                <w:sz w:val="28"/>
                <w:szCs w:val="28"/>
              </w:rPr>
              <w:t>Комм</w:t>
            </w:r>
            <w:r>
              <w:rPr>
                <w:rFonts w:ascii="Times New Roman" w:eastAsia="Calibri" w:hAnsi="Times New Roman" w:cs="Times New Roman"/>
                <w:b/>
                <w:sz w:val="28"/>
                <w:szCs w:val="28"/>
              </w:rPr>
              <w:t>ун</w:t>
            </w:r>
            <w:r w:rsidRPr="00E75D83">
              <w:rPr>
                <w:rFonts w:ascii="Times New Roman" w:eastAsia="Calibri" w:hAnsi="Times New Roman" w:cs="Times New Roman"/>
                <w:b/>
                <w:sz w:val="28"/>
                <w:szCs w:val="28"/>
              </w:rPr>
              <w:t>альные услуги</w:t>
            </w:r>
          </w:p>
        </w:tc>
        <w:tc>
          <w:tcPr>
            <w:tcW w:w="2062" w:type="dxa"/>
            <w:tcBorders>
              <w:top w:val="single" w:sz="6" w:space="0" w:color="auto"/>
              <w:left w:val="single" w:sz="6" w:space="0" w:color="auto"/>
              <w:bottom w:val="single" w:sz="6" w:space="0" w:color="auto"/>
              <w:right w:val="single" w:sz="6" w:space="0" w:color="auto"/>
            </w:tcBorders>
          </w:tcPr>
          <w:p w:rsidR="00E76280" w:rsidRPr="00E75D83" w:rsidRDefault="00E76280" w:rsidP="00AF5DFA">
            <w:pPr>
              <w:spacing w:after="0" w:line="240" w:lineRule="auto"/>
              <w:rPr>
                <w:rFonts w:ascii="Times New Roman" w:eastAsia="Calibri" w:hAnsi="Times New Roman" w:cs="Times New Roman"/>
                <w:b/>
                <w:sz w:val="28"/>
                <w:szCs w:val="28"/>
              </w:rPr>
            </w:pPr>
            <w:r w:rsidRPr="00E75D83">
              <w:rPr>
                <w:rFonts w:ascii="Times New Roman" w:eastAsia="Calibri" w:hAnsi="Times New Roman" w:cs="Times New Roman"/>
                <w:b/>
                <w:sz w:val="28"/>
                <w:szCs w:val="28"/>
              </w:rPr>
              <w:t>218</w:t>
            </w:r>
            <w:r>
              <w:rPr>
                <w:rFonts w:ascii="Times New Roman" w:eastAsia="Calibri" w:hAnsi="Times New Roman" w:cs="Times New Roman"/>
                <w:b/>
                <w:sz w:val="28"/>
                <w:szCs w:val="28"/>
              </w:rPr>
              <w:t>,</w:t>
            </w:r>
            <w:r w:rsidRPr="00E75D83">
              <w:rPr>
                <w:rFonts w:ascii="Times New Roman" w:eastAsia="Calibri" w:hAnsi="Times New Roman" w:cs="Times New Roman"/>
                <w:b/>
                <w:sz w:val="28"/>
                <w:szCs w:val="28"/>
              </w:rPr>
              <w:t>52</w:t>
            </w:r>
          </w:p>
        </w:tc>
      </w:tr>
      <w:tr w:rsidR="00E76280" w:rsidRPr="00683741" w:rsidTr="00F36DDA">
        <w:trPr>
          <w:cantSplit/>
          <w:trHeight w:val="240"/>
          <w:jc w:val="center"/>
        </w:trPr>
        <w:tc>
          <w:tcPr>
            <w:tcW w:w="871" w:type="dxa"/>
            <w:vMerge w:val="restart"/>
            <w:tcBorders>
              <w:top w:val="single" w:sz="6" w:space="0" w:color="auto"/>
              <w:left w:val="single" w:sz="6" w:space="0" w:color="auto"/>
              <w:right w:val="single" w:sz="6" w:space="0" w:color="auto"/>
            </w:tcBorders>
          </w:tcPr>
          <w:p w:rsidR="00E76280" w:rsidRPr="00AF5DFA" w:rsidRDefault="00E76280" w:rsidP="00AF5DFA">
            <w:pPr>
              <w:spacing w:after="0" w:line="240" w:lineRule="auto"/>
              <w:rPr>
                <w:rFonts w:ascii="Times New Roman" w:eastAsia="Calibri"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E76280" w:rsidRPr="00AF5DFA" w:rsidRDefault="00E76280" w:rsidP="00AF5DF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4.1. </w:t>
            </w:r>
            <w:r w:rsidRPr="00AF5DFA">
              <w:rPr>
                <w:rFonts w:ascii="Times New Roman" w:eastAsia="Calibri" w:hAnsi="Times New Roman" w:cs="Times New Roman"/>
                <w:sz w:val="28"/>
                <w:szCs w:val="28"/>
              </w:rPr>
              <w:t>Т.энергия</w:t>
            </w:r>
          </w:p>
        </w:tc>
        <w:tc>
          <w:tcPr>
            <w:tcW w:w="2062" w:type="dxa"/>
            <w:tcBorders>
              <w:top w:val="single" w:sz="6" w:space="0" w:color="auto"/>
              <w:left w:val="single" w:sz="6" w:space="0" w:color="auto"/>
              <w:bottom w:val="single" w:sz="6" w:space="0" w:color="auto"/>
              <w:right w:val="single" w:sz="6" w:space="0" w:color="auto"/>
            </w:tcBorders>
          </w:tcPr>
          <w:p w:rsidR="00E76280" w:rsidRPr="00AF5DFA" w:rsidRDefault="00E76280" w:rsidP="00AF5DFA">
            <w:pPr>
              <w:spacing w:after="0" w:line="240" w:lineRule="auto"/>
              <w:rPr>
                <w:rFonts w:ascii="Times New Roman" w:eastAsia="Calibri" w:hAnsi="Times New Roman" w:cs="Times New Roman"/>
                <w:sz w:val="28"/>
                <w:szCs w:val="28"/>
              </w:rPr>
            </w:pPr>
            <w:r w:rsidRPr="00AF5DFA">
              <w:rPr>
                <w:rFonts w:ascii="Times New Roman" w:eastAsia="Calibri" w:hAnsi="Times New Roman" w:cs="Times New Roman"/>
                <w:sz w:val="28"/>
                <w:szCs w:val="28"/>
              </w:rPr>
              <w:t>187</w:t>
            </w:r>
            <w:r>
              <w:rPr>
                <w:rFonts w:ascii="Times New Roman" w:eastAsia="Calibri" w:hAnsi="Times New Roman" w:cs="Times New Roman"/>
                <w:sz w:val="28"/>
                <w:szCs w:val="28"/>
              </w:rPr>
              <w:t>,</w:t>
            </w:r>
            <w:r w:rsidRPr="00AF5DFA">
              <w:rPr>
                <w:rFonts w:ascii="Times New Roman" w:eastAsia="Calibri" w:hAnsi="Times New Roman" w:cs="Times New Roman"/>
                <w:sz w:val="28"/>
                <w:szCs w:val="28"/>
              </w:rPr>
              <w:t xml:space="preserve"> 89</w:t>
            </w:r>
          </w:p>
        </w:tc>
      </w:tr>
      <w:tr w:rsidR="00E76280" w:rsidRPr="00683741" w:rsidTr="00F36DDA">
        <w:trPr>
          <w:cantSplit/>
          <w:trHeight w:val="240"/>
          <w:jc w:val="center"/>
        </w:trPr>
        <w:tc>
          <w:tcPr>
            <w:tcW w:w="871" w:type="dxa"/>
            <w:vMerge/>
            <w:tcBorders>
              <w:left w:val="single" w:sz="6" w:space="0" w:color="auto"/>
              <w:bottom w:val="single" w:sz="6" w:space="0" w:color="auto"/>
              <w:right w:val="single" w:sz="6" w:space="0" w:color="auto"/>
            </w:tcBorders>
          </w:tcPr>
          <w:p w:rsidR="00E76280" w:rsidRPr="00AF5DFA" w:rsidRDefault="00E76280" w:rsidP="00AF5DFA">
            <w:pPr>
              <w:spacing w:after="0" w:line="240" w:lineRule="auto"/>
              <w:rPr>
                <w:rFonts w:ascii="Times New Roman" w:eastAsia="Calibri"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E76280" w:rsidRPr="00AF5DFA" w:rsidRDefault="00E76280" w:rsidP="00AF5DF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4.2. </w:t>
            </w:r>
            <w:r w:rsidRPr="00AF5DFA">
              <w:rPr>
                <w:rFonts w:ascii="Times New Roman" w:eastAsia="Calibri" w:hAnsi="Times New Roman" w:cs="Times New Roman"/>
                <w:sz w:val="28"/>
                <w:szCs w:val="28"/>
              </w:rPr>
              <w:t>Электроэнергия</w:t>
            </w:r>
          </w:p>
        </w:tc>
        <w:tc>
          <w:tcPr>
            <w:tcW w:w="2062" w:type="dxa"/>
            <w:tcBorders>
              <w:top w:val="single" w:sz="6" w:space="0" w:color="auto"/>
              <w:left w:val="single" w:sz="6" w:space="0" w:color="auto"/>
              <w:bottom w:val="single" w:sz="6" w:space="0" w:color="auto"/>
              <w:right w:val="single" w:sz="6" w:space="0" w:color="auto"/>
            </w:tcBorders>
          </w:tcPr>
          <w:p w:rsidR="00E76280" w:rsidRPr="00AF5DFA" w:rsidRDefault="00E76280" w:rsidP="00AF5DFA">
            <w:pPr>
              <w:spacing w:after="0" w:line="240" w:lineRule="auto"/>
              <w:rPr>
                <w:rFonts w:ascii="Times New Roman" w:eastAsia="Calibri" w:hAnsi="Times New Roman" w:cs="Times New Roman"/>
                <w:sz w:val="28"/>
                <w:szCs w:val="28"/>
              </w:rPr>
            </w:pPr>
            <w:r w:rsidRPr="00AF5DFA">
              <w:rPr>
                <w:rFonts w:ascii="Times New Roman" w:eastAsia="Calibri" w:hAnsi="Times New Roman" w:cs="Times New Roman"/>
                <w:sz w:val="28"/>
                <w:szCs w:val="28"/>
              </w:rPr>
              <w:t>30</w:t>
            </w:r>
            <w:r>
              <w:rPr>
                <w:rFonts w:ascii="Times New Roman" w:eastAsia="Calibri" w:hAnsi="Times New Roman" w:cs="Times New Roman"/>
                <w:sz w:val="28"/>
                <w:szCs w:val="28"/>
              </w:rPr>
              <w:t>,</w:t>
            </w:r>
            <w:r w:rsidRPr="00AF5DFA">
              <w:rPr>
                <w:rFonts w:ascii="Times New Roman" w:eastAsia="Calibri" w:hAnsi="Times New Roman" w:cs="Times New Roman"/>
                <w:sz w:val="28"/>
                <w:szCs w:val="28"/>
              </w:rPr>
              <w:t xml:space="preserve"> 63</w:t>
            </w:r>
          </w:p>
        </w:tc>
      </w:tr>
      <w:tr w:rsidR="00E76280" w:rsidRPr="00683741"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AF5DFA" w:rsidRDefault="00E76280" w:rsidP="00AF5DF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7411" w:type="dxa"/>
            <w:tcBorders>
              <w:top w:val="single" w:sz="6" w:space="0" w:color="auto"/>
              <w:left w:val="single" w:sz="6" w:space="0" w:color="auto"/>
              <w:bottom w:val="single" w:sz="6" w:space="0" w:color="auto"/>
              <w:right w:val="single" w:sz="6" w:space="0" w:color="auto"/>
            </w:tcBorders>
          </w:tcPr>
          <w:p w:rsidR="00E76280" w:rsidRPr="00E75D83" w:rsidRDefault="00E76280" w:rsidP="00AF5DFA">
            <w:pPr>
              <w:spacing w:after="0" w:line="240" w:lineRule="auto"/>
              <w:rPr>
                <w:rFonts w:ascii="Times New Roman" w:eastAsia="Calibri" w:hAnsi="Times New Roman" w:cs="Times New Roman"/>
                <w:b/>
                <w:sz w:val="28"/>
                <w:szCs w:val="28"/>
              </w:rPr>
            </w:pPr>
            <w:r w:rsidRPr="00E75D83">
              <w:rPr>
                <w:rFonts w:ascii="Times New Roman" w:eastAsia="Calibri" w:hAnsi="Times New Roman" w:cs="Times New Roman"/>
                <w:b/>
                <w:sz w:val="28"/>
                <w:szCs w:val="28"/>
              </w:rPr>
              <w:t>ТБО</w:t>
            </w:r>
          </w:p>
        </w:tc>
        <w:tc>
          <w:tcPr>
            <w:tcW w:w="2062" w:type="dxa"/>
            <w:tcBorders>
              <w:top w:val="single" w:sz="6" w:space="0" w:color="auto"/>
              <w:left w:val="single" w:sz="6" w:space="0" w:color="auto"/>
              <w:bottom w:val="single" w:sz="6" w:space="0" w:color="auto"/>
              <w:right w:val="single" w:sz="6" w:space="0" w:color="auto"/>
            </w:tcBorders>
          </w:tcPr>
          <w:p w:rsidR="00E76280" w:rsidRPr="00E75D83" w:rsidRDefault="00E76280" w:rsidP="00036A2B">
            <w:pPr>
              <w:spacing w:after="0" w:line="240" w:lineRule="auto"/>
              <w:rPr>
                <w:rFonts w:ascii="Times New Roman" w:eastAsia="Calibri" w:hAnsi="Times New Roman" w:cs="Times New Roman"/>
                <w:b/>
                <w:sz w:val="28"/>
                <w:szCs w:val="28"/>
              </w:rPr>
            </w:pPr>
            <w:r w:rsidRPr="00E75D83">
              <w:rPr>
                <w:rFonts w:ascii="Times New Roman" w:eastAsia="Calibri" w:hAnsi="Times New Roman" w:cs="Times New Roman"/>
                <w:b/>
                <w:sz w:val="28"/>
                <w:szCs w:val="28"/>
              </w:rPr>
              <w:t>25</w:t>
            </w:r>
            <w:r>
              <w:rPr>
                <w:rFonts w:ascii="Times New Roman" w:eastAsia="Calibri" w:hAnsi="Times New Roman" w:cs="Times New Roman"/>
                <w:b/>
                <w:sz w:val="28"/>
                <w:szCs w:val="28"/>
              </w:rPr>
              <w:t>,</w:t>
            </w:r>
            <w:r w:rsidRPr="00E75D83">
              <w:rPr>
                <w:rFonts w:ascii="Times New Roman" w:eastAsia="Calibri" w:hAnsi="Times New Roman" w:cs="Times New Roman"/>
                <w:b/>
                <w:sz w:val="28"/>
                <w:szCs w:val="28"/>
              </w:rPr>
              <w:t>00</w:t>
            </w:r>
          </w:p>
        </w:tc>
      </w:tr>
      <w:tr w:rsidR="00E76280" w:rsidRPr="00683741"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AF5DFA" w:rsidRDefault="00E76280" w:rsidP="00AF5DF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7411" w:type="dxa"/>
            <w:tcBorders>
              <w:top w:val="single" w:sz="6" w:space="0" w:color="auto"/>
              <w:left w:val="single" w:sz="6" w:space="0" w:color="auto"/>
              <w:bottom w:val="single" w:sz="6" w:space="0" w:color="auto"/>
              <w:right w:val="single" w:sz="6" w:space="0" w:color="auto"/>
            </w:tcBorders>
          </w:tcPr>
          <w:p w:rsidR="00E76280" w:rsidRPr="00E75D83" w:rsidRDefault="00E76280" w:rsidP="00AF5DFA">
            <w:pPr>
              <w:spacing w:after="0" w:line="240" w:lineRule="auto"/>
              <w:rPr>
                <w:rFonts w:ascii="Times New Roman" w:eastAsia="Calibri" w:hAnsi="Times New Roman" w:cs="Times New Roman"/>
                <w:b/>
                <w:sz w:val="28"/>
                <w:szCs w:val="28"/>
              </w:rPr>
            </w:pPr>
            <w:r w:rsidRPr="00E75D83">
              <w:rPr>
                <w:rFonts w:ascii="Times New Roman" w:eastAsia="Calibri" w:hAnsi="Times New Roman" w:cs="Times New Roman"/>
                <w:b/>
                <w:sz w:val="28"/>
                <w:szCs w:val="28"/>
              </w:rPr>
              <w:t>Текущий ремонт</w:t>
            </w:r>
          </w:p>
        </w:tc>
        <w:tc>
          <w:tcPr>
            <w:tcW w:w="2062" w:type="dxa"/>
            <w:tcBorders>
              <w:top w:val="single" w:sz="6" w:space="0" w:color="auto"/>
              <w:left w:val="single" w:sz="6" w:space="0" w:color="auto"/>
              <w:bottom w:val="single" w:sz="6" w:space="0" w:color="auto"/>
              <w:right w:val="single" w:sz="6" w:space="0" w:color="auto"/>
            </w:tcBorders>
          </w:tcPr>
          <w:p w:rsidR="00E76280" w:rsidRPr="00E75D83" w:rsidRDefault="00E76280" w:rsidP="00036A2B">
            <w:pPr>
              <w:spacing w:after="0" w:line="240" w:lineRule="auto"/>
              <w:rPr>
                <w:rFonts w:ascii="Times New Roman" w:eastAsia="Calibri" w:hAnsi="Times New Roman" w:cs="Times New Roman"/>
                <w:b/>
                <w:sz w:val="28"/>
                <w:szCs w:val="28"/>
              </w:rPr>
            </w:pPr>
            <w:r w:rsidRPr="00E75D83">
              <w:rPr>
                <w:rFonts w:ascii="Times New Roman" w:eastAsia="Calibri" w:hAnsi="Times New Roman" w:cs="Times New Roman"/>
                <w:b/>
                <w:sz w:val="28"/>
                <w:szCs w:val="28"/>
              </w:rPr>
              <w:t>720</w:t>
            </w:r>
            <w:r>
              <w:rPr>
                <w:rFonts w:ascii="Times New Roman" w:eastAsia="Calibri" w:hAnsi="Times New Roman" w:cs="Times New Roman"/>
                <w:b/>
                <w:sz w:val="28"/>
                <w:szCs w:val="28"/>
              </w:rPr>
              <w:t>,</w:t>
            </w:r>
            <w:r w:rsidRPr="00E75D83">
              <w:rPr>
                <w:rFonts w:ascii="Times New Roman" w:eastAsia="Calibri" w:hAnsi="Times New Roman" w:cs="Times New Roman"/>
                <w:b/>
                <w:sz w:val="28"/>
                <w:szCs w:val="28"/>
              </w:rPr>
              <w:t>00</w:t>
            </w:r>
          </w:p>
        </w:tc>
      </w:tr>
      <w:tr w:rsidR="000B39D4" w:rsidRPr="00683741" w:rsidTr="00964A46">
        <w:trPr>
          <w:cantSplit/>
          <w:trHeight w:val="240"/>
          <w:jc w:val="center"/>
        </w:trPr>
        <w:tc>
          <w:tcPr>
            <w:tcW w:w="871" w:type="dxa"/>
            <w:vMerge w:val="restart"/>
            <w:tcBorders>
              <w:top w:val="single" w:sz="6" w:space="0" w:color="auto"/>
              <w:left w:val="single" w:sz="6" w:space="0" w:color="auto"/>
              <w:right w:val="single" w:sz="6" w:space="0" w:color="auto"/>
            </w:tcBorders>
          </w:tcPr>
          <w:p w:rsidR="000B39D4" w:rsidRDefault="000B39D4" w:rsidP="00AF5DFA">
            <w:pPr>
              <w:spacing w:after="0" w:line="240" w:lineRule="auto"/>
              <w:rPr>
                <w:rFonts w:ascii="Times New Roman" w:eastAsia="Calibri"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0B39D4" w:rsidRPr="000B39D4" w:rsidRDefault="000B39D4" w:rsidP="00AF5DFA">
            <w:pPr>
              <w:spacing w:after="0" w:line="240" w:lineRule="auto"/>
              <w:rPr>
                <w:rFonts w:ascii="Times New Roman" w:eastAsia="Calibri" w:hAnsi="Times New Roman" w:cs="Times New Roman"/>
                <w:sz w:val="28"/>
                <w:szCs w:val="28"/>
              </w:rPr>
            </w:pPr>
            <w:r w:rsidRPr="000B39D4">
              <w:rPr>
                <w:rFonts w:ascii="Times New Roman" w:eastAsia="Calibri" w:hAnsi="Times New Roman" w:cs="Times New Roman"/>
                <w:sz w:val="28"/>
                <w:szCs w:val="28"/>
              </w:rPr>
              <w:t>6.1. Ремонт кровли здания</w:t>
            </w:r>
          </w:p>
        </w:tc>
        <w:tc>
          <w:tcPr>
            <w:tcW w:w="2062" w:type="dxa"/>
            <w:tcBorders>
              <w:top w:val="single" w:sz="6" w:space="0" w:color="auto"/>
              <w:left w:val="single" w:sz="6" w:space="0" w:color="auto"/>
              <w:bottom w:val="single" w:sz="6" w:space="0" w:color="auto"/>
              <w:right w:val="single" w:sz="6" w:space="0" w:color="auto"/>
            </w:tcBorders>
          </w:tcPr>
          <w:p w:rsidR="000B39D4" w:rsidRPr="000B39D4" w:rsidRDefault="000B39D4" w:rsidP="00036A2B">
            <w:pPr>
              <w:spacing w:after="0" w:line="240" w:lineRule="auto"/>
              <w:rPr>
                <w:rFonts w:ascii="Times New Roman" w:eastAsia="Calibri" w:hAnsi="Times New Roman" w:cs="Times New Roman"/>
                <w:sz w:val="28"/>
                <w:szCs w:val="28"/>
              </w:rPr>
            </w:pPr>
            <w:r w:rsidRPr="000B39D4">
              <w:rPr>
                <w:rFonts w:ascii="Times New Roman" w:eastAsia="Calibri" w:hAnsi="Times New Roman" w:cs="Times New Roman"/>
                <w:sz w:val="28"/>
                <w:szCs w:val="28"/>
              </w:rPr>
              <w:t>500,00</w:t>
            </w:r>
          </w:p>
        </w:tc>
      </w:tr>
      <w:tr w:rsidR="000B39D4" w:rsidRPr="00683741" w:rsidTr="00964A46">
        <w:trPr>
          <w:cantSplit/>
          <w:trHeight w:val="240"/>
          <w:jc w:val="center"/>
        </w:trPr>
        <w:tc>
          <w:tcPr>
            <w:tcW w:w="871" w:type="dxa"/>
            <w:vMerge/>
            <w:tcBorders>
              <w:left w:val="single" w:sz="6" w:space="0" w:color="auto"/>
              <w:right w:val="single" w:sz="6" w:space="0" w:color="auto"/>
            </w:tcBorders>
          </w:tcPr>
          <w:p w:rsidR="000B39D4" w:rsidRDefault="000B39D4" w:rsidP="00AF5DFA">
            <w:pPr>
              <w:spacing w:after="0" w:line="240" w:lineRule="auto"/>
              <w:rPr>
                <w:rFonts w:ascii="Times New Roman" w:eastAsia="Calibri"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0B39D4" w:rsidRPr="000B39D4" w:rsidRDefault="000B39D4" w:rsidP="000B39D4">
            <w:pPr>
              <w:pStyle w:val="a3"/>
              <w:numPr>
                <w:ilvl w:val="1"/>
                <w:numId w:val="5"/>
              </w:numPr>
              <w:spacing w:after="0" w:line="240" w:lineRule="auto"/>
              <w:ind w:left="50" w:firstLine="0"/>
              <w:rPr>
                <w:rFonts w:ascii="Times New Roman" w:eastAsia="Calibri" w:hAnsi="Times New Roman" w:cs="Times New Roman"/>
                <w:sz w:val="28"/>
                <w:szCs w:val="28"/>
              </w:rPr>
            </w:pPr>
            <w:r w:rsidRPr="000B39D4">
              <w:rPr>
                <w:rFonts w:ascii="Times New Roman" w:eastAsia="Calibri" w:hAnsi="Times New Roman" w:cs="Times New Roman"/>
                <w:sz w:val="28"/>
                <w:szCs w:val="28"/>
              </w:rPr>
              <w:t>Реконструкция системы освещения (частичный ремонт электропроводки, установка освещения над учебными досками)</w:t>
            </w:r>
          </w:p>
        </w:tc>
        <w:tc>
          <w:tcPr>
            <w:tcW w:w="2062" w:type="dxa"/>
            <w:tcBorders>
              <w:top w:val="single" w:sz="6" w:space="0" w:color="auto"/>
              <w:left w:val="single" w:sz="6" w:space="0" w:color="auto"/>
              <w:bottom w:val="single" w:sz="6" w:space="0" w:color="auto"/>
              <w:right w:val="single" w:sz="6" w:space="0" w:color="auto"/>
            </w:tcBorders>
          </w:tcPr>
          <w:p w:rsidR="000B39D4" w:rsidRPr="000B39D4" w:rsidRDefault="000B39D4" w:rsidP="00036A2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80,00</w:t>
            </w:r>
          </w:p>
        </w:tc>
      </w:tr>
      <w:tr w:rsidR="000B39D4" w:rsidRPr="00683741" w:rsidTr="00964A46">
        <w:trPr>
          <w:cantSplit/>
          <w:trHeight w:val="240"/>
          <w:jc w:val="center"/>
        </w:trPr>
        <w:tc>
          <w:tcPr>
            <w:tcW w:w="871" w:type="dxa"/>
            <w:vMerge/>
            <w:tcBorders>
              <w:left w:val="single" w:sz="6" w:space="0" w:color="auto"/>
              <w:right w:val="single" w:sz="6" w:space="0" w:color="auto"/>
            </w:tcBorders>
          </w:tcPr>
          <w:p w:rsidR="000B39D4" w:rsidRDefault="000B39D4" w:rsidP="00AF5DFA">
            <w:pPr>
              <w:spacing w:after="0" w:line="240" w:lineRule="auto"/>
              <w:rPr>
                <w:rFonts w:ascii="Times New Roman" w:eastAsia="Calibri"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0B39D4" w:rsidRPr="000B39D4" w:rsidRDefault="000B39D4" w:rsidP="000B39D4">
            <w:pPr>
              <w:pStyle w:val="a3"/>
              <w:numPr>
                <w:ilvl w:val="1"/>
                <w:numId w:val="5"/>
              </w:numPr>
              <w:spacing w:after="0" w:line="240" w:lineRule="auto"/>
              <w:ind w:left="50" w:hanging="50"/>
              <w:rPr>
                <w:rFonts w:ascii="Times New Roman" w:eastAsia="Calibri" w:hAnsi="Times New Roman" w:cs="Times New Roman"/>
                <w:sz w:val="28"/>
                <w:szCs w:val="28"/>
              </w:rPr>
            </w:pPr>
            <w:r>
              <w:rPr>
                <w:rFonts w:ascii="Times New Roman" w:eastAsia="Calibri" w:hAnsi="Times New Roman" w:cs="Times New Roman"/>
                <w:sz w:val="28"/>
                <w:szCs w:val="28"/>
              </w:rPr>
              <w:t>Установка радиаторных решеток для отопительных приборов (24 шт.)</w:t>
            </w:r>
          </w:p>
        </w:tc>
        <w:tc>
          <w:tcPr>
            <w:tcW w:w="2062" w:type="dxa"/>
            <w:tcBorders>
              <w:top w:val="single" w:sz="6" w:space="0" w:color="auto"/>
              <w:left w:val="single" w:sz="6" w:space="0" w:color="auto"/>
              <w:bottom w:val="single" w:sz="6" w:space="0" w:color="auto"/>
              <w:right w:val="single" w:sz="6" w:space="0" w:color="auto"/>
            </w:tcBorders>
          </w:tcPr>
          <w:p w:rsidR="000B39D4" w:rsidRPr="000B39D4" w:rsidRDefault="000B39D4" w:rsidP="00036A2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60.00</w:t>
            </w:r>
          </w:p>
        </w:tc>
      </w:tr>
      <w:tr w:rsidR="000B39D4" w:rsidRPr="00683741" w:rsidTr="00964A46">
        <w:trPr>
          <w:cantSplit/>
          <w:trHeight w:val="240"/>
          <w:jc w:val="center"/>
        </w:trPr>
        <w:tc>
          <w:tcPr>
            <w:tcW w:w="871" w:type="dxa"/>
            <w:vMerge/>
            <w:tcBorders>
              <w:left w:val="single" w:sz="6" w:space="0" w:color="auto"/>
              <w:bottom w:val="single" w:sz="6" w:space="0" w:color="auto"/>
              <w:right w:val="single" w:sz="6" w:space="0" w:color="auto"/>
            </w:tcBorders>
          </w:tcPr>
          <w:p w:rsidR="000B39D4" w:rsidRDefault="000B39D4" w:rsidP="00AF5DFA">
            <w:pPr>
              <w:spacing w:after="0" w:line="240" w:lineRule="auto"/>
              <w:rPr>
                <w:rFonts w:ascii="Times New Roman" w:eastAsia="Calibri"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0B39D4" w:rsidRDefault="000B39D4" w:rsidP="000B39D4">
            <w:pPr>
              <w:pStyle w:val="a3"/>
              <w:numPr>
                <w:ilvl w:val="1"/>
                <w:numId w:val="5"/>
              </w:numPr>
              <w:spacing w:after="0" w:line="240" w:lineRule="auto"/>
              <w:ind w:left="50" w:hanging="50"/>
              <w:rPr>
                <w:rFonts w:ascii="Times New Roman" w:eastAsia="Calibri" w:hAnsi="Times New Roman" w:cs="Times New Roman"/>
                <w:sz w:val="28"/>
                <w:szCs w:val="28"/>
              </w:rPr>
            </w:pPr>
            <w:r>
              <w:rPr>
                <w:rFonts w:ascii="Times New Roman" w:eastAsia="Calibri" w:hAnsi="Times New Roman" w:cs="Times New Roman"/>
                <w:sz w:val="28"/>
                <w:szCs w:val="28"/>
              </w:rPr>
              <w:t>Косметический ремонт</w:t>
            </w:r>
          </w:p>
        </w:tc>
        <w:tc>
          <w:tcPr>
            <w:tcW w:w="2062" w:type="dxa"/>
            <w:tcBorders>
              <w:top w:val="single" w:sz="6" w:space="0" w:color="auto"/>
              <w:left w:val="single" w:sz="6" w:space="0" w:color="auto"/>
              <w:bottom w:val="single" w:sz="6" w:space="0" w:color="auto"/>
              <w:right w:val="single" w:sz="6" w:space="0" w:color="auto"/>
            </w:tcBorders>
          </w:tcPr>
          <w:p w:rsidR="000B39D4" w:rsidRDefault="000B39D4" w:rsidP="00036A2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80,00</w:t>
            </w:r>
          </w:p>
        </w:tc>
      </w:tr>
      <w:tr w:rsidR="00E76280" w:rsidRPr="00683741"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AF5DFA" w:rsidRDefault="00E76280" w:rsidP="00AF5DF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7411" w:type="dxa"/>
            <w:tcBorders>
              <w:top w:val="single" w:sz="6" w:space="0" w:color="auto"/>
              <w:left w:val="single" w:sz="6" w:space="0" w:color="auto"/>
              <w:bottom w:val="single" w:sz="6" w:space="0" w:color="auto"/>
              <w:right w:val="single" w:sz="6" w:space="0" w:color="auto"/>
            </w:tcBorders>
          </w:tcPr>
          <w:p w:rsidR="00E76280" w:rsidRPr="00E75D83" w:rsidRDefault="00E76280" w:rsidP="00AF5DFA">
            <w:pPr>
              <w:spacing w:after="0" w:line="240" w:lineRule="auto"/>
              <w:rPr>
                <w:rFonts w:ascii="Times New Roman" w:eastAsia="Calibri" w:hAnsi="Times New Roman" w:cs="Times New Roman"/>
                <w:b/>
                <w:sz w:val="28"/>
                <w:szCs w:val="28"/>
              </w:rPr>
            </w:pPr>
            <w:r w:rsidRPr="00E75D83">
              <w:rPr>
                <w:rFonts w:ascii="Times New Roman" w:eastAsia="Calibri" w:hAnsi="Times New Roman" w:cs="Times New Roman"/>
                <w:b/>
                <w:sz w:val="28"/>
                <w:szCs w:val="28"/>
              </w:rPr>
              <w:t>Прочие работы, услуги</w:t>
            </w:r>
          </w:p>
        </w:tc>
        <w:tc>
          <w:tcPr>
            <w:tcW w:w="2062" w:type="dxa"/>
            <w:tcBorders>
              <w:top w:val="single" w:sz="6" w:space="0" w:color="auto"/>
              <w:left w:val="single" w:sz="6" w:space="0" w:color="auto"/>
              <w:bottom w:val="single" w:sz="6" w:space="0" w:color="auto"/>
              <w:right w:val="single" w:sz="6" w:space="0" w:color="auto"/>
            </w:tcBorders>
          </w:tcPr>
          <w:p w:rsidR="00E76280" w:rsidRPr="00E75D83" w:rsidRDefault="00E76280" w:rsidP="00036A2B">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280,</w:t>
            </w:r>
            <w:r w:rsidRPr="00E75D83">
              <w:rPr>
                <w:rFonts w:ascii="Times New Roman" w:eastAsia="Calibri" w:hAnsi="Times New Roman" w:cs="Times New Roman"/>
                <w:b/>
                <w:sz w:val="28"/>
                <w:szCs w:val="28"/>
              </w:rPr>
              <w:t>00</w:t>
            </w:r>
          </w:p>
        </w:tc>
      </w:tr>
      <w:tr w:rsidR="000B39D4" w:rsidRPr="00683741" w:rsidTr="00222B53">
        <w:trPr>
          <w:cantSplit/>
          <w:trHeight w:val="240"/>
          <w:jc w:val="center"/>
        </w:trPr>
        <w:tc>
          <w:tcPr>
            <w:tcW w:w="871" w:type="dxa"/>
            <w:vMerge w:val="restart"/>
            <w:tcBorders>
              <w:top w:val="single" w:sz="6" w:space="0" w:color="auto"/>
              <w:left w:val="single" w:sz="6" w:space="0" w:color="auto"/>
              <w:right w:val="single" w:sz="6" w:space="0" w:color="auto"/>
            </w:tcBorders>
          </w:tcPr>
          <w:p w:rsidR="000B39D4" w:rsidRDefault="000B39D4" w:rsidP="00AF5DFA">
            <w:pPr>
              <w:spacing w:after="0" w:line="240" w:lineRule="auto"/>
              <w:rPr>
                <w:rFonts w:ascii="Times New Roman" w:eastAsia="Calibri"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0B39D4" w:rsidRPr="00AF5DFA" w:rsidRDefault="000B39D4" w:rsidP="00F36DD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7.1.  </w:t>
            </w:r>
            <w:r w:rsidRPr="00AF5DFA">
              <w:rPr>
                <w:rFonts w:ascii="Times New Roman" w:eastAsia="Calibri" w:hAnsi="Times New Roman" w:cs="Times New Roman"/>
                <w:sz w:val="28"/>
                <w:szCs w:val="28"/>
              </w:rPr>
              <w:t xml:space="preserve">Костюмы для хореографического коллектива </w:t>
            </w:r>
          </w:p>
          <w:p w:rsidR="000B39D4" w:rsidRPr="00AF5DFA" w:rsidRDefault="000B39D4" w:rsidP="00F36DDA">
            <w:pPr>
              <w:spacing w:after="0" w:line="240" w:lineRule="auto"/>
              <w:rPr>
                <w:rFonts w:ascii="Times New Roman" w:eastAsia="Calibri" w:hAnsi="Times New Roman" w:cs="Times New Roman"/>
                <w:sz w:val="28"/>
                <w:szCs w:val="28"/>
              </w:rPr>
            </w:pPr>
            <w:r w:rsidRPr="00AF5DFA">
              <w:rPr>
                <w:rFonts w:ascii="Times New Roman" w:eastAsia="Calibri" w:hAnsi="Times New Roman" w:cs="Times New Roman"/>
                <w:sz w:val="28"/>
                <w:szCs w:val="28"/>
              </w:rPr>
              <w:t>( 30 комплектов)</w:t>
            </w:r>
          </w:p>
        </w:tc>
        <w:tc>
          <w:tcPr>
            <w:tcW w:w="2062" w:type="dxa"/>
            <w:tcBorders>
              <w:top w:val="single" w:sz="6" w:space="0" w:color="auto"/>
              <w:left w:val="single" w:sz="6" w:space="0" w:color="auto"/>
              <w:bottom w:val="single" w:sz="6" w:space="0" w:color="auto"/>
              <w:right w:val="single" w:sz="6" w:space="0" w:color="auto"/>
            </w:tcBorders>
          </w:tcPr>
          <w:p w:rsidR="000B39D4" w:rsidRPr="00AF5DFA" w:rsidRDefault="000B39D4" w:rsidP="00036A2B">
            <w:pPr>
              <w:spacing w:after="0" w:line="240" w:lineRule="auto"/>
              <w:rPr>
                <w:rFonts w:ascii="Times New Roman" w:eastAsia="Calibri" w:hAnsi="Times New Roman" w:cs="Times New Roman"/>
                <w:sz w:val="28"/>
                <w:szCs w:val="28"/>
              </w:rPr>
            </w:pPr>
            <w:r w:rsidRPr="00AF5DFA">
              <w:rPr>
                <w:rFonts w:ascii="Times New Roman" w:eastAsia="Calibri" w:hAnsi="Times New Roman" w:cs="Times New Roman"/>
                <w:sz w:val="28"/>
                <w:szCs w:val="28"/>
              </w:rPr>
              <w:t>250</w:t>
            </w:r>
            <w:r>
              <w:rPr>
                <w:rFonts w:ascii="Times New Roman" w:eastAsia="Calibri" w:hAnsi="Times New Roman" w:cs="Times New Roman"/>
                <w:sz w:val="28"/>
                <w:szCs w:val="28"/>
              </w:rPr>
              <w:t>,</w:t>
            </w:r>
            <w:r w:rsidRPr="00AF5DFA">
              <w:rPr>
                <w:rFonts w:ascii="Times New Roman" w:eastAsia="Calibri" w:hAnsi="Times New Roman" w:cs="Times New Roman"/>
                <w:sz w:val="28"/>
                <w:szCs w:val="28"/>
              </w:rPr>
              <w:t>00</w:t>
            </w:r>
          </w:p>
        </w:tc>
      </w:tr>
      <w:tr w:rsidR="000B39D4" w:rsidRPr="00683741" w:rsidTr="00222B53">
        <w:trPr>
          <w:cantSplit/>
          <w:trHeight w:val="240"/>
          <w:jc w:val="center"/>
        </w:trPr>
        <w:tc>
          <w:tcPr>
            <w:tcW w:w="871" w:type="dxa"/>
            <w:vMerge/>
            <w:tcBorders>
              <w:left w:val="single" w:sz="6" w:space="0" w:color="auto"/>
              <w:bottom w:val="single" w:sz="6" w:space="0" w:color="auto"/>
              <w:right w:val="single" w:sz="6" w:space="0" w:color="auto"/>
            </w:tcBorders>
          </w:tcPr>
          <w:p w:rsidR="000B39D4" w:rsidRDefault="000B39D4" w:rsidP="00AF5DFA">
            <w:pPr>
              <w:spacing w:after="0" w:line="240" w:lineRule="auto"/>
              <w:rPr>
                <w:rFonts w:ascii="Times New Roman" w:eastAsia="Calibri"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0B39D4" w:rsidRDefault="000B39D4" w:rsidP="00F36DD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7.2. Медицинский осмотр работников и АРМ</w:t>
            </w:r>
          </w:p>
        </w:tc>
        <w:tc>
          <w:tcPr>
            <w:tcW w:w="2062" w:type="dxa"/>
            <w:tcBorders>
              <w:top w:val="single" w:sz="6" w:space="0" w:color="auto"/>
              <w:left w:val="single" w:sz="6" w:space="0" w:color="auto"/>
              <w:bottom w:val="single" w:sz="6" w:space="0" w:color="auto"/>
              <w:right w:val="single" w:sz="6" w:space="0" w:color="auto"/>
            </w:tcBorders>
          </w:tcPr>
          <w:p w:rsidR="000B39D4" w:rsidRPr="00AF5DFA" w:rsidRDefault="000B39D4" w:rsidP="00036A2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30,00</w:t>
            </w:r>
          </w:p>
        </w:tc>
      </w:tr>
      <w:tr w:rsidR="00E76280" w:rsidRPr="00683741"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AF5DFA" w:rsidRDefault="00E76280" w:rsidP="00AF5DF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7411" w:type="dxa"/>
            <w:tcBorders>
              <w:top w:val="single" w:sz="6" w:space="0" w:color="auto"/>
              <w:left w:val="single" w:sz="6" w:space="0" w:color="auto"/>
              <w:bottom w:val="single" w:sz="6" w:space="0" w:color="auto"/>
              <w:right w:val="single" w:sz="6" w:space="0" w:color="auto"/>
            </w:tcBorders>
          </w:tcPr>
          <w:p w:rsidR="00E76280" w:rsidRPr="00E75D83" w:rsidRDefault="00E76280" w:rsidP="00AF5DFA">
            <w:pPr>
              <w:spacing w:after="0" w:line="240" w:lineRule="auto"/>
              <w:rPr>
                <w:rFonts w:ascii="Times New Roman" w:eastAsia="Calibri" w:hAnsi="Times New Roman" w:cs="Times New Roman"/>
                <w:b/>
                <w:sz w:val="28"/>
                <w:szCs w:val="28"/>
              </w:rPr>
            </w:pPr>
            <w:r w:rsidRPr="00E75D83">
              <w:rPr>
                <w:rFonts w:ascii="Times New Roman" w:eastAsia="Calibri" w:hAnsi="Times New Roman" w:cs="Times New Roman"/>
                <w:b/>
                <w:sz w:val="28"/>
                <w:szCs w:val="28"/>
              </w:rPr>
              <w:t>Прочие расходы</w:t>
            </w:r>
          </w:p>
        </w:tc>
        <w:tc>
          <w:tcPr>
            <w:tcW w:w="2062" w:type="dxa"/>
            <w:tcBorders>
              <w:top w:val="single" w:sz="6" w:space="0" w:color="auto"/>
              <w:left w:val="single" w:sz="6" w:space="0" w:color="auto"/>
              <w:bottom w:val="single" w:sz="6" w:space="0" w:color="auto"/>
              <w:right w:val="single" w:sz="6" w:space="0" w:color="auto"/>
            </w:tcBorders>
          </w:tcPr>
          <w:p w:rsidR="00E76280" w:rsidRPr="00E75D83" w:rsidRDefault="00E76280" w:rsidP="00036A2B">
            <w:pPr>
              <w:spacing w:after="0" w:line="240" w:lineRule="auto"/>
              <w:rPr>
                <w:rFonts w:ascii="Times New Roman" w:eastAsia="Calibri" w:hAnsi="Times New Roman" w:cs="Times New Roman"/>
                <w:b/>
                <w:sz w:val="28"/>
                <w:szCs w:val="28"/>
              </w:rPr>
            </w:pPr>
            <w:r w:rsidRPr="00E75D83">
              <w:rPr>
                <w:rFonts w:ascii="Times New Roman" w:eastAsia="Calibri" w:hAnsi="Times New Roman" w:cs="Times New Roman"/>
                <w:b/>
                <w:sz w:val="28"/>
                <w:szCs w:val="28"/>
              </w:rPr>
              <w:t>5</w:t>
            </w:r>
            <w:r>
              <w:rPr>
                <w:rFonts w:ascii="Times New Roman" w:eastAsia="Calibri" w:hAnsi="Times New Roman" w:cs="Times New Roman"/>
                <w:b/>
                <w:sz w:val="28"/>
                <w:szCs w:val="28"/>
              </w:rPr>
              <w:t>,</w:t>
            </w:r>
            <w:r w:rsidRPr="00E75D83">
              <w:rPr>
                <w:rFonts w:ascii="Times New Roman" w:eastAsia="Calibri" w:hAnsi="Times New Roman" w:cs="Times New Roman"/>
                <w:b/>
                <w:sz w:val="28"/>
                <w:szCs w:val="28"/>
              </w:rPr>
              <w:t>00</w:t>
            </w:r>
          </w:p>
        </w:tc>
      </w:tr>
      <w:tr w:rsidR="00E76280" w:rsidRPr="00683741"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AF5DFA" w:rsidRDefault="00E76280" w:rsidP="00AF5DF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9</w:t>
            </w:r>
          </w:p>
        </w:tc>
        <w:tc>
          <w:tcPr>
            <w:tcW w:w="7411" w:type="dxa"/>
            <w:tcBorders>
              <w:top w:val="single" w:sz="6" w:space="0" w:color="auto"/>
              <w:left w:val="single" w:sz="6" w:space="0" w:color="auto"/>
              <w:bottom w:val="single" w:sz="6" w:space="0" w:color="auto"/>
              <w:right w:val="single" w:sz="6" w:space="0" w:color="auto"/>
            </w:tcBorders>
          </w:tcPr>
          <w:p w:rsidR="00E76280" w:rsidRPr="00036A2B" w:rsidRDefault="00E76280" w:rsidP="00AF5DFA">
            <w:pPr>
              <w:spacing w:after="0" w:line="240" w:lineRule="auto"/>
              <w:rPr>
                <w:rFonts w:ascii="Times New Roman" w:eastAsia="Calibri" w:hAnsi="Times New Roman" w:cs="Times New Roman"/>
                <w:b/>
                <w:sz w:val="28"/>
                <w:szCs w:val="28"/>
              </w:rPr>
            </w:pPr>
            <w:r w:rsidRPr="00036A2B">
              <w:rPr>
                <w:rFonts w:ascii="Times New Roman" w:eastAsia="Calibri" w:hAnsi="Times New Roman" w:cs="Times New Roman"/>
                <w:b/>
                <w:sz w:val="28"/>
                <w:szCs w:val="28"/>
              </w:rPr>
              <w:t>Увеличение стоимости основных средств</w:t>
            </w:r>
          </w:p>
        </w:tc>
        <w:tc>
          <w:tcPr>
            <w:tcW w:w="2062" w:type="dxa"/>
            <w:tcBorders>
              <w:top w:val="single" w:sz="6" w:space="0" w:color="auto"/>
              <w:left w:val="single" w:sz="6" w:space="0" w:color="auto"/>
              <w:bottom w:val="single" w:sz="6" w:space="0" w:color="auto"/>
              <w:right w:val="single" w:sz="6" w:space="0" w:color="auto"/>
            </w:tcBorders>
          </w:tcPr>
          <w:p w:rsidR="00E76280" w:rsidRPr="0070068E" w:rsidRDefault="00E76280" w:rsidP="00036A2B">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806,</w:t>
            </w:r>
            <w:r w:rsidRPr="0070068E">
              <w:rPr>
                <w:rFonts w:ascii="Times New Roman" w:eastAsia="Calibri" w:hAnsi="Times New Roman" w:cs="Times New Roman"/>
                <w:b/>
                <w:sz w:val="28"/>
                <w:szCs w:val="28"/>
              </w:rPr>
              <w:t>00</w:t>
            </w:r>
          </w:p>
        </w:tc>
      </w:tr>
      <w:tr w:rsidR="00F96553" w:rsidRPr="00683741" w:rsidTr="00F36DDA">
        <w:trPr>
          <w:cantSplit/>
          <w:trHeight w:val="240"/>
          <w:jc w:val="center"/>
        </w:trPr>
        <w:tc>
          <w:tcPr>
            <w:tcW w:w="871" w:type="dxa"/>
            <w:vMerge w:val="restart"/>
            <w:tcBorders>
              <w:top w:val="single" w:sz="6" w:space="0" w:color="auto"/>
              <w:left w:val="single" w:sz="6" w:space="0" w:color="auto"/>
              <w:right w:val="single" w:sz="6" w:space="0" w:color="auto"/>
            </w:tcBorders>
          </w:tcPr>
          <w:p w:rsidR="00F96553" w:rsidRDefault="00F96553" w:rsidP="00AF5DFA">
            <w:pPr>
              <w:spacing w:after="0" w:line="240" w:lineRule="auto"/>
              <w:rPr>
                <w:rFonts w:ascii="Times New Roman" w:eastAsia="Calibri"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F96553" w:rsidRPr="00AF5DFA" w:rsidRDefault="00F96553" w:rsidP="00F36DD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9.1.</w:t>
            </w:r>
            <w:r w:rsidRPr="00AF5DFA">
              <w:rPr>
                <w:rFonts w:ascii="Times New Roman" w:eastAsia="Calibri" w:hAnsi="Times New Roman" w:cs="Times New Roman"/>
                <w:sz w:val="28"/>
                <w:szCs w:val="28"/>
              </w:rPr>
              <w:t>Танцевальная обувь мужская (15 пар)</w:t>
            </w:r>
          </w:p>
        </w:tc>
        <w:tc>
          <w:tcPr>
            <w:tcW w:w="2062" w:type="dxa"/>
            <w:tcBorders>
              <w:top w:val="single" w:sz="6" w:space="0" w:color="auto"/>
              <w:left w:val="single" w:sz="6" w:space="0" w:color="auto"/>
              <w:bottom w:val="single" w:sz="6" w:space="0" w:color="auto"/>
              <w:right w:val="single" w:sz="6" w:space="0" w:color="auto"/>
            </w:tcBorders>
          </w:tcPr>
          <w:p w:rsidR="00F96553" w:rsidRPr="00AF5DFA" w:rsidRDefault="00F96553" w:rsidP="00036A2B">
            <w:pPr>
              <w:spacing w:after="0" w:line="240" w:lineRule="auto"/>
              <w:rPr>
                <w:rFonts w:ascii="Times New Roman" w:eastAsia="Calibri" w:hAnsi="Times New Roman" w:cs="Times New Roman"/>
                <w:sz w:val="28"/>
                <w:szCs w:val="28"/>
              </w:rPr>
            </w:pPr>
            <w:r w:rsidRPr="00AF5DFA">
              <w:rPr>
                <w:rFonts w:ascii="Times New Roman" w:eastAsia="Calibri" w:hAnsi="Times New Roman" w:cs="Times New Roman"/>
                <w:sz w:val="28"/>
                <w:szCs w:val="28"/>
              </w:rPr>
              <w:t>133</w:t>
            </w:r>
            <w:r>
              <w:rPr>
                <w:rFonts w:ascii="Times New Roman" w:eastAsia="Calibri" w:hAnsi="Times New Roman" w:cs="Times New Roman"/>
                <w:sz w:val="28"/>
                <w:szCs w:val="28"/>
              </w:rPr>
              <w:t>,</w:t>
            </w:r>
            <w:r w:rsidRPr="00AF5DFA">
              <w:rPr>
                <w:rFonts w:ascii="Times New Roman" w:eastAsia="Calibri" w:hAnsi="Times New Roman" w:cs="Times New Roman"/>
                <w:sz w:val="28"/>
                <w:szCs w:val="28"/>
              </w:rPr>
              <w:t>50</w:t>
            </w:r>
          </w:p>
        </w:tc>
      </w:tr>
      <w:tr w:rsidR="00F96553" w:rsidRPr="00683741" w:rsidTr="003D0105">
        <w:trPr>
          <w:cantSplit/>
          <w:trHeight w:val="240"/>
          <w:jc w:val="center"/>
        </w:trPr>
        <w:tc>
          <w:tcPr>
            <w:tcW w:w="871" w:type="dxa"/>
            <w:vMerge/>
            <w:tcBorders>
              <w:left w:val="single" w:sz="6" w:space="0" w:color="auto"/>
              <w:right w:val="single" w:sz="6" w:space="0" w:color="auto"/>
            </w:tcBorders>
          </w:tcPr>
          <w:p w:rsidR="00F96553" w:rsidRDefault="00F96553" w:rsidP="00AF5DFA">
            <w:pPr>
              <w:spacing w:after="0" w:line="240" w:lineRule="auto"/>
              <w:rPr>
                <w:rFonts w:ascii="Times New Roman" w:eastAsia="Calibri"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F96553" w:rsidRPr="00AF5DFA" w:rsidRDefault="00F96553" w:rsidP="00F36DD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9.2.</w:t>
            </w:r>
            <w:r w:rsidRPr="00AF5DFA">
              <w:rPr>
                <w:rFonts w:ascii="Times New Roman" w:eastAsia="Calibri" w:hAnsi="Times New Roman" w:cs="Times New Roman"/>
                <w:sz w:val="28"/>
                <w:szCs w:val="28"/>
              </w:rPr>
              <w:t>Танцевальная обувь женская (15 пар)</w:t>
            </w:r>
          </w:p>
        </w:tc>
        <w:tc>
          <w:tcPr>
            <w:tcW w:w="2062" w:type="dxa"/>
            <w:tcBorders>
              <w:top w:val="single" w:sz="6" w:space="0" w:color="auto"/>
              <w:left w:val="single" w:sz="6" w:space="0" w:color="auto"/>
              <w:bottom w:val="single" w:sz="6" w:space="0" w:color="auto"/>
              <w:right w:val="single" w:sz="6" w:space="0" w:color="auto"/>
            </w:tcBorders>
          </w:tcPr>
          <w:p w:rsidR="00F96553" w:rsidRPr="00AF5DFA" w:rsidRDefault="00F96553" w:rsidP="00036A2B">
            <w:pPr>
              <w:spacing w:after="0" w:line="240" w:lineRule="auto"/>
              <w:rPr>
                <w:rFonts w:ascii="Times New Roman" w:eastAsia="Calibri" w:hAnsi="Times New Roman" w:cs="Times New Roman"/>
                <w:sz w:val="28"/>
                <w:szCs w:val="28"/>
              </w:rPr>
            </w:pPr>
            <w:r w:rsidRPr="00AF5DFA">
              <w:rPr>
                <w:rFonts w:ascii="Times New Roman" w:eastAsia="Calibri" w:hAnsi="Times New Roman" w:cs="Times New Roman"/>
                <w:sz w:val="28"/>
                <w:szCs w:val="28"/>
              </w:rPr>
              <w:t>133</w:t>
            </w:r>
            <w:r>
              <w:rPr>
                <w:rFonts w:ascii="Times New Roman" w:eastAsia="Calibri" w:hAnsi="Times New Roman" w:cs="Times New Roman"/>
                <w:sz w:val="28"/>
                <w:szCs w:val="28"/>
              </w:rPr>
              <w:t>,</w:t>
            </w:r>
            <w:r w:rsidRPr="00AF5DFA">
              <w:rPr>
                <w:rFonts w:ascii="Times New Roman" w:eastAsia="Calibri" w:hAnsi="Times New Roman" w:cs="Times New Roman"/>
                <w:sz w:val="28"/>
                <w:szCs w:val="28"/>
              </w:rPr>
              <w:t>50</w:t>
            </w:r>
          </w:p>
        </w:tc>
      </w:tr>
      <w:tr w:rsidR="00F96553" w:rsidRPr="00683741" w:rsidTr="003D0105">
        <w:trPr>
          <w:cantSplit/>
          <w:trHeight w:val="240"/>
          <w:jc w:val="center"/>
        </w:trPr>
        <w:tc>
          <w:tcPr>
            <w:tcW w:w="871" w:type="dxa"/>
            <w:vMerge/>
            <w:tcBorders>
              <w:left w:val="single" w:sz="6" w:space="0" w:color="auto"/>
              <w:right w:val="single" w:sz="6" w:space="0" w:color="auto"/>
            </w:tcBorders>
          </w:tcPr>
          <w:p w:rsidR="00F96553" w:rsidRDefault="00F96553" w:rsidP="00AF5DFA">
            <w:pPr>
              <w:spacing w:after="0" w:line="240" w:lineRule="auto"/>
              <w:rPr>
                <w:rFonts w:ascii="Times New Roman" w:eastAsia="Calibri"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F96553" w:rsidRDefault="00F96553" w:rsidP="00F36DD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9.3. Приобретение мебели</w:t>
            </w:r>
          </w:p>
        </w:tc>
        <w:tc>
          <w:tcPr>
            <w:tcW w:w="2062" w:type="dxa"/>
            <w:tcBorders>
              <w:top w:val="single" w:sz="6" w:space="0" w:color="auto"/>
              <w:left w:val="single" w:sz="6" w:space="0" w:color="auto"/>
              <w:bottom w:val="single" w:sz="6" w:space="0" w:color="auto"/>
              <w:right w:val="single" w:sz="6" w:space="0" w:color="auto"/>
            </w:tcBorders>
          </w:tcPr>
          <w:p w:rsidR="00F96553" w:rsidRPr="00AF5DFA" w:rsidRDefault="00F96553" w:rsidP="00036A2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158,00</w:t>
            </w:r>
          </w:p>
        </w:tc>
      </w:tr>
      <w:tr w:rsidR="00F96553" w:rsidRPr="00683741" w:rsidTr="003D0105">
        <w:trPr>
          <w:cantSplit/>
          <w:trHeight w:val="240"/>
          <w:jc w:val="center"/>
        </w:trPr>
        <w:tc>
          <w:tcPr>
            <w:tcW w:w="871" w:type="dxa"/>
            <w:vMerge/>
            <w:tcBorders>
              <w:left w:val="single" w:sz="6" w:space="0" w:color="auto"/>
              <w:right w:val="single" w:sz="6" w:space="0" w:color="auto"/>
            </w:tcBorders>
          </w:tcPr>
          <w:p w:rsidR="00F96553" w:rsidRDefault="00F96553" w:rsidP="00AF5DFA">
            <w:pPr>
              <w:spacing w:after="0" w:line="240" w:lineRule="auto"/>
              <w:rPr>
                <w:rFonts w:ascii="Times New Roman" w:eastAsia="Calibri"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F96553" w:rsidRDefault="00F96553" w:rsidP="00F36DD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9.4. Приобретение музыкальных инструментов (баяна)</w:t>
            </w:r>
          </w:p>
        </w:tc>
        <w:tc>
          <w:tcPr>
            <w:tcW w:w="2062" w:type="dxa"/>
            <w:tcBorders>
              <w:top w:val="single" w:sz="6" w:space="0" w:color="auto"/>
              <w:left w:val="single" w:sz="6" w:space="0" w:color="auto"/>
              <w:bottom w:val="single" w:sz="6" w:space="0" w:color="auto"/>
              <w:right w:val="single" w:sz="6" w:space="0" w:color="auto"/>
            </w:tcBorders>
          </w:tcPr>
          <w:p w:rsidR="00F96553" w:rsidRPr="00AF5DFA" w:rsidRDefault="00F96553" w:rsidP="00036A2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100,00</w:t>
            </w:r>
          </w:p>
        </w:tc>
      </w:tr>
      <w:tr w:rsidR="00F96553" w:rsidRPr="00683741" w:rsidTr="003D0105">
        <w:trPr>
          <w:cantSplit/>
          <w:trHeight w:val="240"/>
          <w:jc w:val="center"/>
        </w:trPr>
        <w:tc>
          <w:tcPr>
            <w:tcW w:w="871" w:type="dxa"/>
            <w:vMerge/>
            <w:tcBorders>
              <w:left w:val="single" w:sz="6" w:space="0" w:color="auto"/>
              <w:right w:val="single" w:sz="6" w:space="0" w:color="auto"/>
            </w:tcBorders>
          </w:tcPr>
          <w:p w:rsidR="00F96553" w:rsidRDefault="00F96553" w:rsidP="00AF5DFA">
            <w:pPr>
              <w:spacing w:after="0" w:line="240" w:lineRule="auto"/>
              <w:rPr>
                <w:rFonts w:ascii="Times New Roman" w:eastAsia="Calibri"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F96553" w:rsidRDefault="00F96553" w:rsidP="00F36DD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9.5. Приобретение </w:t>
            </w:r>
            <w:proofErr w:type="spellStart"/>
            <w:r>
              <w:rPr>
                <w:rFonts w:ascii="Times New Roman" w:eastAsia="Calibri" w:hAnsi="Times New Roman" w:cs="Times New Roman"/>
                <w:sz w:val="28"/>
                <w:szCs w:val="28"/>
              </w:rPr>
              <w:t>звукоаккустической</w:t>
            </w:r>
            <w:proofErr w:type="spellEnd"/>
            <w:r>
              <w:rPr>
                <w:rFonts w:ascii="Times New Roman" w:eastAsia="Calibri" w:hAnsi="Times New Roman" w:cs="Times New Roman"/>
                <w:sz w:val="28"/>
                <w:szCs w:val="28"/>
              </w:rPr>
              <w:t xml:space="preserve"> аппаратуры</w:t>
            </w:r>
          </w:p>
        </w:tc>
        <w:tc>
          <w:tcPr>
            <w:tcW w:w="2062" w:type="dxa"/>
            <w:tcBorders>
              <w:top w:val="single" w:sz="6" w:space="0" w:color="auto"/>
              <w:left w:val="single" w:sz="6" w:space="0" w:color="auto"/>
              <w:bottom w:val="single" w:sz="6" w:space="0" w:color="auto"/>
              <w:right w:val="single" w:sz="6" w:space="0" w:color="auto"/>
            </w:tcBorders>
          </w:tcPr>
          <w:p w:rsidR="00F96553" w:rsidRPr="00AF5DFA" w:rsidRDefault="00F96553" w:rsidP="00036A2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200,00</w:t>
            </w:r>
          </w:p>
        </w:tc>
      </w:tr>
      <w:tr w:rsidR="00F96553" w:rsidRPr="00683741" w:rsidTr="00F36DDA">
        <w:trPr>
          <w:cantSplit/>
          <w:trHeight w:val="240"/>
          <w:jc w:val="center"/>
        </w:trPr>
        <w:tc>
          <w:tcPr>
            <w:tcW w:w="871" w:type="dxa"/>
            <w:vMerge/>
            <w:tcBorders>
              <w:left w:val="single" w:sz="6" w:space="0" w:color="auto"/>
              <w:bottom w:val="single" w:sz="6" w:space="0" w:color="auto"/>
              <w:right w:val="single" w:sz="6" w:space="0" w:color="auto"/>
            </w:tcBorders>
          </w:tcPr>
          <w:p w:rsidR="00F96553" w:rsidRDefault="00F96553" w:rsidP="00AF5DFA">
            <w:pPr>
              <w:spacing w:after="0" w:line="240" w:lineRule="auto"/>
              <w:rPr>
                <w:rFonts w:ascii="Times New Roman" w:eastAsia="Calibri"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F96553" w:rsidRDefault="00F96553" w:rsidP="00F36DD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9.6. Приобретение </w:t>
            </w:r>
            <w:proofErr w:type="spellStart"/>
            <w:r>
              <w:rPr>
                <w:rFonts w:ascii="Times New Roman" w:eastAsia="Calibri" w:hAnsi="Times New Roman" w:cs="Times New Roman"/>
                <w:sz w:val="28"/>
                <w:szCs w:val="28"/>
              </w:rPr>
              <w:t>жалюзей</w:t>
            </w:r>
            <w:proofErr w:type="spellEnd"/>
          </w:p>
        </w:tc>
        <w:tc>
          <w:tcPr>
            <w:tcW w:w="2062" w:type="dxa"/>
            <w:tcBorders>
              <w:top w:val="single" w:sz="6" w:space="0" w:color="auto"/>
              <w:left w:val="single" w:sz="6" w:space="0" w:color="auto"/>
              <w:bottom w:val="single" w:sz="6" w:space="0" w:color="auto"/>
              <w:right w:val="single" w:sz="6" w:space="0" w:color="auto"/>
            </w:tcBorders>
          </w:tcPr>
          <w:p w:rsidR="00F96553" w:rsidRPr="00AF5DFA" w:rsidRDefault="00F96553" w:rsidP="00036A2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81,00</w:t>
            </w:r>
          </w:p>
        </w:tc>
      </w:tr>
      <w:tr w:rsidR="00E76280" w:rsidRPr="00683741"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AF5DFA" w:rsidRDefault="00E76280" w:rsidP="00AF5DF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7411" w:type="dxa"/>
            <w:tcBorders>
              <w:top w:val="single" w:sz="6" w:space="0" w:color="auto"/>
              <w:left w:val="single" w:sz="6" w:space="0" w:color="auto"/>
              <w:bottom w:val="single" w:sz="6" w:space="0" w:color="auto"/>
              <w:right w:val="single" w:sz="6" w:space="0" w:color="auto"/>
            </w:tcBorders>
          </w:tcPr>
          <w:p w:rsidR="00E76280" w:rsidRPr="00036A2B" w:rsidRDefault="00E76280" w:rsidP="00AF5DFA">
            <w:pPr>
              <w:spacing w:after="0" w:line="240" w:lineRule="auto"/>
              <w:rPr>
                <w:rFonts w:ascii="Times New Roman" w:eastAsia="Calibri" w:hAnsi="Times New Roman" w:cs="Times New Roman"/>
                <w:b/>
                <w:sz w:val="28"/>
                <w:szCs w:val="28"/>
              </w:rPr>
            </w:pPr>
            <w:r w:rsidRPr="00036A2B">
              <w:rPr>
                <w:rFonts w:ascii="Times New Roman" w:eastAsia="Calibri" w:hAnsi="Times New Roman" w:cs="Times New Roman"/>
                <w:b/>
                <w:sz w:val="28"/>
                <w:szCs w:val="28"/>
              </w:rPr>
              <w:t>Увеличение стоимости материальных запасов</w:t>
            </w:r>
          </w:p>
        </w:tc>
        <w:tc>
          <w:tcPr>
            <w:tcW w:w="2062" w:type="dxa"/>
            <w:tcBorders>
              <w:top w:val="single" w:sz="6" w:space="0" w:color="auto"/>
              <w:left w:val="single" w:sz="6" w:space="0" w:color="auto"/>
              <w:bottom w:val="single" w:sz="6" w:space="0" w:color="auto"/>
              <w:right w:val="single" w:sz="6" w:space="0" w:color="auto"/>
            </w:tcBorders>
          </w:tcPr>
          <w:p w:rsidR="00E76280" w:rsidRPr="00036A2B" w:rsidRDefault="00E76280" w:rsidP="00036A2B">
            <w:pPr>
              <w:spacing w:after="0" w:line="240" w:lineRule="auto"/>
              <w:rPr>
                <w:rFonts w:ascii="Times New Roman" w:eastAsia="Calibri" w:hAnsi="Times New Roman" w:cs="Times New Roman"/>
                <w:b/>
                <w:sz w:val="28"/>
                <w:szCs w:val="28"/>
              </w:rPr>
            </w:pPr>
            <w:r w:rsidRPr="00036A2B">
              <w:rPr>
                <w:rFonts w:ascii="Times New Roman" w:eastAsia="Calibri" w:hAnsi="Times New Roman" w:cs="Times New Roman"/>
                <w:b/>
                <w:sz w:val="28"/>
                <w:szCs w:val="28"/>
              </w:rPr>
              <w:t>215</w:t>
            </w:r>
            <w:r>
              <w:rPr>
                <w:rFonts w:ascii="Times New Roman" w:eastAsia="Calibri" w:hAnsi="Times New Roman" w:cs="Times New Roman"/>
                <w:b/>
                <w:sz w:val="28"/>
                <w:szCs w:val="28"/>
              </w:rPr>
              <w:t>,</w:t>
            </w:r>
            <w:r w:rsidRPr="00036A2B">
              <w:rPr>
                <w:rFonts w:ascii="Times New Roman" w:eastAsia="Calibri" w:hAnsi="Times New Roman" w:cs="Times New Roman"/>
                <w:b/>
                <w:sz w:val="28"/>
                <w:szCs w:val="28"/>
              </w:rPr>
              <w:t>00</w:t>
            </w:r>
          </w:p>
        </w:tc>
      </w:tr>
      <w:tr w:rsidR="003F5D88" w:rsidRPr="00683741" w:rsidTr="00C55E9D">
        <w:trPr>
          <w:cantSplit/>
          <w:trHeight w:val="240"/>
          <w:jc w:val="center"/>
        </w:trPr>
        <w:tc>
          <w:tcPr>
            <w:tcW w:w="871" w:type="dxa"/>
            <w:vMerge w:val="restart"/>
            <w:tcBorders>
              <w:top w:val="single" w:sz="6" w:space="0" w:color="auto"/>
              <w:left w:val="single" w:sz="6" w:space="0" w:color="auto"/>
              <w:right w:val="single" w:sz="6" w:space="0" w:color="auto"/>
            </w:tcBorders>
          </w:tcPr>
          <w:p w:rsidR="003F5D88" w:rsidRDefault="003F5D88" w:rsidP="00AF5DFA">
            <w:pPr>
              <w:spacing w:after="0" w:line="240" w:lineRule="auto"/>
              <w:rPr>
                <w:rFonts w:ascii="Times New Roman" w:eastAsia="Calibri"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3F5D88" w:rsidRPr="00F96553" w:rsidRDefault="003F5D88" w:rsidP="00AF5DFA">
            <w:pPr>
              <w:spacing w:after="0" w:line="240" w:lineRule="auto"/>
              <w:rPr>
                <w:rFonts w:ascii="Times New Roman" w:eastAsia="Calibri" w:hAnsi="Times New Roman" w:cs="Times New Roman"/>
                <w:sz w:val="28"/>
                <w:szCs w:val="28"/>
              </w:rPr>
            </w:pPr>
            <w:r w:rsidRPr="00F96553">
              <w:rPr>
                <w:rFonts w:ascii="Times New Roman" w:eastAsia="Calibri" w:hAnsi="Times New Roman" w:cs="Times New Roman"/>
                <w:sz w:val="28"/>
                <w:szCs w:val="28"/>
              </w:rPr>
              <w:t>10.1. Установка оконного блока</w:t>
            </w:r>
          </w:p>
        </w:tc>
        <w:tc>
          <w:tcPr>
            <w:tcW w:w="2062" w:type="dxa"/>
            <w:tcBorders>
              <w:top w:val="single" w:sz="6" w:space="0" w:color="auto"/>
              <w:left w:val="single" w:sz="6" w:space="0" w:color="auto"/>
              <w:bottom w:val="single" w:sz="6" w:space="0" w:color="auto"/>
              <w:right w:val="single" w:sz="6" w:space="0" w:color="auto"/>
            </w:tcBorders>
          </w:tcPr>
          <w:p w:rsidR="003F5D88" w:rsidRPr="00F96553" w:rsidRDefault="003F5D88" w:rsidP="00036A2B">
            <w:pPr>
              <w:spacing w:after="0" w:line="240" w:lineRule="auto"/>
              <w:rPr>
                <w:rFonts w:ascii="Times New Roman" w:eastAsia="Calibri" w:hAnsi="Times New Roman" w:cs="Times New Roman"/>
                <w:sz w:val="28"/>
                <w:szCs w:val="28"/>
              </w:rPr>
            </w:pPr>
            <w:r w:rsidRPr="00F96553">
              <w:rPr>
                <w:rFonts w:ascii="Times New Roman" w:eastAsia="Calibri" w:hAnsi="Times New Roman" w:cs="Times New Roman"/>
                <w:sz w:val="28"/>
                <w:szCs w:val="28"/>
              </w:rPr>
              <w:t>25,00</w:t>
            </w:r>
          </w:p>
        </w:tc>
      </w:tr>
      <w:tr w:rsidR="003F5D88" w:rsidRPr="00683741" w:rsidTr="00C55E9D">
        <w:trPr>
          <w:cantSplit/>
          <w:trHeight w:val="240"/>
          <w:jc w:val="center"/>
        </w:trPr>
        <w:tc>
          <w:tcPr>
            <w:tcW w:w="871" w:type="dxa"/>
            <w:vMerge/>
            <w:tcBorders>
              <w:left w:val="single" w:sz="6" w:space="0" w:color="auto"/>
              <w:right w:val="single" w:sz="6" w:space="0" w:color="auto"/>
            </w:tcBorders>
          </w:tcPr>
          <w:p w:rsidR="003F5D88" w:rsidRDefault="003F5D88" w:rsidP="00AF5DFA">
            <w:pPr>
              <w:spacing w:after="0" w:line="240" w:lineRule="auto"/>
              <w:rPr>
                <w:rFonts w:ascii="Times New Roman" w:eastAsia="Calibri"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3F5D88" w:rsidRPr="00F96553" w:rsidRDefault="003F5D88" w:rsidP="00AF5DFA">
            <w:pPr>
              <w:spacing w:after="0" w:line="240" w:lineRule="auto"/>
              <w:rPr>
                <w:rFonts w:ascii="Times New Roman" w:eastAsia="Calibri" w:hAnsi="Times New Roman" w:cs="Times New Roman"/>
                <w:sz w:val="28"/>
                <w:szCs w:val="28"/>
              </w:rPr>
            </w:pPr>
            <w:r w:rsidRPr="00F96553">
              <w:rPr>
                <w:rFonts w:ascii="Times New Roman" w:eastAsia="Calibri" w:hAnsi="Times New Roman" w:cs="Times New Roman"/>
                <w:sz w:val="28"/>
                <w:szCs w:val="28"/>
              </w:rPr>
              <w:t>10.2. Заключение договоров</w:t>
            </w:r>
          </w:p>
        </w:tc>
        <w:tc>
          <w:tcPr>
            <w:tcW w:w="2062" w:type="dxa"/>
            <w:tcBorders>
              <w:top w:val="single" w:sz="6" w:space="0" w:color="auto"/>
              <w:left w:val="single" w:sz="6" w:space="0" w:color="auto"/>
              <w:bottom w:val="single" w:sz="6" w:space="0" w:color="auto"/>
              <w:right w:val="single" w:sz="6" w:space="0" w:color="auto"/>
            </w:tcBorders>
          </w:tcPr>
          <w:p w:rsidR="003F5D88" w:rsidRPr="00F96553" w:rsidRDefault="003F5D88" w:rsidP="00036A2B">
            <w:pPr>
              <w:spacing w:after="0" w:line="240" w:lineRule="auto"/>
              <w:rPr>
                <w:rFonts w:ascii="Times New Roman" w:eastAsia="Calibri" w:hAnsi="Times New Roman" w:cs="Times New Roman"/>
                <w:sz w:val="28"/>
                <w:szCs w:val="28"/>
              </w:rPr>
            </w:pPr>
            <w:r w:rsidRPr="00F96553">
              <w:rPr>
                <w:rFonts w:ascii="Times New Roman" w:eastAsia="Calibri" w:hAnsi="Times New Roman" w:cs="Times New Roman"/>
                <w:sz w:val="28"/>
                <w:szCs w:val="28"/>
              </w:rPr>
              <w:t>38,00</w:t>
            </w:r>
          </w:p>
        </w:tc>
      </w:tr>
      <w:tr w:rsidR="003F5D88" w:rsidRPr="00683741" w:rsidTr="00C55E9D">
        <w:trPr>
          <w:cantSplit/>
          <w:trHeight w:val="240"/>
          <w:jc w:val="center"/>
        </w:trPr>
        <w:tc>
          <w:tcPr>
            <w:tcW w:w="871" w:type="dxa"/>
            <w:vMerge/>
            <w:tcBorders>
              <w:left w:val="single" w:sz="6" w:space="0" w:color="auto"/>
              <w:right w:val="single" w:sz="6" w:space="0" w:color="auto"/>
            </w:tcBorders>
          </w:tcPr>
          <w:p w:rsidR="003F5D88" w:rsidRDefault="003F5D88" w:rsidP="00AF5DFA">
            <w:pPr>
              <w:spacing w:after="0" w:line="240" w:lineRule="auto"/>
              <w:rPr>
                <w:rFonts w:ascii="Times New Roman" w:eastAsia="Calibri"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3F5D88" w:rsidRPr="00F96553" w:rsidRDefault="003F5D88" w:rsidP="00AF5DFA">
            <w:pPr>
              <w:spacing w:after="0" w:line="240" w:lineRule="auto"/>
              <w:rPr>
                <w:rFonts w:ascii="Times New Roman" w:eastAsia="Calibri" w:hAnsi="Times New Roman" w:cs="Times New Roman"/>
                <w:sz w:val="28"/>
                <w:szCs w:val="28"/>
              </w:rPr>
            </w:pPr>
            <w:r w:rsidRPr="00F96553">
              <w:rPr>
                <w:rFonts w:ascii="Times New Roman" w:eastAsia="Calibri" w:hAnsi="Times New Roman" w:cs="Times New Roman"/>
                <w:sz w:val="28"/>
                <w:szCs w:val="28"/>
              </w:rPr>
              <w:t>10.3. Приобретение сре</w:t>
            </w:r>
            <w:proofErr w:type="gramStart"/>
            <w:r w:rsidRPr="00F96553">
              <w:rPr>
                <w:rFonts w:ascii="Times New Roman" w:eastAsia="Calibri" w:hAnsi="Times New Roman" w:cs="Times New Roman"/>
                <w:sz w:val="28"/>
                <w:szCs w:val="28"/>
              </w:rPr>
              <w:t>дств хр</w:t>
            </w:r>
            <w:proofErr w:type="gramEnd"/>
            <w:r w:rsidRPr="00F96553">
              <w:rPr>
                <w:rFonts w:ascii="Times New Roman" w:eastAsia="Calibri" w:hAnsi="Times New Roman" w:cs="Times New Roman"/>
                <w:sz w:val="28"/>
                <w:szCs w:val="28"/>
              </w:rPr>
              <w:t>анения (</w:t>
            </w:r>
            <w:proofErr w:type="spellStart"/>
            <w:r w:rsidRPr="00F96553">
              <w:rPr>
                <w:rFonts w:ascii="Times New Roman" w:eastAsia="Calibri" w:hAnsi="Times New Roman" w:cs="Times New Roman"/>
                <w:sz w:val="28"/>
                <w:szCs w:val="28"/>
              </w:rPr>
              <w:t>дез</w:t>
            </w:r>
            <w:proofErr w:type="spellEnd"/>
            <w:r w:rsidRPr="00F96553">
              <w:rPr>
                <w:rFonts w:ascii="Times New Roman" w:eastAsia="Calibri" w:hAnsi="Times New Roman" w:cs="Times New Roman"/>
                <w:sz w:val="28"/>
                <w:szCs w:val="28"/>
              </w:rPr>
              <w:t>. средств, костюмов, архивной документации)</w:t>
            </w:r>
          </w:p>
        </w:tc>
        <w:tc>
          <w:tcPr>
            <w:tcW w:w="2062" w:type="dxa"/>
            <w:tcBorders>
              <w:top w:val="single" w:sz="6" w:space="0" w:color="auto"/>
              <w:left w:val="single" w:sz="6" w:space="0" w:color="auto"/>
              <w:bottom w:val="single" w:sz="6" w:space="0" w:color="auto"/>
              <w:right w:val="single" w:sz="6" w:space="0" w:color="auto"/>
            </w:tcBorders>
          </w:tcPr>
          <w:p w:rsidR="003F5D88" w:rsidRPr="00F96553" w:rsidRDefault="003F5D88" w:rsidP="00036A2B">
            <w:pPr>
              <w:spacing w:after="0" w:line="240" w:lineRule="auto"/>
              <w:rPr>
                <w:rFonts w:ascii="Times New Roman" w:eastAsia="Calibri" w:hAnsi="Times New Roman" w:cs="Times New Roman"/>
                <w:sz w:val="28"/>
                <w:szCs w:val="28"/>
              </w:rPr>
            </w:pPr>
            <w:r w:rsidRPr="00F96553">
              <w:rPr>
                <w:rFonts w:ascii="Times New Roman" w:eastAsia="Calibri" w:hAnsi="Times New Roman" w:cs="Times New Roman"/>
                <w:sz w:val="28"/>
                <w:szCs w:val="28"/>
              </w:rPr>
              <w:t>40,00</w:t>
            </w:r>
          </w:p>
        </w:tc>
      </w:tr>
      <w:tr w:rsidR="003F5D88" w:rsidRPr="00683741" w:rsidTr="00C55E9D">
        <w:trPr>
          <w:cantSplit/>
          <w:trHeight w:val="240"/>
          <w:jc w:val="center"/>
        </w:trPr>
        <w:tc>
          <w:tcPr>
            <w:tcW w:w="871" w:type="dxa"/>
            <w:vMerge/>
            <w:tcBorders>
              <w:left w:val="single" w:sz="6" w:space="0" w:color="auto"/>
              <w:right w:val="single" w:sz="6" w:space="0" w:color="auto"/>
            </w:tcBorders>
          </w:tcPr>
          <w:p w:rsidR="003F5D88" w:rsidRDefault="003F5D88" w:rsidP="00AF5DFA">
            <w:pPr>
              <w:spacing w:after="0" w:line="240" w:lineRule="auto"/>
              <w:rPr>
                <w:rFonts w:ascii="Times New Roman" w:eastAsia="Calibri"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3F5D88" w:rsidRPr="00F96553" w:rsidRDefault="003F5D88" w:rsidP="00AF5DFA">
            <w:pPr>
              <w:spacing w:after="0" w:line="240" w:lineRule="auto"/>
              <w:rPr>
                <w:rFonts w:ascii="Times New Roman" w:eastAsia="Calibri" w:hAnsi="Times New Roman" w:cs="Times New Roman"/>
                <w:sz w:val="28"/>
                <w:szCs w:val="28"/>
              </w:rPr>
            </w:pPr>
            <w:r w:rsidRPr="00F96553">
              <w:rPr>
                <w:rFonts w:ascii="Times New Roman" w:eastAsia="Calibri" w:hAnsi="Times New Roman" w:cs="Times New Roman"/>
                <w:sz w:val="28"/>
                <w:szCs w:val="28"/>
              </w:rPr>
              <w:t xml:space="preserve">10.4. Лампы </w:t>
            </w:r>
            <w:proofErr w:type="spellStart"/>
            <w:r w:rsidRPr="00F96553">
              <w:rPr>
                <w:rFonts w:ascii="Times New Roman" w:eastAsia="Calibri" w:hAnsi="Times New Roman" w:cs="Times New Roman"/>
                <w:sz w:val="28"/>
                <w:szCs w:val="28"/>
              </w:rPr>
              <w:t>люминисцентные</w:t>
            </w:r>
            <w:proofErr w:type="spellEnd"/>
          </w:p>
        </w:tc>
        <w:tc>
          <w:tcPr>
            <w:tcW w:w="2062" w:type="dxa"/>
            <w:tcBorders>
              <w:top w:val="single" w:sz="6" w:space="0" w:color="auto"/>
              <w:left w:val="single" w:sz="6" w:space="0" w:color="auto"/>
              <w:bottom w:val="single" w:sz="6" w:space="0" w:color="auto"/>
              <w:right w:val="single" w:sz="6" w:space="0" w:color="auto"/>
            </w:tcBorders>
          </w:tcPr>
          <w:p w:rsidR="003F5D88" w:rsidRPr="00F96553" w:rsidRDefault="003F5D88" w:rsidP="00036A2B">
            <w:pPr>
              <w:spacing w:after="0" w:line="240" w:lineRule="auto"/>
              <w:rPr>
                <w:rFonts w:ascii="Times New Roman" w:eastAsia="Calibri" w:hAnsi="Times New Roman" w:cs="Times New Roman"/>
                <w:sz w:val="28"/>
                <w:szCs w:val="28"/>
              </w:rPr>
            </w:pPr>
            <w:r w:rsidRPr="00F96553">
              <w:rPr>
                <w:rFonts w:ascii="Times New Roman" w:eastAsia="Calibri" w:hAnsi="Times New Roman" w:cs="Times New Roman"/>
                <w:sz w:val="28"/>
                <w:szCs w:val="28"/>
              </w:rPr>
              <w:t>5,00</w:t>
            </w:r>
          </w:p>
        </w:tc>
      </w:tr>
      <w:tr w:rsidR="003F5D88" w:rsidRPr="00683741" w:rsidTr="00C55E9D">
        <w:trPr>
          <w:cantSplit/>
          <w:trHeight w:val="240"/>
          <w:jc w:val="center"/>
        </w:trPr>
        <w:tc>
          <w:tcPr>
            <w:tcW w:w="871" w:type="dxa"/>
            <w:vMerge/>
            <w:tcBorders>
              <w:left w:val="single" w:sz="6" w:space="0" w:color="auto"/>
              <w:right w:val="single" w:sz="6" w:space="0" w:color="auto"/>
            </w:tcBorders>
          </w:tcPr>
          <w:p w:rsidR="003F5D88" w:rsidRDefault="003F5D88" w:rsidP="00AF5DFA">
            <w:pPr>
              <w:spacing w:after="0" w:line="240" w:lineRule="auto"/>
              <w:rPr>
                <w:rFonts w:ascii="Times New Roman" w:eastAsia="Calibri"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3F5D88" w:rsidRPr="00F96553" w:rsidRDefault="003F5D88" w:rsidP="00AF5DFA">
            <w:pPr>
              <w:spacing w:after="0" w:line="240" w:lineRule="auto"/>
              <w:rPr>
                <w:rFonts w:ascii="Times New Roman" w:eastAsia="Calibri" w:hAnsi="Times New Roman" w:cs="Times New Roman"/>
                <w:sz w:val="28"/>
                <w:szCs w:val="28"/>
              </w:rPr>
            </w:pPr>
            <w:r w:rsidRPr="00F96553">
              <w:rPr>
                <w:rFonts w:ascii="Times New Roman" w:eastAsia="Calibri" w:hAnsi="Times New Roman" w:cs="Times New Roman"/>
                <w:sz w:val="28"/>
                <w:szCs w:val="28"/>
              </w:rPr>
              <w:t>10.5. Установка натяжного потолка</w:t>
            </w:r>
          </w:p>
        </w:tc>
        <w:tc>
          <w:tcPr>
            <w:tcW w:w="2062" w:type="dxa"/>
            <w:tcBorders>
              <w:top w:val="single" w:sz="6" w:space="0" w:color="auto"/>
              <w:left w:val="single" w:sz="6" w:space="0" w:color="auto"/>
              <w:bottom w:val="single" w:sz="6" w:space="0" w:color="auto"/>
              <w:right w:val="single" w:sz="6" w:space="0" w:color="auto"/>
            </w:tcBorders>
          </w:tcPr>
          <w:p w:rsidR="003F5D88" w:rsidRPr="00F96553" w:rsidRDefault="003F5D88" w:rsidP="00036A2B">
            <w:pPr>
              <w:spacing w:after="0" w:line="240" w:lineRule="auto"/>
              <w:rPr>
                <w:rFonts w:ascii="Times New Roman" w:eastAsia="Calibri" w:hAnsi="Times New Roman" w:cs="Times New Roman"/>
                <w:sz w:val="28"/>
                <w:szCs w:val="28"/>
              </w:rPr>
            </w:pPr>
            <w:r w:rsidRPr="00F96553">
              <w:rPr>
                <w:rFonts w:ascii="Times New Roman" w:eastAsia="Calibri" w:hAnsi="Times New Roman" w:cs="Times New Roman"/>
                <w:sz w:val="28"/>
                <w:szCs w:val="28"/>
              </w:rPr>
              <w:t>20,00</w:t>
            </w:r>
          </w:p>
        </w:tc>
      </w:tr>
      <w:tr w:rsidR="003F5D88" w:rsidRPr="00683741" w:rsidTr="00C55E9D">
        <w:trPr>
          <w:cantSplit/>
          <w:trHeight w:val="240"/>
          <w:jc w:val="center"/>
        </w:trPr>
        <w:tc>
          <w:tcPr>
            <w:tcW w:w="871" w:type="dxa"/>
            <w:vMerge/>
            <w:tcBorders>
              <w:left w:val="single" w:sz="6" w:space="0" w:color="auto"/>
              <w:right w:val="single" w:sz="6" w:space="0" w:color="auto"/>
            </w:tcBorders>
          </w:tcPr>
          <w:p w:rsidR="003F5D88" w:rsidRDefault="003F5D88" w:rsidP="00AF5DFA">
            <w:pPr>
              <w:spacing w:after="0" w:line="240" w:lineRule="auto"/>
              <w:rPr>
                <w:rFonts w:ascii="Times New Roman" w:eastAsia="Calibri"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3F5D88" w:rsidRPr="00F96553" w:rsidRDefault="003F5D88" w:rsidP="00AF5DFA">
            <w:pPr>
              <w:spacing w:after="0" w:line="240" w:lineRule="auto"/>
              <w:rPr>
                <w:rFonts w:ascii="Times New Roman" w:eastAsia="Calibri" w:hAnsi="Times New Roman" w:cs="Times New Roman"/>
                <w:sz w:val="28"/>
                <w:szCs w:val="28"/>
              </w:rPr>
            </w:pPr>
            <w:r w:rsidRPr="00F96553">
              <w:rPr>
                <w:rFonts w:ascii="Times New Roman" w:eastAsia="Calibri" w:hAnsi="Times New Roman" w:cs="Times New Roman"/>
                <w:sz w:val="28"/>
                <w:szCs w:val="28"/>
              </w:rPr>
              <w:t>10.6. Приобретение гипсовых фигур</w:t>
            </w:r>
          </w:p>
        </w:tc>
        <w:tc>
          <w:tcPr>
            <w:tcW w:w="2062" w:type="dxa"/>
            <w:tcBorders>
              <w:top w:val="single" w:sz="6" w:space="0" w:color="auto"/>
              <w:left w:val="single" w:sz="6" w:space="0" w:color="auto"/>
              <w:bottom w:val="single" w:sz="6" w:space="0" w:color="auto"/>
              <w:right w:val="single" w:sz="6" w:space="0" w:color="auto"/>
            </w:tcBorders>
          </w:tcPr>
          <w:p w:rsidR="003F5D88" w:rsidRPr="00F96553" w:rsidRDefault="003F5D88" w:rsidP="00036A2B">
            <w:pPr>
              <w:spacing w:after="0" w:line="240" w:lineRule="auto"/>
              <w:rPr>
                <w:rFonts w:ascii="Times New Roman" w:eastAsia="Calibri" w:hAnsi="Times New Roman" w:cs="Times New Roman"/>
                <w:sz w:val="28"/>
                <w:szCs w:val="28"/>
              </w:rPr>
            </w:pPr>
            <w:r w:rsidRPr="00F96553">
              <w:rPr>
                <w:rFonts w:ascii="Times New Roman" w:eastAsia="Calibri" w:hAnsi="Times New Roman" w:cs="Times New Roman"/>
                <w:sz w:val="28"/>
                <w:szCs w:val="28"/>
              </w:rPr>
              <w:t>5,00</w:t>
            </w:r>
          </w:p>
        </w:tc>
      </w:tr>
      <w:tr w:rsidR="003F5D88" w:rsidRPr="00683741" w:rsidTr="00A93108">
        <w:trPr>
          <w:cantSplit/>
          <w:trHeight w:val="240"/>
          <w:jc w:val="center"/>
        </w:trPr>
        <w:tc>
          <w:tcPr>
            <w:tcW w:w="871" w:type="dxa"/>
            <w:vMerge/>
            <w:tcBorders>
              <w:left w:val="single" w:sz="6" w:space="0" w:color="auto"/>
              <w:right w:val="single" w:sz="6" w:space="0" w:color="auto"/>
            </w:tcBorders>
          </w:tcPr>
          <w:p w:rsidR="003F5D88" w:rsidRDefault="003F5D88" w:rsidP="00AF5DFA">
            <w:pPr>
              <w:spacing w:after="0" w:line="240" w:lineRule="auto"/>
              <w:rPr>
                <w:rFonts w:ascii="Times New Roman" w:eastAsia="Calibri"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3F5D88" w:rsidRPr="00F96553" w:rsidRDefault="003F5D88" w:rsidP="00AF5DFA">
            <w:pPr>
              <w:spacing w:after="0" w:line="240" w:lineRule="auto"/>
              <w:rPr>
                <w:rFonts w:ascii="Times New Roman" w:eastAsia="Calibri" w:hAnsi="Times New Roman" w:cs="Times New Roman"/>
                <w:sz w:val="28"/>
                <w:szCs w:val="28"/>
              </w:rPr>
            </w:pPr>
            <w:r w:rsidRPr="00F96553">
              <w:rPr>
                <w:rFonts w:ascii="Times New Roman" w:eastAsia="Calibri" w:hAnsi="Times New Roman" w:cs="Times New Roman"/>
                <w:sz w:val="28"/>
                <w:szCs w:val="28"/>
              </w:rPr>
              <w:t>10.7. Строительные материалы</w:t>
            </w:r>
          </w:p>
        </w:tc>
        <w:tc>
          <w:tcPr>
            <w:tcW w:w="2062" w:type="dxa"/>
            <w:tcBorders>
              <w:top w:val="single" w:sz="6" w:space="0" w:color="auto"/>
              <w:left w:val="single" w:sz="6" w:space="0" w:color="auto"/>
              <w:bottom w:val="single" w:sz="6" w:space="0" w:color="auto"/>
              <w:right w:val="single" w:sz="6" w:space="0" w:color="auto"/>
            </w:tcBorders>
          </w:tcPr>
          <w:p w:rsidR="003F5D88" w:rsidRPr="00F96553" w:rsidRDefault="003F5D88" w:rsidP="00036A2B">
            <w:pPr>
              <w:spacing w:after="0" w:line="240" w:lineRule="auto"/>
              <w:rPr>
                <w:rFonts w:ascii="Times New Roman" w:eastAsia="Calibri" w:hAnsi="Times New Roman" w:cs="Times New Roman"/>
                <w:sz w:val="28"/>
                <w:szCs w:val="28"/>
              </w:rPr>
            </w:pPr>
            <w:r w:rsidRPr="00F96553">
              <w:rPr>
                <w:rFonts w:ascii="Times New Roman" w:eastAsia="Calibri" w:hAnsi="Times New Roman" w:cs="Times New Roman"/>
                <w:sz w:val="28"/>
                <w:szCs w:val="28"/>
              </w:rPr>
              <w:t>58,00</w:t>
            </w:r>
          </w:p>
        </w:tc>
      </w:tr>
      <w:tr w:rsidR="003F5D88" w:rsidRPr="00683741" w:rsidTr="00C55E9D">
        <w:trPr>
          <w:cantSplit/>
          <w:trHeight w:val="240"/>
          <w:jc w:val="center"/>
        </w:trPr>
        <w:tc>
          <w:tcPr>
            <w:tcW w:w="871" w:type="dxa"/>
            <w:vMerge/>
            <w:tcBorders>
              <w:left w:val="single" w:sz="6" w:space="0" w:color="auto"/>
              <w:bottom w:val="single" w:sz="6" w:space="0" w:color="auto"/>
              <w:right w:val="single" w:sz="6" w:space="0" w:color="auto"/>
            </w:tcBorders>
          </w:tcPr>
          <w:p w:rsidR="003F5D88" w:rsidRDefault="003F5D88" w:rsidP="00AF5DFA">
            <w:pPr>
              <w:spacing w:after="0" w:line="240" w:lineRule="auto"/>
              <w:rPr>
                <w:rFonts w:ascii="Times New Roman" w:eastAsia="Calibri"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3F5D88" w:rsidRPr="00F96553" w:rsidRDefault="003F5D88" w:rsidP="00AF5DF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10.8. Обои моющие</w:t>
            </w:r>
          </w:p>
        </w:tc>
        <w:tc>
          <w:tcPr>
            <w:tcW w:w="2062" w:type="dxa"/>
            <w:tcBorders>
              <w:top w:val="single" w:sz="6" w:space="0" w:color="auto"/>
              <w:left w:val="single" w:sz="6" w:space="0" w:color="auto"/>
              <w:bottom w:val="single" w:sz="6" w:space="0" w:color="auto"/>
              <w:right w:val="single" w:sz="6" w:space="0" w:color="auto"/>
            </w:tcBorders>
          </w:tcPr>
          <w:p w:rsidR="003F5D88" w:rsidRPr="00F96553" w:rsidRDefault="003F5D88" w:rsidP="00036A2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24,00</w:t>
            </w:r>
          </w:p>
        </w:tc>
      </w:tr>
      <w:tr w:rsidR="00E76280" w:rsidRPr="00683741"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AF5DFA" w:rsidRDefault="00E76280" w:rsidP="00AF5DF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7411" w:type="dxa"/>
            <w:tcBorders>
              <w:top w:val="single" w:sz="6" w:space="0" w:color="auto"/>
              <w:left w:val="single" w:sz="6" w:space="0" w:color="auto"/>
              <w:bottom w:val="single" w:sz="6" w:space="0" w:color="auto"/>
              <w:right w:val="single" w:sz="6" w:space="0" w:color="auto"/>
            </w:tcBorders>
          </w:tcPr>
          <w:p w:rsidR="00E76280" w:rsidRPr="00036A2B" w:rsidRDefault="00E76280" w:rsidP="00036A2B">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Канцелярские товары</w:t>
            </w:r>
          </w:p>
        </w:tc>
        <w:tc>
          <w:tcPr>
            <w:tcW w:w="2062" w:type="dxa"/>
            <w:tcBorders>
              <w:top w:val="single" w:sz="6" w:space="0" w:color="auto"/>
              <w:left w:val="single" w:sz="6" w:space="0" w:color="auto"/>
              <w:bottom w:val="single" w:sz="6" w:space="0" w:color="auto"/>
              <w:right w:val="single" w:sz="6" w:space="0" w:color="auto"/>
            </w:tcBorders>
          </w:tcPr>
          <w:p w:rsidR="00E76280" w:rsidRPr="00036A2B" w:rsidRDefault="00E76280" w:rsidP="00036A2B">
            <w:pPr>
              <w:spacing w:after="0" w:line="240" w:lineRule="auto"/>
              <w:rPr>
                <w:rFonts w:ascii="Times New Roman" w:eastAsia="Calibri" w:hAnsi="Times New Roman" w:cs="Times New Roman"/>
                <w:b/>
                <w:sz w:val="28"/>
                <w:szCs w:val="28"/>
              </w:rPr>
            </w:pPr>
            <w:r w:rsidRPr="00036A2B">
              <w:rPr>
                <w:rFonts w:ascii="Times New Roman" w:eastAsia="Calibri" w:hAnsi="Times New Roman" w:cs="Times New Roman"/>
                <w:b/>
                <w:sz w:val="28"/>
                <w:szCs w:val="28"/>
              </w:rPr>
              <w:t>10</w:t>
            </w:r>
            <w:r>
              <w:rPr>
                <w:rFonts w:ascii="Times New Roman" w:eastAsia="Calibri" w:hAnsi="Times New Roman" w:cs="Times New Roman"/>
                <w:b/>
                <w:sz w:val="28"/>
                <w:szCs w:val="28"/>
              </w:rPr>
              <w:t>,</w:t>
            </w:r>
            <w:r w:rsidRPr="00036A2B">
              <w:rPr>
                <w:rFonts w:ascii="Times New Roman" w:eastAsia="Calibri" w:hAnsi="Times New Roman" w:cs="Times New Roman"/>
                <w:b/>
                <w:sz w:val="28"/>
                <w:szCs w:val="28"/>
              </w:rPr>
              <w:t>00</w:t>
            </w:r>
          </w:p>
        </w:tc>
      </w:tr>
      <w:tr w:rsidR="00E76280" w:rsidRPr="00683741" w:rsidTr="00F36DDA">
        <w:trPr>
          <w:cantSplit/>
          <w:trHeight w:val="240"/>
          <w:jc w:val="center"/>
        </w:trPr>
        <w:tc>
          <w:tcPr>
            <w:tcW w:w="8282" w:type="dxa"/>
            <w:gridSpan w:val="2"/>
            <w:tcBorders>
              <w:top w:val="single" w:sz="6" w:space="0" w:color="auto"/>
              <w:left w:val="single" w:sz="6" w:space="0" w:color="auto"/>
              <w:bottom w:val="single" w:sz="6" w:space="0" w:color="auto"/>
              <w:right w:val="single" w:sz="6" w:space="0" w:color="auto"/>
            </w:tcBorders>
          </w:tcPr>
          <w:p w:rsidR="00E76280" w:rsidRPr="00295B68" w:rsidRDefault="00E76280" w:rsidP="00AF5DFA">
            <w:pPr>
              <w:autoSpaceDE w:val="0"/>
              <w:autoSpaceDN w:val="0"/>
              <w:adjustRightInd w:val="0"/>
              <w:spacing w:after="0" w:line="240" w:lineRule="auto"/>
              <w:jc w:val="right"/>
              <w:rPr>
                <w:rFonts w:ascii="Times New Roman" w:hAnsi="Times New Roman" w:cs="Times New Roman"/>
                <w:b/>
                <w:sz w:val="28"/>
                <w:szCs w:val="28"/>
              </w:rPr>
            </w:pPr>
            <w:r w:rsidRPr="00295B68">
              <w:rPr>
                <w:rFonts w:ascii="Times New Roman" w:hAnsi="Times New Roman" w:cs="Times New Roman"/>
                <w:b/>
                <w:sz w:val="28"/>
                <w:szCs w:val="28"/>
              </w:rPr>
              <w:t>Итого:</w:t>
            </w:r>
          </w:p>
        </w:tc>
        <w:tc>
          <w:tcPr>
            <w:tcW w:w="2062" w:type="dxa"/>
            <w:tcBorders>
              <w:top w:val="single" w:sz="6" w:space="0" w:color="auto"/>
              <w:left w:val="single" w:sz="6" w:space="0" w:color="auto"/>
              <w:bottom w:val="single" w:sz="6" w:space="0" w:color="auto"/>
              <w:right w:val="single" w:sz="6" w:space="0" w:color="auto"/>
            </w:tcBorders>
          </w:tcPr>
          <w:p w:rsidR="00E76280" w:rsidRPr="00295B68" w:rsidRDefault="00E76280" w:rsidP="00683741">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5671,92</w:t>
            </w:r>
          </w:p>
        </w:tc>
      </w:tr>
      <w:tr w:rsidR="00E76280" w:rsidRPr="00683741" w:rsidTr="00F36DDA">
        <w:trPr>
          <w:cantSplit/>
          <w:trHeight w:val="240"/>
          <w:jc w:val="center"/>
        </w:trPr>
        <w:tc>
          <w:tcPr>
            <w:tcW w:w="10344" w:type="dxa"/>
            <w:gridSpan w:val="3"/>
            <w:tcBorders>
              <w:top w:val="single" w:sz="6" w:space="0" w:color="auto"/>
              <w:left w:val="single" w:sz="6" w:space="0" w:color="auto"/>
              <w:bottom w:val="single" w:sz="6" w:space="0" w:color="auto"/>
              <w:right w:val="single" w:sz="4" w:space="0" w:color="auto"/>
            </w:tcBorders>
          </w:tcPr>
          <w:p w:rsidR="00E76280" w:rsidRPr="00354210" w:rsidRDefault="00E76280" w:rsidP="00354210">
            <w:pPr>
              <w:autoSpaceDE w:val="0"/>
              <w:autoSpaceDN w:val="0"/>
              <w:adjustRightInd w:val="0"/>
              <w:jc w:val="center"/>
              <w:rPr>
                <w:rFonts w:ascii="Times New Roman" w:hAnsi="Times New Roman" w:cs="Times New Roman"/>
                <w:b/>
                <w:sz w:val="24"/>
                <w:szCs w:val="24"/>
              </w:rPr>
            </w:pPr>
            <w:r w:rsidRPr="00354210">
              <w:rPr>
                <w:rFonts w:ascii="Times New Roman" w:eastAsia="Times New Roman" w:hAnsi="Times New Roman" w:cs="Times New Roman"/>
                <w:b/>
                <w:sz w:val="28"/>
                <w:szCs w:val="28"/>
                <w:lang w:eastAsia="ru-RU"/>
              </w:rPr>
              <w:t xml:space="preserve">МБУ ДО </w:t>
            </w:r>
            <w:proofErr w:type="spellStart"/>
            <w:r w:rsidRPr="00354210">
              <w:rPr>
                <w:rFonts w:ascii="Times New Roman" w:eastAsia="Times New Roman" w:hAnsi="Times New Roman" w:cs="Times New Roman"/>
                <w:b/>
                <w:sz w:val="28"/>
                <w:szCs w:val="28"/>
                <w:lang w:eastAsia="ru-RU"/>
              </w:rPr>
              <w:t>Пригорская</w:t>
            </w:r>
            <w:proofErr w:type="spellEnd"/>
            <w:r w:rsidRPr="00354210">
              <w:rPr>
                <w:rFonts w:ascii="Times New Roman" w:eastAsia="Times New Roman" w:hAnsi="Times New Roman" w:cs="Times New Roman"/>
                <w:b/>
                <w:sz w:val="28"/>
                <w:szCs w:val="28"/>
                <w:lang w:eastAsia="ru-RU"/>
              </w:rPr>
              <w:t xml:space="preserve"> ДШИ</w:t>
            </w:r>
          </w:p>
        </w:tc>
      </w:tr>
      <w:tr w:rsidR="00E76280" w:rsidRPr="00683741"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683741" w:rsidRDefault="00E76280"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7411" w:type="dxa"/>
            <w:tcBorders>
              <w:top w:val="single" w:sz="6" w:space="0" w:color="auto"/>
              <w:left w:val="single" w:sz="6" w:space="0" w:color="auto"/>
              <w:bottom w:val="single" w:sz="6" w:space="0" w:color="auto"/>
              <w:right w:val="single" w:sz="6" w:space="0" w:color="auto"/>
            </w:tcBorders>
          </w:tcPr>
          <w:p w:rsidR="00E76280" w:rsidRPr="00F36DDA" w:rsidRDefault="00E76280" w:rsidP="00CF5DB3">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Выплаты по заработной плате</w:t>
            </w:r>
            <w:r w:rsidRPr="00F36DDA">
              <w:rPr>
                <w:rFonts w:ascii="Times New Roman" w:hAnsi="Times New Roman" w:cs="Times New Roman"/>
                <w:b/>
                <w:sz w:val="28"/>
                <w:szCs w:val="28"/>
              </w:rPr>
              <w:t xml:space="preserve"> </w:t>
            </w:r>
          </w:p>
        </w:tc>
        <w:tc>
          <w:tcPr>
            <w:tcW w:w="2062" w:type="dxa"/>
            <w:tcBorders>
              <w:top w:val="single" w:sz="6" w:space="0" w:color="auto"/>
              <w:left w:val="single" w:sz="6" w:space="0" w:color="auto"/>
              <w:bottom w:val="single" w:sz="6" w:space="0" w:color="auto"/>
              <w:right w:val="single" w:sz="4" w:space="0" w:color="auto"/>
            </w:tcBorders>
          </w:tcPr>
          <w:p w:rsidR="00E76280" w:rsidRPr="00F36DDA" w:rsidRDefault="00654B52" w:rsidP="00F36DDA">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2531,71</w:t>
            </w:r>
          </w:p>
        </w:tc>
      </w:tr>
      <w:tr w:rsidR="00654B52" w:rsidRPr="00683741" w:rsidTr="00D75E60">
        <w:trPr>
          <w:cantSplit/>
          <w:trHeight w:val="240"/>
          <w:jc w:val="center"/>
        </w:trPr>
        <w:tc>
          <w:tcPr>
            <w:tcW w:w="871" w:type="dxa"/>
            <w:vMerge w:val="restart"/>
            <w:tcBorders>
              <w:top w:val="single" w:sz="6" w:space="0" w:color="auto"/>
              <w:left w:val="single" w:sz="6" w:space="0" w:color="auto"/>
              <w:right w:val="single" w:sz="6" w:space="0" w:color="auto"/>
            </w:tcBorders>
          </w:tcPr>
          <w:p w:rsidR="00654B52" w:rsidRDefault="00654B52"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7411" w:type="dxa"/>
            <w:tcBorders>
              <w:top w:val="single" w:sz="6" w:space="0" w:color="auto"/>
              <w:left w:val="single" w:sz="6" w:space="0" w:color="auto"/>
              <w:bottom w:val="single" w:sz="6" w:space="0" w:color="auto"/>
              <w:right w:val="single" w:sz="6" w:space="0" w:color="auto"/>
            </w:tcBorders>
          </w:tcPr>
          <w:p w:rsidR="00654B52" w:rsidRPr="00CF5DB3" w:rsidRDefault="00654B52" w:rsidP="00D75E6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w:t>
            </w:r>
            <w:r w:rsidRPr="00CF5DB3">
              <w:rPr>
                <w:rFonts w:ascii="Times New Roman" w:hAnsi="Times New Roman" w:cs="Times New Roman"/>
                <w:sz w:val="28"/>
                <w:szCs w:val="28"/>
              </w:rPr>
              <w:t xml:space="preserve">Заработная плата </w:t>
            </w:r>
          </w:p>
        </w:tc>
        <w:tc>
          <w:tcPr>
            <w:tcW w:w="2062" w:type="dxa"/>
            <w:tcBorders>
              <w:top w:val="single" w:sz="6" w:space="0" w:color="auto"/>
              <w:left w:val="single" w:sz="6" w:space="0" w:color="auto"/>
              <w:bottom w:val="single" w:sz="6" w:space="0" w:color="auto"/>
              <w:right w:val="single" w:sz="4" w:space="0" w:color="auto"/>
            </w:tcBorders>
          </w:tcPr>
          <w:p w:rsidR="00654B52" w:rsidRPr="00CF5DB3" w:rsidRDefault="00654B52" w:rsidP="00D75E60">
            <w:pPr>
              <w:autoSpaceDE w:val="0"/>
              <w:autoSpaceDN w:val="0"/>
              <w:adjustRightInd w:val="0"/>
              <w:spacing w:after="0" w:line="240" w:lineRule="auto"/>
              <w:rPr>
                <w:rFonts w:ascii="Times New Roman" w:hAnsi="Times New Roman" w:cs="Times New Roman"/>
                <w:sz w:val="28"/>
                <w:szCs w:val="28"/>
              </w:rPr>
            </w:pPr>
            <w:r w:rsidRPr="00CF5DB3">
              <w:rPr>
                <w:rFonts w:ascii="Times New Roman" w:hAnsi="Times New Roman" w:cs="Times New Roman"/>
                <w:sz w:val="28"/>
                <w:szCs w:val="28"/>
              </w:rPr>
              <w:t>1633,37</w:t>
            </w:r>
          </w:p>
        </w:tc>
      </w:tr>
      <w:tr w:rsidR="00654B52" w:rsidRPr="00683741" w:rsidTr="004B71E6">
        <w:trPr>
          <w:cantSplit/>
          <w:trHeight w:val="240"/>
          <w:jc w:val="center"/>
        </w:trPr>
        <w:tc>
          <w:tcPr>
            <w:tcW w:w="871" w:type="dxa"/>
            <w:vMerge/>
            <w:tcBorders>
              <w:left w:val="single" w:sz="6" w:space="0" w:color="auto"/>
              <w:right w:val="single" w:sz="6" w:space="0" w:color="auto"/>
            </w:tcBorders>
          </w:tcPr>
          <w:p w:rsidR="00654B52" w:rsidRPr="00683741" w:rsidRDefault="00654B52" w:rsidP="00F36DDA">
            <w:pPr>
              <w:autoSpaceDE w:val="0"/>
              <w:autoSpaceDN w:val="0"/>
              <w:adjustRightInd w:val="0"/>
              <w:spacing w:after="0" w:line="240" w:lineRule="auto"/>
              <w:rPr>
                <w:rFonts w:ascii="Times New Roman"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654B52" w:rsidRPr="00CF5DB3" w:rsidRDefault="00654B52" w:rsidP="00F36DDA">
            <w:pPr>
              <w:tabs>
                <w:tab w:val="left" w:pos="312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1.2.</w:t>
            </w:r>
            <w:r w:rsidRPr="00CF5DB3">
              <w:rPr>
                <w:rFonts w:ascii="Times New Roman" w:hAnsi="Times New Roman" w:cs="Times New Roman"/>
                <w:sz w:val="28"/>
                <w:szCs w:val="28"/>
              </w:rPr>
              <w:t>Прочие выплаты</w:t>
            </w:r>
            <w:r w:rsidRPr="00CF5DB3">
              <w:rPr>
                <w:rFonts w:ascii="Times New Roman" w:hAnsi="Times New Roman" w:cs="Times New Roman"/>
                <w:sz w:val="28"/>
                <w:szCs w:val="28"/>
              </w:rPr>
              <w:tab/>
            </w:r>
            <w:proofErr w:type="spellStart"/>
            <w:r w:rsidRPr="00CF5DB3">
              <w:rPr>
                <w:rFonts w:ascii="Times New Roman" w:hAnsi="Times New Roman" w:cs="Times New Roman"/>
                <w:sz w:val="28"/>
                <w:szCs w:val="28"/>
              </w:rPr>
              <w:t>нтф</w:t>
            </w:r>
            <w:proofErr w:type="spellEnd"/>
            <w:r w:rsidRPr="00CF5DB3">
              <w:rPr>
                <w:rFonts w:ascii="Times New Roman" w:hAnsi="Times New Roman" w:cs="Times New Roman"/>
                <w:sz w:val="28"/>
                <w:szCs w:val="28"/>
              </w:rPr>
              <w:t>/</w:t>
            </w:r>
            <w:proofErr w:type="spellStart"/>
            <w:r w:rsidRPr="00CF5DB3">
              <w:rPr>
                <w:rFonts w:ascii="Times New Roman" w:hAnsi="Times New Roman" w:cs="Times New Roman"/>
                <w:sz w:val="28"/>
                <w:szCs w:val="28"/>
              </w:rPr>
              <w:t>сф</w:t>
            </w:r>
            <w:proofErr w:type="spellEnd"/>
            <w:r w:rsidRPr="00CF5DB3">
              <w:rPr>
                <w:rFonts w:ascii="Times New Roman" w:hAnsi="Times New Roman" w:cs="Times New Roman"/>
                <w:sz w:val="28"/>
                <w:szCs w:val="28"/>
              </w:rPr>
              <w:t xml:space="preserve">      16%</w:t>
            </w:r>
          </w:p>
        </w:tc>
        <w:tc>
          <w:tcPr>
            <w:tcW w:w="2062" w:type="dxa"/>
            <w:tcBorders>
              <w:top w:val="single" w:sz="6" w:space="0" w:color="auto"/>
              <w:left w:val="single" w:sz="6" w:space="0" w:color="auto"/>
              <w:bottom w:val="single" w:sz="6" w:space="0" w:color="auto"/>
              <w:right w:val="single" w:sz="4" w:space="0" w:color="auto"/>
            </w:tcBorders>
          </w:tcPr>
          <w:p w:rsidR="00654B52" w:rsidRPr="00CF5DB3" w:rsidRDefault="00654B52" w:rsidP="00F36DDA">
            <w:pPr>
              <w:autoSpaceDE w:val="0"/>
              <w:autoSpaceDN w:val="0"/>
              <w:adjustRightInd w:val="0"/>
              <w:spacing w:after="0" w:line="240" w:lineRule="auto"/>
              <w:rPr>
                <w:rFonts w:ascii="Times New Roman" w:hAnsi="Times New Roman" w:cs="Times New Roman"/>
                <w:sz w:val="28"/>
                <w:szCs w:val="28"/>
              </w:rPr>
            </w:pPr>
            <w:r w:rsidRPr="00CF5DB3">
              <w:rPr>
                <w:rFonts w:ascii="Times New Roman" w:hAnsi="Times New Roman" w:cs="Times New Roman"/>
                <w:sz w:val="28"/>
                <w:szCs w:val="28"/>
              </w:rPr>
              <w:t>311,11</w:t>
            </w:r>
          </w:p>
        </w:tc>
      </w:tr>
      <w:tr w:rsidR="00654B52" w:rsidRPr="00683741" w:rsidTr="004B71E6">
        <w:trPr>
          <w:cantSplit/>
          <w:trHeight w:val="240"/>
          <w:jc w:val="center"/>
        </w:trPr>
        <w:tc>
          <w:tcPr>
            <w:tcW w:w="871" w:type="dxa"/>
            <w:vMerge/>
            <w:tcBorders>
              <w:left w:val="single" w:sz="6" w:space="0" w:color="auto"/>
              <w:bottom w:val="single" w:sz="6" w:space="0" w:color="auto"/>
              <w:right w:val="single" w:sz="6" w:space="0" w:color="auto"/>
            </w:tcBorders>
          </w:tcPr>
          <w:p w:rsidR="00654B52" w:rsidRPr="00683741" w:rsidRDefault="00654B52" w:rsidP="00F36DDA">
            <w:pPr>
              <w:autoSpaceDE w:val="0"/>
              <w:autoSpaceDN w:val="0"/>
              <w:adjustRightInd w:val="0"/>
              <w:spacing w:after="0" w:line="240" w:lineRule="auto"/>
              <w:rPr>
                <w:rFonts w:ascii="Times New Roman"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654B52" w:rsidRPr="00654B52" w:rsidRDefault="00654B52"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1.3.</w:t>
            </w:r>
            <w:r w:rsidRPr="00654B52">
              <w:rPr>
                <w:rFonts w:ascii="Times New Roman" w:hAnsi="Times New Roman" w:cs="Times New Roman"/>
                <w:sz w:val="28"/>
                <w:szCs w:val="28"/>
              </w:rPr>
              <w:t>Начисления на выплаты по оплате труда</w:t>
            </w:r>
          </w:p>
        </w:tc>
        <w:tc>
          <w:tcPr>
            <w:tcW w:w="2062" w:type="dxa"/>
            <w:tcBorders>
              <w:top w:val="single" w:sz="6" w:space="0" w:color="auto"/>
              <w:left w:val="single" w:sz="6" w:space="0" w:color="auto"/>
              <w:bottom w:val="single" w:sz="6" w:space="0" w:color="auto"/>
              <w:right w:val="single" w:sz="4" w:space="0" w:color="auto"/>
            </w:tcBorders>
          </w:tcPr>
          <w:p w:rsidR="00654B52" w:rsidRPr="00654B52" w:rsidRDefault="00654B52" w:rsidP="00F36DDA">
            <w:pPr>
              <w:autoSpaceDE w:val="0"/>
              <w:autoSpaceDN w:val="0"/>
              <w:adjustRightInd w:val="0"/>
              <w:spacing w:after="0" w:line="240" w:lineRule="auto"/>
              <w:rPr>
                <w:rFonts w:ascii="Times New Roman" w:hAnsi="Times New Roman" w:cs="Times New Roman"/>
                <w:sz w:val="28"/>
                <w:szCs w:val="28"/>
              </w:rPr>
            </w:pPr>
            <w:r w:rsidRPr="00654B52">
              <w:rPr>
                <w:rFonts w:ascii="Times New Roman" w:hAnsi="Times New Roman" w:cs="Times New Roman"/>
                <w:sz w:val="28"/>
                <w:szCs w:val="28"/>
              </w:rPr>
              <w:t>587,23</w:t>
            </w:r>
          </w:p>
        </w:tc>
      </w:tr>
      <w:tr w:rsidR="00E76280" w:rsidRPr="00683741"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683741" w:rsidRDefault="00654B52"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7411" w:type="dxa"/>
            <w:tcBorders>
              <w:top w:val="single" w:sz="6" w:space="0" w:color="auto"/>
              <w:left w:val="single" w:sz="6" w:space="0" w:color="auto"/>
              <w:bottom w:val="single" w:sz="6" w:space="0" w:color="auto"/>
              <w:right w:val="single" w:sz="6" w:space="0" w:color="auto"/>
            </w:tcBorders>
          </w:tcPr>
          <w:p w:rsidR="00E76280" w:rsidRPr="00F36DDA" w:rsidRDefault="00E76280" w:rsidP="00F36DDA">
            <w:pPr>
              <w:autoSpaceDE w:val="0"/>
              <w:autoSpaceDN w:val="0"/>
              <w:adjustRightInd w:val="0"/>
              <w:spacing w:after="0" w:line="240" w:lineRule="auto"/>
              <w:rPr>
                <w:rFonts w:ascii="Times New Roman" w:hAnsi="Times New Roman" w:cs="Times New Roman"/>
                <w:b/>
                <w:sz w:val="28"/>
                <w:szCs w:val="28"/>
              </w:rPr>
            </w:pPr>
            <w:r w:rsidRPr="00F36DDA">
              <w:rPr>
                <w:rFonts w:ascii="Times New Roman" w:hAnsi="Times New Roman" w:cs="Times New Roman"/>
                <w:b/>
                <w:sz w:val="28"/>
                <w:szCs w:val="28"/>
              </w:rPr>
              <w:t>Услуги связи</w:t>
            </w:r>
          </w:p>
        </w:tc>
        <w:tc>
          <w:tcPr>
            <w:tcW w:w="2062" w:type="dxa"/>
            <w:tcBorders>
              <w:top w:val="single" w:sz="6" w:space="0" w:color="auto"/>
              <w:left w:val="single" w:sz="6" w:space="0" w:color="auto"/>
              <w:bottom w:val="single" w:sz="6" w:space="0" w:color="auto"/>
              <w:right w:val="single" w:sz="4" w:space="0" w:color="auto"/>
            </w:tcBorders>
          </w:tcPr>
          <w:p w:rsidR="00E76280" w:rsidRPr="00F36DDA" w:rsidRDefault="00E76280" w:rsidP="00F36DDA">
            <w:pPr>
              <w:autoSpaceDE w:val="0"/>
              <w:autoSpaceDN w:val="0"/>
              <w:adjustRightInd w:val="0"/>
              <w:spacing w:after="0" w:line="240" w:lineRule="auto"/>
              <w:rPr>
                <w:rFonts w:ascii="Times New Roman" w:hAnsi="Times New Roman" w:cs="Times New Roman"/>
                <w:b/>
                <w:sz w:val="28"/>
                <w:szCs w:val="28"/>
              </w:rPr>
            </w:pPr>
            <w:r w:rsidRPr="00F36DDA">
              <w:rPr>
                <w:rFonts w:ascii="Times New Roman" w:hAnsi="Times New Roman" w:cs="Times New Roman"/>
                <w:b/>
                <w:sz w:val="28"/>
                <w:szCs w:val="28"/>
              </w:rPr>
              <w:t>26</w:t>
            </w:r>
            <w:r>
              <w:rPr>
                <w:rFonts w:ascii="Times New Roman" w:hAnsi="Times New Roman" w:cs="Times New Roman"/>
                <w:b/>
                <w:sz w:val="28"/>
                <w:szCs w:val="28"/>
              </w:rPr>
              <w:t>,</w:t>
            </w:r>
            <w:r w:rsidRPr="00F36DDA">
              <w:rPr>
                <w:rFonts w:ascii="Times New Roman" w:hAnsi="Times New Roman" w:cs="Times New Roman"/>
                <w:b/>
                <w:sz w:val="28"/>
                <w:szCs w:val="28"/>
              </w:rPr>
              <w:t>50</w:t>
            </w:r>
          </w:p>
        </w:tc>
      </w:tr>
      <w:tr w:rsidR="00E76280" w:rsidRPr="00683741"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683741" w:rsidRDefault="00654B52"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7411" w:type="dxa"/>
            <w:tcBorders>
              <w:top w:val="single" w:sz="6" w:space="0" w:color="auto"/>
              <w:left w:val="single" w:sz="6" w:space="0" w:color="auto"/>
              <w:bottom w:val="single" w:sz="6" w:space="0" w:color="auto"/>
              <w:right w:val="single" w:sz="6" w:space="0" w:color="auto"/>
            </w:tcBorders>
          </w:tcPr>
          <w:p w:rsidR="00E76280" w:rsidRPr="00F36DDA" w:rsidRDefault="00E76280" w:rsidP="00F36DDA">
            <w:pPr>
              <w:autoSpaceDE w:val="0"/>
              <w:autoSpaceDN w:val="0"/>
              <w:adjustRightInd w:val="0"/>
              <w:spacing w:after="0" w:line="240" w:lineRule="auto"/>
              <w:rPr>
                <w:rFonts w:ascii="Times New Roman" w:hAnsi="Times New Roman" w:cs="Times New Roman"/>
                <w:b/>
                <w:sz w:val="28"/>
                <w:szCs w:val="28"/>
              </w:rPr>
            </w:pPr>
            <w:r w:rsidRPr="00F36DDA">
              <w:rPr>
                <w:rFonts w:ascii="Times New Roman" w:hAnsi="Times New Roman" w:cs="Times New Roman"/>
                <w:b/>
                <w:sz w:val="28"/>
                <w:szCs w:val="28"/>
              </w:rPr>
              <w:t>Транспортные услуги</w:t>
            </w:r>
          </w:p>
        </w:tc>
        <w:tc>
          <w:tcPr>
            <w:tcW w:w="2062" w:type="dxa"/>
            <w:tcBorders>
              <w:top w:val="single" w:sz="6" w:space="0" w:color="auto"/>
              <w:left w:val="single" w:sz="6" w:space="0" w:color="auto"/>
              <w:bottom w:val="single" w:sz="6" w:space="0" w:color="auto"/>
              <w:right w:val="single" w:sz="4" w:space="0" w:color="auto"/>
            </w:tcBorders>
          </w:tcPr>
          <w:p w:rsidR="00E76280" w:rsidRPr="00F36DDA" w:rsidRDefault="00E76280" w:rsidP="00F36DDA">
            <w:pPr>
              <w:autoSpaceDE w:val="0"/>
              <w:autoSpaceDN w:val="0"/>
              <w:adjustRightInd w:val="0"/>
              <w:spacing w:after="0" w:line="240" w:lineRule="auto"/>
              <w:rPr>
                <w:rFonts w:ascii="Times New Roman" w:hAnsi="Times New Roman" w:cs="Times New Roman"/>
                <w:b/>
                <w:sz w:val="28"/>
                <w:szCs w:val="28"/>
              </w:rPr>
            </w:pPr>
            <w:r w:rsidRPr="00F36DDA">
              <w:rPr>
                <w:rFonts w:ascii="Times New Roman" w:hAnsi="Times New Roman" w:cs="Times New Roman"/>
                <w:b/>
                <w:sz w:val="28"/>
                <w:szCs w:val="28"/>
              </w:rPr>
              <w:t>3</w:t>
            </w:r>
            <w:r>
              <w:rPr>
                <w:rFonts w:ascii="Times New Roman" w:hAnsi="Times New Roman" w:cs="Times New Roman"/>
                <w:b/>
                <w:sz w:val="28"/>
                <w:szCs w:val="28"/>
              </w:rPr>
              <w:t>,</w:t>
            </w:r>
            <w:r w:rsidRPr="00F36DDA">
              <w:rPr>
                <w:rFonts w:ascii="Times New Roman" w:hAnsi="Times New Roman" w:cs="Times New Roman"/>
                <w:b/>
                <w:sz w:val="28"/>
                <w:szCs w:val="28"/>
              </w:rPr>
              <w:t>00</w:t>
            </w:r>
          </w:p>
        </w:tc>
      </w:tr>
      <w:tr w:rsidR="00E76280" w:rsidRPr="00683741"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683741" w:rsidRDefault="00654B52" w:rsidP="00AF5D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7411" w:type="dxa"/>
            <w:tcBorders>
              <w:top w:val="single" w:sz="6" w:space="0" w:color="auto"/>
              <w:left w:val="single" w:sz="6" w:space="0" w:color="auto"/>
              <w:bottom w:val="single" w:sz="6" w:space="0" w:color="auto"/>
              <w:right w:val="single" w:sz="6" w:space="0" w:color="auto"/>
            </w:tcBorders>
          </w:tcPr>
          <w:p w:rsidR="00E76280" w:rsidRPr="00F36DDA" w:rsidRDefault="00E76280" w:rsidP="00AF5DFA">
            <w:pPr>
              <w:autoSpaceDE w:val="0"/>
              <w:autoSpaceDN w:val="0"/>
              <w:adjustRightInd w:val="0"/>
              <w:spacing w:after="0" w:line="240" w:lineRule="auto"/>
              <w:rPr>
                <w:rFonts w:ascii="Times New Roman" w:hAnsi="Times New Roman" w:cs="Times New Roman"/>
                <w:b/>
                <w:sz w:val="28"/>
                <w:szCs w:val="28"/>
              </w:rPr>
            </w:pPr>
            <w:r w:rsidRPr="00F36DDA">
              <w:rPr>
                <w:rFonts w:ascii="Times New Roman" w:hAnsi="Times New Roman" w:cs="Times New Roman"/>
                <w:b/>
                <w:sz w:val="28"/>
                <w:szCs w:val="28"/>
              </w:rPr>
              <w:t>Коммунальные услуги (Т/энергия)</w:t>
            </w:r>
          </w:p>
        </w:tc>
        <w:tc>
          <w:tcPr>
            <w:tcW w:w="2062" w:type="dxa"/>
            <w:tcBorders>
              <w:top w:val="single" w:sz="6" w:space="0" w:color="auto"/>
              <w:left w:val="single" w:sz="6" w:space="0" w:color="auto"/>
              <w:bottom w:val="single" w:sz="6" w:space="0" w:color="auto"/>
              <w:right w:val="single" w:sz="4" w:space="0" w:color="auto"/>
            </w:tcBorders>
          </w:tcPr>
          <w:p w:rsidR="00E76280" w:rsidRPr="00F36DDA" w:rsidRDefault="00E76280" w:rsidP="00AF5DFA">
            <w:pPr>
              <w:autoSpaceDE w:val="0"/>
              <w:autoSpaceDN w:val="0"/>
              <w:adjustRightInd w:val="0"/>
              <w:spacing w:after="0" w:line="240" w:lineRule="auto"/>
              <w:rPr>
                <w:rFonts w:ascii="Times New Roman" w:hAnsi="Times New Roman" w:cs="Times New Roman"/>
                <w:b/>
                <w:sz w:val="28"/>
                <w:szCs w:val="28"/>
              </w:rPr>
            </w:pPr>
            <w:r w:rsidRPr="00F36DDA">
              <w:rPr>
                <w:rFonts w:ascii="Times New Roman" w:hAnsi="Times New Roman" w:cs="Times New Roman"/>
                <w:b/>
                <w:sz w:val="28"/>
                <w:szCs w:val="28"/>
              </w:rPr>
              <w:t>92</w:t>
            </w:r>
            <w:r>
              <w:rPr>
                <w:rFonts w:ascii="Times New Roman" w:hAnsi="Times New Roman" w:cs="Times New Roman"/>
                <w:b/>
                <w:sz w:val="28"/>
                <w:szCs w:val="28"/>
              </w:rPr>
              <w:t>,</w:t>
            </w:r>
            <w:r w:rsidRPr="00F36DDA">
              <w:rPr>
                <w:rFonts w:ascii="Times New Roman" w:hAnsi="Times New Roman" w:cs="Times New Roman"/>
                <w:b/>
                <w:sz w:val="28"/>
                <w:szCs w:val="28"/>
              </w:rPr>
              <w:t>64</w:t>
            </w:r>
          </w:p>
        </w:tc>
      </w:tr>
      <w:tr w:rsidR="00E76280" w:rsidRPr="00683741"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683741" w:rsidRDefault="00654B52" w:rsidP="00AF5D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w:t>
            </w:r>
          </w:p>
        </w:tc>
        <w:tc>
          <w:tcPr>
            <w:tcW w:w="7411" w:type="dxa"/>
            <w:tcBorders>
              <w:top w:val="single" w:sz="6" w:space="0" w:color="auto"/>
              <w:left w:val="single" w:sz="6" w:space="0" w:color="auto"/>
              <w:bottom w:val="single" w:sz="6" w:space="0" w:color="auto"/>
              <w:right w:val="single" w:sz="6" w:space="0" w:color="auto"/>
            </w:tcBorders>
          </w:tcPr>
          <w:p w:rsidR="00E76280" w:rsidRPr="00F36DDA" w:rsidRDefault="00E76280" w:rsidP="00AF5DFA">
            <w:pPr>
              <w:autoSpaceDE w:val="0"/>
              <w:autoSpaceDN w:val="0"/>
              <w:adjustRightInd w:val="0"/>
              <w:spacing w:after="0" w:line="240" w:lineRule="auto"/>
              <w:rPr>
                <w:rFonts w:ascii="Times New Roman" w:hAnsi="Times New Roman" w:cs="Times New Roman"/>
                <w:b/>
                <w:sz w:val="28"/>
                <w:szCs w:val="28"/>
              </w:rPr>
            </w:pPr>
            <w:r w:rsidRPr="00F36DDA">
              <w:rPr>
                <w:rFonts w:ascii="Times New Roman" w:hAnsi="Times New Roman" w:cs="Times New Roman"/>
                <w:b/>
                <w:sz w:val="28"/>
                <w:szCs w:val="28"/>
              </w:rPr>
              <w:t>Работы, услуги по содержанию имущества</w:t>
            </w:r>
          </w:p>
        </w:tc>
        <w:tc>
          <w:tcPr>
            <w:tcW w:w="2062" w:type="dxa"/>
            <w:tcBorders>
              <w:top w:val="single" w:sz="6" w:space="0" w:color="auto"/>
              <w:left w:val="single" w:sz="6" w:space="0" w:color="auto"/>
              <w:bottom w:val="single" w:sz="6" w:space="0" w:color="auto"/>
              <w:right w:val="single" w:sz="4" w:space="0" w:color="auto"/>
            </w:tcBorders>
          </w:tcPr>
          <w:p w:rsidR="00E76280" w:rsidRPr="00F36DDA" w:rsidRDefault="00E76280" w:rsidP="00AF5DFA">
            <w:pPr>
              <w:autoSpaceDE w:val="0"/>
              <w:autoSpaceDN w:val="0"/>
              <w:adjustRightInd w:val="0"/>
              <w:spacing w:after="0" w:line="240" w:lineRule="auto"/>
              <w:rPr>
                <w:rFonts w:ascii="Times New Roman" w:hAnsi="Times New Roman" w:cs="Times New Roman"/>
                <w:b/>
                <w:sz w:val="28"/>
                <w:szCs w:val="28"/>
              </w:rPr>
            </w:pPr>
            <w:r w:rsidRPr="00F36DDA">
              <w:rPr>
                <w:rFonts w:ascii="Times New Roman" w:hAnsi="Times New Roman" w:cs="Times New Roman"/>
                <w:b/>
                <w:sz w:val="28"/>
                <w:szCs w:val="28"/>
              </w:rPr>
              <w:t>90</w:t>
            </w:r>
            <w:r>
              <w:rPr>
                <w:rFonts w:ascii="Times New Roman" w:hAnsi="Times New Roman" w:cs="Times New Roman"/>
                <w:b/>
                <w:sz w:val="28"/>
                <w:szCs w:val="28"/>
              </w:rPr>
              <w:t>,</w:t>
            </w:r>
            <w:r w:rsidRPr="00F36DDA">
              <w:rPr>
                <w:rFonts w:ascii="Times New Roman" w:hAnsi="Times New Roman" w:cs="Times New Roman"/>
                <w:b/>
                <w:sz w:val="28"/>
                <w:szCs w:val="28"/>
              </w:rPr>
              <w:t>0</w:t>
            </w:r>
            <w:r>
              <w:rPr>
                <w:rFonts w:ascii="Times New Roman" w:hAnsi="Times New Roman" w:cs="Times New Roman"/>
                <w:b/>
                <w:sz w:val="28"/>
                <w:szCs w:val="28"/>
              </w:rPr>
              <w:t>0</w:t>
            </w:r>
          </w:p>
        </w:tc>
      </w:tr>
      <w:tr w:rsidR="00E76280" w:rsidRPr="00683741"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683741" w:rsidRDefault="00654B52"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w:t>
            </w:r>
          </w:p>
        </w:tc>
        <w:tc>
          <w:tcPr>
            <w:tcW w:w="7411" w:type="dxa"/>
            <w:tcBorders>
              <w:top w:val="single" w:sz="6" w:space="0" w:color="auto"/>
              <w:left w:val="single" w:sz="6" w:space="0" w:color="auto"/>
              <w:bottom w:val="single" w:sz="6" w:space="0" w:color="auto"/>
              <w:right w:val="single" w:sz="6" w:space="0" w:color="auto"/>
            </w:tcBorders>
          </w:tcPr>
          <w:p w:rsidR="00E76280" w:rsidRPr="00F36DDA" w:rsidRDefault="00E76280" w:rsidP="00F36DDA">
            <w:pPr>
              <w:autoSpaceDE w:val="0"/>
              <w:autoSpaceDN w:val="0"/>
              <w:adjustRightInd w:val="0"/>
              <w:spacing w:after="0" w:line="240" w:lineRule="auto"/>
              <w:rPr>
                <w:rFonts w:ascii="Times New Roman" w:hAnsi="Times New Roman" w:cs="Times New Roman"/>
                <w:b/>
                <w:sz w:val="28"/>
                <w:szCs w:val="28"/>
              </w:rPr>
            </w:pPr>
            <w:r w:rsidRPr="00F36DDA">
              <w:rPr>
                <w:rFonts w:ascii="Times New Roman" w:hAnsi="Times New Roman" w:cs="Times New Roman"/>
                <w:b/>
                <w:sz w:val="28"/>
                <w:szCs w:val="28"/>
              </w:rPr>
              <w:t>Прочие работы, услуги</w:t>
            </w:r>
          </w:p>
        </w:tc>
        <w:tc>
          <w:tcPr>
            <w:tcW w:w="2062" w:type="dxa"/>
            <w:tcBorders>
              <w:top w:val="single" w:sz="6" w:space="0" w:color="auto"/>
              <w:left w:val="single" w:sz="6" w:space="0" w:color="auto"/>
              <w:bottom w:val="single" w:sz="6" w:space="0" w:color="auto"/>
              <w:right w:val="single" w:sz="4" w:space="0" w:color="auto"/>
            </w:tcBorders>
          </w:tcPr>
          <w:p w:rsidR="00E76280" w:rsidRPr="00F36DDA" w:rsidRDefault="00E76280" w:rsidP="00F36DDA">
            <w:pPr>
              <w:autoSpaceDE w:val="0"/>
              <w:autoSpaceDN w:val="0"/>
              <w:adjustRightInd w:val="0"/>
              <w:spacing w:after="0" w:line="240" w:lineRule="auto"/>
              <w:rPr>
                <w:rFonts w:ascii="Times New Roman" w:hAnsi="Times New Roman" w:cs="Times New Roman"/>
                <w:b/>
                <w:sz w:val="28"/>
                <w:szCs w:val="28"/>
              </w:rPr>
            </w:pPr>
            <w:r w:rsidRPr="00F36DDA">
              <w:rPr>
                <w:rFonts w:ascii="Times New Roman" w:hAnsi="Times New Roman" w:cs="Times New Roman"/>
                <w:b/>
                <w:sz w:val="28"/>
                <w:szCs w:val="28"/>
              </w:rPr>
              <w:t>40</w:t>
            </w:r>
            <w:r>
              <w:rPr>
                <w:rFonts w:ascii="Times New Roman" w:hAnsi="Times New Roman" w:cs="Times New Roman"/>
                <w:b/>
                <w:sz w:val="28"/>
                <w:szCs w:val="28"/>
              </w:rPr>
              <w:t>,</w:t>
            </w:r>
            <w:r w:rsidRPr="00F36DDA">
              <w:rPr>
                <w:rFonts w:ascii="Times New Roman" w:hAnsi="Times New Roman" w:cs="Times New Roman"/>
                <w:b/>
                <w:sz w:val="28"/>
                <w:szCs w:val="28"/>
              </w:rPr>
              <w:t>00</w:t>
            </w:r>
          </w:p>
        </w:tc>
      </w:tr>
      <w:tr w:rsidR="00E76280" w:rsidRPr="00683741"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683741" w:rsidRDefault="00654B52"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w:t>
            </w:r>
          </w:p>
        </w:tc>
        <w:tc>
          <w:tcPr>
            <w:tcW w:w="7411" w:type="dxa"/>
            <w:tcBorders>
              <w:top w:val="single" w:sz="6" w:space="0" w:color="auto"/>
              <w:left w:val="single" w:sz="6" w:space="0" w:color="auto"/>
              <w:bottom w:val="single" w:sz="6" w:space="0" w:color="auto"/>
              <w:right w:val="single" w:sz="6" w:space="0" w:color="auto"/>
            </w:tcBorders>
          </w:tcPr>
          <w:p w:rsidR="00E76280" w:rsidRPr="00F36DDA" w:rsidRDefault="00E76280" w:rsidP="00F36DDA">
            <w:pPr>
              <w:autoSpaceDE w:val="0"/>
              <w:autoSpaceDN w:val="0"/>
              <w:adjustRightInd w:val="0"/>
              <w:spacing w:after="0" w:line="240" w:lineRule="auto"/>
              <w:rPr>
                <w:rFonts w:ascii="Times New Roman" w:hAnsi="Times New Roman" w:cs="Times New Roman"/>
                <w:b/>
                <w:sz w:val="28"/>
                <w:szCs w:val="28"/>
              </w:rPr>
            </w:pPr>
            <w:r w:rsidRPr="00F36DDA">
              <w:rPr>
                <w:rFonts w:ascii="Times New Roman" w:hAnsi="Times New Roman" w:cs="Times New Roman"/>
                <w:b/>
                <w:sz w:val="28"/>
                <w:szCs w:val="28"/>
              </w:rPr>
              <w:t>Текущий ремонт</w:t>
            </w:r>
          </w:p>
        </w:tc>
        <w:tc>
          <w:tcPr>
            <w:tcW w:w="2062" w:type="dxa"/>
            <w:tcBorders>
              <w:top w:val="single" w:sz="6" w:space="0" w:color="auto"/>
              <w:left w:val="single" w:sz="6" w:space="0" w:color="auto"/>
              <w:bottom w:val="single" w:sz="6" w:space="0" w:color="auto"/>
              <w:right w:val="single" w:sz="4" w:space="0" w:color="auto"/>
            </w:tcBorders>
          </w:tcPr>
          <w:p w:rsidR="00E76280" w:rsidRPr="00F36DDA" w:rsidRDefault="00E76280" w:rsidP="00F36DDA">
            <w:pPr>
              <w:autoSpaceDE w:val="0"/>
              <w:autoSpaceDN w:val="0"/>
              <w:adjustRightInd w:val="0"/>
              <w:spacing w:after="0" w:line="240" w:lineRule="auto"/>
              <w:rPr>
                <w:rFonts w:ascii="Times New Roman" w:hAnsi="Times New Roman" w:cs="Times New Roman"/>
                <w:b/>
                <w:sz w:val="28"/>
                <w:szCs w:val="28"/>
              </w:rPr>
            </w:pPr>
            <w:r w:rsidRPr="00F36DDA">
              <w:rPr>
                <w:rFonts w:ascii="Times New Roman" w:hAnsi="Times New Roman" w:cs="Times New Roman"/>
                <w:b/>
                <w:sz w:val="28"/>
                <w:szCs w:val="28"/>
              </w:rPr>
              <w:t>50</w:t>
            </w:r>
            <w:r>
              <w:rPr>
                <w:rFonts w:ascii="Times New Roman" w:hAnsi="Times New Roman" w:cs="Times New Roman"/>
                <w:b/>
                <w:sz w:val="28"/>
                <w:szCs w:val="28"/>
              </w:rPr>
              <w:t>,</w:t>
            </w:r>
            <w:r w:rsidRPr="00F36DDA">
              <w:rPr>
                <w:rFonts w:ascii="Times New Roman" w:hAnsi="Times New Roman" w:cs="Times New Roman"/>
                <w:b/>
                <w:sz w:val="28"/>
                <w:szCs w:val="28"/>
              </w:rPr>
              <w:t>00</w:t>
            </w:r>
          </w:p>
        </w:tc>
      </w:tr>
      <w:tr w:rsidR="00E76280" w:rsidRPr="00683741" w:rsidTr="00F36DDA">
        <w:trPr>
          <w:cantSplit/>
          <w:trHeight w:val="240"/>
          <w:jc w:val="center"/>
        </w:trPr>
        <w:tc>
          <w:tcPr>
            <w:tcW w:w="871" w:type="dxa"/>
            <w:vMerge w:val="restart"/>
            <w:tcBorders>
              <w:top w:val="single" w:sz="6" w:space="0" w:color="auto"/>
              <w:left w:val="single" w:sz="6" w:space="0" w:color="auto"/>
              <w:right w:val="single" w:sz="6" w:space="0" w:color="auto"/>
            </w:tcBorders>
          </w:tcPr>
          <w:p w:rsidR="00E76280" w:rsidRDefault="00E76280" w:rsidP="00F36DDA">
            <w:pPr>
              <w:autoSpaceDE w:val="0"/>
              <w:autoSpaceDN w:val="0"/>
              <w:adjustRightInd w:val="0"/>
              <w:spacing w:after="0" w:line="240" w:lineRule="auto"/>
              <w:rPr>
                <w:rFonts w:ascii="Times New Roman"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E76280" w:rsidRPr="00F36DDA" w:rsidRDefault="00E76280"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w:t>
            </w:r>
            <w:r w:rsidRPr="00F36DDA">
              <w:rPr>
                <w:rFonts w:ascii="Times New Roman" w:hAnsi="Times New Roman" w:cs="Times New Roman"/>
                <w:sz w:val="28"/>
                <w:szCs w:val="28"/>
              </w:rPr>
              <w:t xml:space="preserve">.1. Изготовление и установка 2-х створчатой входной пластиковой двери </w:t>
            </w:r>
          </w:p>
        </w:tc>
        <w:tc>
          <w:tcPr>
            <w:tcW w:w="2062" w:type="dxa"/>
            <w:tcBorders>
              <w:top w:val="single" w:sz="6" w:space="0" w:color="auto"/>
              <w:left w:val="single" w:sz="6" w:space="0" w:color="auto"/>
              <w:bottom w:val="single" w:sz="6" w:space="0" w:color="auto"/>
              <w:right w:val="single" w:sz="4" w:space="0" w:color="auto"/>
            </w:tcBorders>
          </w:tcPr>
          <w:p w:rsidR="00E76280" w:rsidRPr="00F36DDA" w:rsidRDefault="00E76280" w:rsidP="00F36DDA">
            <w:pPr>
              <w:autoSpaceDE w:val="0"/>
              <w:autoSpaceDN w:val="0"/>
              <w:adjustRightInd w:val="0"/>
              <w:spacing w:after="0" w:line="240" w:lineRule="auto"/>
              <w:rPr>
                <w:rFonts w:ascii="Times New Roman" w:hAnsi="Times New Roman" w:cs="Times New Roman"/>
                <w:sz w:val="28"/>
                <w:szCs w:val="28"/>
              </w:rPr>
            </w:pPr>
            <w:r w:rsidRPr="00F36DDA">
              <w:rPr>
                <w:rFonts w:ascii="Times New Roman" w:hAnsi="Times New Roman" w:cs="Times New Roman"/>
                <w:sz w:val="28"/>
                <w:szCs w:val="28"/>
              </w:rPr>
              <w:t>30,00</w:t>
            </w:r>
          </w:p>
        </w:tc>
      </w:tr>
      <w:tr w:rsidR="00E76280" w:rsidRPr="00683741" w:rsidTr="00F36DDA">
        <w:trPr>
          <w:cantSplit/>
          <w:trHeight w:val="240"/>
          <w:jc w:val="center"/>
        </w:trPr>
        <w:tc>
          <w:tcPr>
            <w:tcW w:w="871" w:type="dxa"/>
            <w:vMerge/>
            <w:tcBorders>
              <w:left w:val="single" w:sz="6" w:space="0" w:color="auto"/>
              <w:bottom w:val="single" w:sz="6" w:space="0" w:color="auto"/>
              <w:right w:val="single" w:sz="6" w:space="0" w:color="auto"/>
            </w:tcBorders>
          </w:tcPr>
          <w:p w:rsidR="00E76280" w:rsidRDefault="00E76280" w:rsidP="00F36DDA">
            <w:pPr>
              <w:autoSpaceDE w:val="0"/>
              <w:autoSpaceDN w:val="0"/>
              <w:adjustRightInd w:val="0"/>
              <w:spacing w:after="0" w:line="240" w:lineRule="auto"/>
              <w:rPr>
                <w:rFonts w:ascii="Times New Roman"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E76280" w:rsidRPr="00F36DDA" w:rsidRDefault="00E76280"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8.2. Приобретение </w:t>
            </w:r>
            <w:proofErr w:type="spellStart"/>
            <w:proofErr w:type="gramStart"/>
            <w:r>
              <w:rPr>
                <w:rFonts w:ascii="Times New Roman" w:hAnsi="Times New Roman" w:cs="Times New Roman"/>
                <w:sz w:val="28"/>
                <w:szCs w:val="28"/>
              </w:rPr>
              <w:t>лако</w:t>
            </w:r>
            <w:proofErr w:type="spellEnd"/>
            <w:r>
              <w:rPr>
                <w:rFonts w:ascii="Times New Roman" w:hAnsi="Times New Roman" w:cs="Times New Roman"/>
                <w:sz w:val="28"/>
                <w:szCs w:val="28"/>
              </w:rPr>
              <w:t>-красочных</w:t>
            </w:r>
            <w:proofErr w:type="gramEnd"/>
            <w:r>
              <w:rPr>
                <w:rFonts w:ascii="Times New Roman" w:hAnsi="Times New Roman" w:cs="Times New Roman"/>
                <w:sz w:val="28"/>
                <w:szCs w:val="28"/>
              </w:rPr>
              <w:t xml:space="preserve"> изделий</w:t>
            </w:r>
          </w:p>
        </w:tc>
        <w:tc>
          <w:tcPr>
            <w:tcW w:w="2062" w:type="dxa"/>
            <w:tcBorders>
              <w:top w:val="single" w:sz="6" w:space="0" w:color="auto"/>
              <w:left w:val="single" w:sz="6" w:space="0" w:color="auto"/>
              <w:bottom w:val="single" w:sz="6" w:space="0" w:color="auto"/>
              <w:right w:val="single" w:sz="4" w:space="0" w:color="auto"/>
            </w:tcBorders>
          </w:tcPr>
          <w:p w:rsidR="00E76280" w:rsidRPr="00F36DDA" w:rsidRDefault="00E76280"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20,00</w:t>
            </w:r>
          </w:p>
        </w:tc>
      </w:tr>
      <w:tr w:rsidR="00E76280" w:rsidRPr="00683741"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683741" w:rsidRDefault="00E76280" w:rsidP="00CF5DB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w:t>
            </w:r>
          </w:p>
        </w:tc>
        <w:tc>
          <w:tcPr>
            <w:tcW w:w="7411" w:type="dxa"/>
            <w:tcBorders>
              <w:top w:val="single" w:sz="6" w:space="0" w:color="auto"/>
              <w:left w:val="single" w:sz="6" w:space="0" w:color="auto"/>
              <w:bottom w:val="single" w:sz="6" w:space="0" w:color="auto"/>
              <w:right w:val="single" w:sz="6" w:space="0" w:color="auto"/>
            </w:tcBorders>
          </w:tcPr>
          <w:p w:rsidR="00E76280" w:rsidRPr="00F36DDA" w:rsidRDefault="00E76280" w:rsidP="00F36DDA">
            <w:pPr>
              <w:autoSpaceDE w:val="0"/>
              <w:autoSpaceDN w:val="0"/>
              <w:adjustRightInd w:val="0"/>
              <w:spacing w:after="0" w:line="240" w:lineRule="auto"/>
              <w:rPr>
                <w:rFonts w:ascii="Times New Roman" w:hAnsi="Times New Roman" w:cs="Times New Roman"/>
                <w:b/>
                <w:sz w:val="28"/>
                <w:szCs w:val="28"/>
              </w:rPr>
            </w:pPr>
            <w:r w:rsidRPr="00F36DDA">
              <w:rPr>
                <w:rFonts w:ascii="Times New Roman" w:hAnsi="Times New Roman" w:cs="Times New Roman"/>
                <w:b/>
                <w:sz w:val="28"/>
                <w:szCs w:val="28"/>
              </w:rPr>
              <w:t>Прочие расходы</w:t>
            </w:r>
          </w:p>
        </w:tc>
        <w:tc>
          <w:tcPr>
            <w:tcW w:w="2062" w:type="dxa"/>
            <w:tcBorders>
              <w:top w:val="single" w:sz="6" w:space="0" w:color="auto"/>
              <w:left w:val="single" w:sz="6" w:space="0" w:color="auto"/>
              <w:bottom w:val="single" w:sz="6" w:space="0" w:color="auto"/>
              <w:right w:val="single" w:sz="4" w:space="0" w:color="auto"/>
            </w:tcBorders>
          </w:tcPr>
          <w:p w:rsidR="00E76280" w:rsidRPr="00F36DDA" w:rsidRDefault="00E76280" w:rsidP="00F36DDA">
            <w:pPr>
              <w:autoSpaceDE w:val="0"/>
              <w:autoSpaceDN w:val="0"/>
              <w:adjustRightInd w:val="0"/>
              <w:spacing w:after="0" w:line="240" w:lineRule="auto"/>
              <w:rPr>
                <w:rFonts w:ascii="Times New Roman" w:hAnsi="Times New Roman" w:cs="Times New Roman"/>
                <w:b/>
                <w:sz w:val="28"/>
                <w:szCs w:val="28"/>
              </w:rPr>
            </w:pPr>
            <w:r w:rsidRPr="00F36DDA">
              <w:rPr>
                <w:rFonts w:ascii="Times New Roman" w:hAnsi="Times New Roman" w:cs="Times New Roman"/>
                <w:b/>
                <w:sz w:val="28"/>
                <w:szCs w:val="28"/>
              </w:rPr>
              <w:t>3</w:t>
            </w:r>
            <w:r>
              <w:rPr>
                <w:rFonts w:ascii="Times New Roman" w:hAnsi="Times New Roman" w:cs="Times New Roman"/>
                <w:b/>
                <w:sz w:val="28"/>
                <w:szCs w:val="28"/>
              </w:rPr>
              <w:t>,50</w:t>
            </w:r>
          </w:p>
        </w:tc>
      </w:tr>
      <w:tr w:rsidR="00E76280" w:rsidRPr="00683741"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354210" w:rsidRDefault="00E76280"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7411" w:type="dxa"/>
            <w:tcBorders>
              <w:top w:val="single" w:sz="6" w:space="0" w:color="auto"/>
              <w:left w:val="single" w:sz="6" w:space="0" w:color="auto"/>
              <w:bottom w:val="single" w:sz="6" w:space="0" w:color="auto"/>
              <w:right w:val="single" w:sz="6" w:space="0" w:color="auto"/>
            </w:tcBorders>
          </w:tcPr>
          <w:p w:rsidR="00E76280" w:rsidRPr="00F36DDA" w:rsidRDefault="00E76280" w:rsidP="00F36DDA">
            <w:pPr>
              <w:autoSpaceDE w:val="0"/>
              <w:autoSpaceDN w:val="0"/>
              <w:adjustRightInd w:val="0"/>
              <w:spacing w:after="0" w:line="240" w:lineRule="auto"/>
              <w:rPr>
                <w:rFonts w:ascii="Times New Roman" w:hAnsi="Times New Roman" w:cs="Times New Roman"/>
                <w:b/>
                <w:sz w:val="28"/>
                <w:szCs w:val="28"/>
              </w:rPr>
            </w:pPr>
            <w:r w:rsidRPr="00F36DDA">
              <w:rPr>
                <w:rFonts w:ascii="Times New Roman" w:hAnsi="Times New Roman" w:cs="Times New Roman"/>
                <w:b/>
                <w:sz w:val="28"/>
                <w:szCs w:val="28"/>
              </w:rPr>
              <w:t>Увеличение стоимости материальных запасов</w:t>
            </w:r>
          </w:p>
        </w:tc>
        <w:tc>
          <w:tcPr>
            <w:tcW w:w="2062" w:type="dxa"/>
            <w:tcBorders>
              <w:top w:val="single" w:sz="6" w:space="0" w:color="auto"/>
              <w:left w:val="single" w:sz="6" w:space="0" w:color="auto"/>
              <w:bottom w:val="single" w:sz="6" w:space="0" w:color="auto"/>
              <w:right w:val="single" w:sz="4" w:space="0" w:color="auto"/>
            </w:tcBorders>
          </w:tcPr>
          <w:p w:rsidR="00E76280" w:rsidRPr="00F36DDA" w:rsidRDefault="00E76280" w:rsidP="00CF5DB3">
            <w:pPr>
              <w:autoSpaceDE w:val="0"/>
              <w:autoSpaceDN w:val="0"/>
              <w:adjustRightInd w:val="0"/>
              <w:spacing w:after="0" w:line="240" w:lineRule="auto"/>
              <w:rPr>
                <w:rFonts w:ascii="Times New Roman" w:hAnsi="Times New Roman" w:cs="Times New Roman"/>
                <w:b/>
                <w:sz w:val="28"/>
                <w:szCs w:val="28"/>
              </w:rPr>
            </w:pPr>
            <w:r w:rsidRPr="00F36DDA">
              <w:rPr>
                <w:rFonts w:ascii="Times New Roman" w:hAnsi="Times New Roman" w:cs="Times New Roman"/>
                <w:b/>
                <w:sz w:val="28"/>
                <w:szCs w:val="28"/>
              </w:rPr>
              <w:t>90</w:t>
            </w:r>
            <w:r>
              <w:rPr>
                <w:rFonts w:ascii="Times New Roman" w:hAnsi="Times New Roman" w:cs="Times New Roman"/>
                <w:b/>
                <w:sz w:val="28"/>
                <w:szCs w:val="28"/>
              </w:rPr>
              <w:t>,</w:t>
            </w:r>
            <w:r w:rsidRPr="00F36DDA">
              <w:rPr>
                <w:rFonts w:ascii="Times New Roman" w:hAnsi="Times New Roman" w:cs="Times New Roman"/>
                <w:b/>
                <w:sz w:val="28"/>
                <w:szCs w:val="28"/>
              </w:rPr>
              <w:t>00</w:t>
            </w:r>
          </w:p>
        </w:tc>
      </w:tr>
      <w:tr w:rsidR="00E76280" w:rsidRPr="00683741" w:rsidTr="00F36DDA">
        <w:trPr>
          <w:cantSplit/>
          <w:trHeight w:val="240"/>
          <w:jc w:val="center"/>
        </w:trPr>
        <w:tc>
          <w:tcPr>
            <w:tcW w:w="871" w:type="dxa"/>
            <w:vMerge w:val="restart"/>
            <w:tcBorders>
              <w:top w:val="single" w:sz="6" w:space="0" w:color="auto"/>
              <w:left w:val="single" w:sz="6" w:space="0" w:color="auto"/>
              <w:right w:val="single" w:sz="6" w:space="0" w:color="auto"/>
            </w:tcBorders>
          </w:tcPr>
          <w:p w:rsidR="00E76280" w:rsidRDefault="00E76280" w:rsidP="00F36DDA">
            <w:pPr>
              <w:autoSpaceDE w:val="0"/>
              <w:autoSpaceDN w:val="0"/>
              <w:adjustRightInd w:val="0"/>
              <w:spacing w:after="0" w:line="240" w:lineRule="auto"/>
              <w:rPr>
                <w:rFonts w:ascii="Times New Roman"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E76280" w:rsidRPr="00F36DDA" w:rsidRDefault="00E76280"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10.1. Приобретение </w:t>
            </w:r>
            <w:proofErr w:type="spellStart"/>
            <w:r>
              <w:rPr>
                <w:rFonts w:ascii="Times New Roman" w:hAnsi="Times New Roman" w:cs="Times New Roman"/>
                <w:sz w:val="28"/>
                <w:szCs w:val="28"/>
              </w:rPr>
              <w:t>мальбертов</w:t>
            </w:r>
            <w:proofErr w:type="spellEnd"/>
          </w:p>
        </w:tc>
        <w:tc>
          <w:tcPr>
            <w:tcW w:w="2062" w:type="dxa"/>
            <w:tcBorders>
              <w:top w:val="single" w:sz="6" w:space="0" w:color="auto"/>
              <w:left w:val="single" w:sz="6" w:space="0" w:color="auto"/>
              <w:bottom w:val="single" w:sz="6" w:space="0" w:color="auto"/>
              <w:right w:val="single" w:sz="4" w:space="0" w:color="auto"/>
            </w:tcBorders>
          </w:tcPr>
          <w:p w:rsidR="00E76280" w:rsidRPr="00F36DDA" w:rsidRDefault="00E76280"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30,00</w:t>
            </w:r>
          </w:p>
        </w:tc>
      </w:tr>
      <w:tr w:rsidR="00E76280" w:rsidRPr="00683741" w:rsidTr="00F36DDA">
        <w:trPr>
          <w:cantSplit/>
          <w:trHeight w:val="240"/>
          <w:jc w:val="center"/>
        </w:trPr>
        <w:tc>
          <w:tcPr>
            <w:tcW w:w="871" w:type="dxa"/>
            <w:vMerge/>
            <w:tcBorders>
              <w:left w:val="single" w:sz="6" w:space="0" w:color="auto"/>
              <w:right w:val="single" w:sz="6" w:space="0" w:color="auto"/>
            </w:tcBorders>
          </w:tcPr>
          <w:p w:rsidR="00E76280" w:rsidRDefault="00E76280" w:rsidP="00F36DDA">
            <w:pPr>
              <w:autoSpaceDE w:val="0"/>
              <w:autoSpaceDN w:val="0"/>
              <w:adjustRightInd w:val="0"/>
              <w:spacing w:after="0" w:line="240" w:lineRule="auto"/>
              <w:rPr>
                <w:rFonts w:ascii="Times New Roman"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E76280" w:rsidRPr="00F36DDA" w:rsidRDefault="00E76280"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10.2. Приобретение стульев</w:t>
            </w:r>
          </w:p>
        </w:tc>
        <w:tc>
          <w:tcPr>
            <w:tcW w:w="2062" w:type="dxa"/>
            <w:tcBorders>
              <w:top w:val="single" w:sz="6" w:space="0" w:color="auto"/>
              <w:left w:val="single" w:sz="6" w:space="0" w:color="auto"/>
              <w:bottom w:val="single" w:sz="6" w:space="0" w:color="auto"/>
              <w:right w:val="single" w:sz="4" w:space="0" w:color="auto"/>
            </w:tcBorders>
          </w:tcPr>
          <w:p w:rsidR="00E76280" w:rsidRPr="00F36DDA" w:rsidRDefault="00E76280"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15,00</w:t>
            </w:r>
          </w:p>
        </w:tc>
      </w:tr>
      <w:tr w:rsidR="00E76280" w:rsidRPr="00683741" w:rsidTr="00F36DDA">
        <w:trPr>
          <w:cantSplit/>
          <w:trHeight w:val="240"/>
          <w:jc w:val="center"/>
        </w:trPr>
        <w:tc>
          <w:tcPr>
            <w:tcW w:w="871" w:type="dxa"/>
            <w:vMerge/>
            <w:tcBorders>
              <w:left w:val="single" w:sz="6" w:space="0" w:color="auto"/>
              <w:right w:val="single" w:sz="6" w:space="0" w:color="auto"/>
            </w:tcBorders>
          </w:tcPr>
          <w:p w:rsidR="00E76280" w:rsidRDefault="00E76280" w:rsidP="00F36DDA">
            <w:pPr>
              <w:autoSpaceDE w:val="0"/>
              <w:autoSpaceDN w:val="0"/>
              <w:adjustRightInd w:val="0"/>
              <w:spacing w:after="0" w:line="240" w:lineRule="auto"/>
              <w:rPr>
                <w:rFonts w:ascii="Times New Roman"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E76280" w:rsidRPr="00F36DDA" w:rsidRDefault="00E76280"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10.3. Приобретение музыкальных инструментов</w:t>
            </w:r>
          </w:p>
        </w:tc>
        <w:tc>
          <w:tcPr>
            <w:tcW w:w="2062" w:type="dxa"/>
            <w:tcBorders>
              <w:top w:val="single" w:sz="6" w:space="0" w:color="auto"/>
              <w:left w:val="single" w:sz="6" w:space="0" w:color="auto"/>
              <w:bottom w:val="single" w:sz="6" w:space="0" w:color="auto"/>
              <w:right w:val="single" w:sz="4" w:space="0" w:color="auto"/>
            </w:tcBorders>
          </w:tcPr>
          <w:p w:rsidR="00E76280" w:rsidRPr="00F36DDA" w:rsidRDefault="00E76280"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25,00</w:t>
            </w:r>
          </w:p>
        </w:tc>
      </w:tr>
      <w:tr w:rsidR="00E76280" w:rsidRPr="00683741" w:rsidTr="00F36DDA">
        <w:trPr>
          <w:cantSplit/>
          <w:trHeight w:val="240"/>
          <w:jc w:val="center"/>
        </w:trPr>
        <w:tc>
          <w:tcPr>
            <w:tcW w:w="871" w:type="dxa"/>
            <w:vMerge/>
            <w:tcBorders>
              <w:left w:val="single" w:sz="6" w:space="0" w:color="auto"/>
              <w:bottom w:val="single" w:sz="6" w:space="0" w:color="auto"/>
              <w:right w:val="single" w:sz="6" w:space="0" w:color="auto"/>
            </w:tcBorders>
          </w:tcPr>
          <w:p w:rsidR="00E76280" w:rsidRDefault="00E76280" w:rsidP="00F36DDA">
            <w:pPr>
              <w:autoSpaceDE w:val="0"/>
              <w:autoSpaceDN w:val="0"/>
              <w:adjustRightInd w:val="0"/>
              <w:spacing w:after="0" w:line="240" w:lineRule="auto"/>
              <w:rPr>
                <w:rFonts w:ascii="Times New Roman"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E76280" w:rsidRPr="00F36DDA" w:rsidRDefault="00E76280"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10.4. Приобретение штор</w:t>
            </w:r>
          </w:p>
        </w:tc>
        <w:tc>
          <w:tcPr>
            <w:tcW w:w="2062" w:type="dxa"/>
            <w:tcBorders>
              <w:top w:val="single" w:sz="6" w:space="0" w:color="auto"/>
              <w:left w:val="single" w:sz="6" w:space="0" w:color="auto"/>
              <w:bottom w:val="single" w:sz="6" w:space="0" w:color="auto"/>
              <w:right w:val="single" w:sz="4" w:space="0" w:color="auto"/>
            </w:tcBorders>
          </w:tcPr>
          <w:p w:rsidR="00E76280" w:rsidRPr="00F36DDA" w:rsidRDefault="00E76280"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20,00</w:t>
            </w:r>
          </w:p>
        </w:tc>
      </w:tr>
      <w:tr w:rsidR="00E76280" w:rsidRPr="00683741"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683741" w:rsidRDefault="00E76280"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w:t>
            </w:r>
          </w:p>
        </w:tc>
        <w:tc>
          <w:tcPr>
            <w:tcW w:w="7411" w:type="dxa"/>
            <w:tcBorders>
              <w:top w:val="single" w:sz="6" w:space="0" w:color="auto"/>
              <w:left w:val="single" w:sz="6" w:space="0" w:color="auto"/>
              <w:bottom w:val="single" w:sz="6" w:space="0" w:color="auto"/>
              <w:right w:val="single" w:sz="6" w:space="0" w:color="auto"/>
            </w:tcBorders>
          </w:tcPr>
          <w:p w:rsidR="00E76280" w:rsidRPr="00F36DDA" w:rsidRDefault="00E76280" w:rsidP="00F36DDA">
            <w:pPr>
              <w:autoSpaceDE w:val="0"/>
              <w:autoSpaceDN w:val="0"/>
              <w:adjustRightInd w:val="0"/>
              <w:spacing w:after="0" w:line="240" w:lineRule="auto"/>
              <w:rPr>
                <w:rFonts w:ascii="Times New Roman" w:hAnsi="Times New Roman" w:cs="Times New Roman"/>
                <w:b/>
                <w:sz w:val="28"/>
                <w:szCs w:val="28"/>
              </w:rPr>
            </w:pPr>
            <w:r w:rsidRPr="00F36DDA">
              <w:rPr>
                <w:rFonts w:ascii="Times New Roman" w:hAnsi="Times New Roman" w:cs="Times New Roman"/>
                <w:b/>
                <w:sz w:val="28"/>
                <w:szCs w:val="28"/>
              </w:rPr>
              <w:t>Медикаменты, перевязочные средства и прочие лечебные расходы</w:t>
            </w:r>
          </w:p>
        </w:tc>
        <w:tc>
          <w:tcPr>
            <w:tcW w:w="2062" w:type="dxa"/>
            <w:tcBorders>
              <w:top w:val="single" w:sz="6" w:space="0" w:color="auto"/>
              <w:left w:val="single" w:sz="6" w:space="0" w:color="auto"/>
              <w:bottom w:val="single" w:sz="6" w:space="0" w:color="auto"/>
              <w:right w:val="single" w:sz="4" w:space="0" w:color="auto"/>
            </w:tcBorders>
          </w:tcPr>
          <w:p w:rsidR="00E76280" w:rsidRPr="00F36DDA" w:rsidRDefault="00E76280" w:rsidP="00CF5DB3">
            <w:pPr>
              <w:autoSpaceDE w:val="0"/>
              <w:autoSpaceDN w:val="0"/>
              <w:adjustRightInd w:val="0"/>
              <w:spacing w:after="0" w:line="240" w:lineRule="auto"/>
              <w:rPr>
                <w:rFonts w:ascii="Times New Roman" w:hAnsi="Times New Roman" w:cs="Times New Roman"/>
                <w:b/>
                <w:sz w:val="28"/>
                <w:szCs w:val="28"/>
              </w:rPr>
            </w:pPr>
            <w:r w:rsidRPr="00F36DDA">
              <w:rPr>
                <w:rFonts w:ascii="Times New Roman" w:hAnsi="Times New Roman" w:cs="Times New Roman"/>
                <w:b/>
                <w:sz w:val="28"/>
                <w:szCs w:val="28"/>
              </w:rPr>
              <w:t>5</w:t>
            </w:r>
            <w:r>
              <w:rPr>
                <w:rFonts w:ascii="Times New Roman" w:hAnsi="Times New Roman" w:cs="Times New Roman"/>
                <w:b/>
                <w:sz w:val="28"/>
                <w:szCs w:val="28"/>
              </w:rPr>
              <w:t>,</w:t>
            </w:r>
            <w:r w:rsidRPr="00F36DDA">
              <w:rPr>
                <w:rFonts w:ascii="Times New Roman" w:hAnsi="Times New Roman" w:cs="Times New Roman"/>
                <w:b/>
                <w:sz w:val="28"/>
                <w:szCs w:val="28"/>
              </w:rPr>
              <w:t>00</w:t>
            </w:r>
          </w:p>
        </w:tc>
      </w:tr>
      <w:tr w:rsidR="00E76280" w:rsidRPr="00683741"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683741" w:rsidRDefault="00E76280"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12</w:t>
            </w:r>
          </w:p>
        </w:tc>
        <w:tc>
          <w:tcPr>
            <w:tcW w:w="7411" w:type="dxa"/>
            <w:tcBorders>
              <w:top w:val="single" w:sz="6" w:space="0" w:color="auto"/>
              <w:left w:val="single" w:sz="6" w:space="0" w:color="auto"/>
              <w:bottom w:val="single" w:sz="6" w:space="0" w:color="auto"/>
              <w:right w:val="single" w:sz="6" w:space="0" w:color="auto"/>
            </w:tcBorders>
          </w:tcPr>
          <w:p w:rsidR="00E76280" w:rsidRPr="00F36DDA" w:rsidRDefault="00E76280" w:rsidP="00F36DDA">
            <w:pPr>
              <w:autoSpaceDE w:val="0"/>
              <w:autoSpaceDN w:val="0"/>
              <w:adjustRightInd w:val="0"/>
              <w:spacing w:after="0" w:line="240" w:lineRule="auto"/>
              <w:rPr>
                <w:rFonts w:ascii="Times New Roman" w:hAnsi="Times New Roman" w:cs="Times New Roman"/>
                <w:b/>
                <w:sz w:val="28"/>
                <w:szCs w:val="28"/>
              </w:rPr>
            </w:pPr>
            <w:r w:rsidRPr="00F36DDA">
              <w:rPr>
                <w:rFonts w:ascii="Times New Roman" w:eastAsia="Calibri" w:hAnsi="Times New Roman" w:cs="Times New Roman"/>
                <w:b/>
                <w:sz w:val="28"/>
                <w:szCs w:val="28"/>
              </w:rPr>
              <w:t>Канцелярские товары</w:t>
            </w:r>
          </w:p>
        </w:tc>
        <w:tc>
          <w:tcPr>
            <w:tcW w:w="2062" w:type="dxa"/>
            <w:tcBorders>
              <w:top w:val="single" w:sz="6" w:space="0" w:color="auto"/>
              <w:left w:val="single" w:sz="6" w:space="0" w:color="auto"/>
              <w:bottom w:val="single" w:sz="6" w:space="0" w:color="auto"/>
              <w:right w:val="single" w:sz="4" w:space="0" w:color="auto"/>
            </w:tcBorders>
          </w:tcPr>
          <w:p w:rsidR="00E76280" w:rsidRPr="00F36DDA" w:rsidRDefault="00E76280" w:rsidP="00CF5DB3">
            <w:pPr>
              <w:autoSpaceDE w:val="0"/>
              <w:autoSpaceDN w:val="0"/>
              <w:adjustRightInd w:val="0"/>
              <w:spacing w:after="0" w:line="240" w:lineRule="auto"/>
              <w:rPr>
                <w:rFonts w:ascii="Times New Roman" w:hAnsi="Times New Roman" w:cs="Times New Roman"/>
                <w:b/>
                <w:sz w:val="28"/>
                <w:szCs w:val="28"/>
              </w:rPr>
            </w:pPr>
            <w:r w:rsidRPr="00F36DDA">
              <w:rPr>
                <w:rFonts w:ascii="Times New Roman" w:hAnsi="Times New Roman" w:cs="Times New Roman"/>
                <w:b/>
                <w:sz w:val="28"/>
                <w:szCs w:val="28"/>
              </w:rPr>
              <w:t>20</w:t>
            </w:r>
            <w:r>
              <w:rPr>
                <w:rFonts w:ascii="Times New Roman" w:hAnsi="Times New Roman" w:cs="Times New Roman"/>
                <w:b/>
                <w:sz w:val="28"/>
                <w:szCs w:val="28"/>
              </w:rPr>
              <w:t>,</w:t>
            </w:r>
            <w:r w:rsidRPr="00F36DDA">
              <w:rPr>
                <w:rFonts w:ascii="Times New Roman" w:hAnsi="Times New Roman" w:cs="Times New Roman"/>
                <w:b/>
                <w:sz w:val="28"/>
                <w:szCs w:val="28"/>
              </w:rPr>
              <w:t>00</w:t>
            </w:r>
          </w:p>
        </w:tc>
      </w:tr>
      <w:tr w:rsidR="00E76280" w:rsidRPr="00683741" w:rsidTr="00F36DDA">
        <w:trPr>
          <w:cantSplit/>
          <w:trHeight w:val="240"/>
          <w:jc w:val="center"/>
        </w:trPr>
        <w:tc>
          <w:tcPr>
            <w:tcW w:w="8282" w:type="dxa"/>
            <w:gridSpan w:val="2"/>
            <w:tcBorders>
              <w:top w:val="single" w:sz="6" w:space="0" w:color="auto"/>
              <w:left w:val="single" w:sz="6" w:space="0" w:color="auto"/>
              <w:bottom w:val="single" w:sz="6" w:space="0" w:color="auto"/>
              <w:right w:val="single" w:sz="6" w:space="0" w:color="auto"/>
            </w:tcBorders>
          </w:tcPr>
          <w:p w:rsidR="00E76280" w:rsidRPr="00295B68" w:rsidRDefault="00E76280" w:rsidP="00295B68">
            <w:pPr>
              <w:autoSpaceDE w:val="0"/>
              <w:autoSpaceDN w:val="0"/>
              <w:adjustRightInd w:val="0"/>
              <w:spacing w:after="0" w:line="240" w:lineRule="auto"/>
              <w:jc w:val="right"/>
              <w:rPr>
                <w:rFonts w:ascii="Times New Roman" w:hAnsi="Times New Roman" w:cs="Times New Roman"/>
                <w:b/>
                <w:sz w:val="28"/>
                <w:szCs w:val="28"/>
              </w:rPr>
            </w:pPr>
            <w:r w:rsidRPr="00295B68">
              <w:rPr>
                <w:rFonts w:ascii="Times New Roman" w:hAnsi="Times New Roman" w:cs="Times New Roman"/>
                <w:b/>
                <w:sz w:val="28"/>
                <w:szCs w:val="28"/>
              </w:rPr>
              <w:lastRenderedPageBreak/>
              <w:t>Итого:</w:t>
            </w:r>
          </w:p>
        </w:tc>
        <w:tc>
          <w:tcPr>
            <w:tcW w:w="2062" w:type="dxa"/>
            <w:tcBorders>
              <w:top w:val="single" w:sz="6" w:space="0" w:color="auto"/>
              <w:left w:val="single" w:sz="6" w:space="0" w:color="auto"/>
              <w:bottom w:val="single" w:sz="6" w:space="0" w:color="auto"/>
              <w:right w:val="single" w:sz="4" w:space="0" w:color="auto"/>
            </w:tcBorders>
          </w:tcPr>
          <w:p w:rsidR="00E76280" w:rsidRPr="00295B68" w:rsidRDefault="00E76280" w:rsidP="00295B68">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2952,35</w:t>
            </w:r>
          </w:p>
        </w:tc>
      </w:tr>
      <w:tr w:rsidR="00E76280" w:rsidRPr="00354210" w:rsidTr="00F36DDA">
        <w:trPr>
          <w:cantSplit/>
          <w:trHeight w:val="240"/>
          <w:jc w:val="center"/>
        </w:trPr>
        <w:tc>
          <w:tcPr>
            <w:tcW w:w="10344" w:type="dxa"/>
            <w:gridSpan w:val="3"/>
            <w:tcBorders>
              <w:top w:val="single" w:sz="6" w:space="0" w:color="auto"/>
              <w:left w:val="single" w:sz="6" w:space="0" w:color="auto"/>
              <w:bottom w:val="single" w:sz="6" w:space="0" w:color="auto"/>
              <w:right w:val="single" w:sz="4" w:space="0" w:color="auto"/>
            </w:tcBorders>
          </w:tcPr>
          <w:p w:rsidR="00E76280" w:rsidRPr="00354210" w:rsidRDefault="00E76280" w:rsidP="00354210">
            <w:pPr>
              <w:autoSpaceDE w:val="0"/>
              <w:autoSpaceDN w:val="0"/>
              <w:adjustRightInd w:val="0"/>
              <w:spacing w:after="0" w:line="240" w:lineRule="auto"/>
              <w:jc w:val="center"/>
              <w:rPr>
                <w:rFonts w:ascii="Times New Roman" w:hAnsi="Times New Roman" w:cs="Times New Roman"/>
                <w:b/>
                <w:sz w:val="28"/>
                <w:szCs w:val="28"/>
              </w:rPr>
            </w:pPr>
            <w:r w:rsidRPr="00354210">
              <w:rPr>
                <w:rFonts w:ascii="Times New Roman" w:eastAsia="Times New Roman" w:hAnsi="Times New Roman" w:cs="Times New Roman"/>
                <w:b/>
                <w:sz w:val="28"/>
                <w:szCs w:val="28"/>
                <w:lang w:eastAsia="ru-RU"/>
              </w:rPr>
              <w:t xml:space="preserve">МБУ ДО </w:t>
            </w:r>
            <w:proofErr w:type="spellStart"/>
            <w:r w:rsidRPr="00354210">
              <w:rPr>
                <w:rFonts w:ascii="Times New Roman" w:eastAsia="Times New Roman" w:hAnsi="Times New Roman" w:cs="Times New Roman"/>
                <w:b/>
                <w:sz w:val="28"/>
                <w:szCs w:val="28"/>
                <w:lang w:eastAsia="ru-RU"/>
              </w:rPr>
              <w:t>Сметанинская</w:t>
            </w:r>
            <w:proofErr w:type="spellEnd"/>
            <w:r w:rsidRPr="00354210">
              <w:rPr>
                <w:rFonts w:ascii="Times New Roman" w:eastAsia="Times New Roman" w:hAnsi="Times New Roman" w:cs="Times New Roman"/>
                <w:b/>
                <w:sz w:val="28"/>
                <w:szCs w:val="28"/>
                <w:lang w:eastAsia="ru-RU"/>
              </w:rPr>
              <w:t xml:space="preserve"> ДШИ</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354210" w:rsidRDefault="00DE57A3"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7411" w:type="dxa"/>
            <w:tcBorders>
              <w:top w:val="single" w:sz="6" w:space="0" w:color="auto"/>
              <w:left w:val="single" w:sz="6" w:space="0" w:color="auto"/>
              <w:bottom w:val="single" w:sz="6" w:space="0" w:color="auto"/>
              <w:right w:val="single" w:sz="6" w:space="0" w:color="auto"/>
            </w:tcBorders>
          </w:tcPr>
          <w:p w:rsidR="00E76280" w:rsidRPr="00354210" w:rsidRDefault="00D63CEB"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sz w:val="28"/>
                <w:szCs w:val="28"/>
              </w:rPr>
              <w:t>Выплаты по заработной плате</w:t>
            </w:r>
          </w:p>
        </w:tc>
        <w:tc>
          <w:tcPr>
            <w:tcW w:w="2062" w:type="dxa"/>
            <w:tcBorders>
              <w:top w:val="single" w:sz="6" w:space="0" w:color="auto"/>
              <w:left w:val="single" w:sz="6" w:space="0" w:color="auto"/>
              <w:bottom w:val="single" w:sz="6" w:space="0" w:color="auto"/>
              <w:right w:val="single" w:sz="4" w:space="0" w:color="auto"/>
            </w:tcBorders>
          </w:tcPr>
          <w:p w:rsidR="00E76280" w:rsidRPr="00DE57A3" w:rsidRDefault="00DE57A3" w:rsidP="00F36DDA">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1442,40</w:t>
            </w:r>
          </w:p>
        </w:tc>
      </w:tr>
      <w:tr w:rsidR="00D63CEB" w:rsidRPr="00354210" w:rsidTr="00D75E60">
        <w:trPr>
          <w:cantSplit/>
          <w:trHeight w:val="240"/>
          <w:jc w:val="center"/>
        </w:trPr>
        <w:tc>
          <w:tcPr>
            <w:tcW w:w="871" w:type="dxa"/>
            <w:vMerge w:val="restart"/>
            <w:tcBorders>
              <w:top w:val="single" w:sz="6" w:space="0" w:color="auto"/>
              <w:left w:val="single" w:sz="6" w:space="0" w:color="auto"/>
              <w:right w:val="single" w:sz="6" w:space="0" w:color="auto"/>
            </w:tcBorders>
          </w:tcPr>
          <w:p w:rsidR="00D63CEB" w:rsidRPr="00354210" w:rsidRDefault="00D63CEB" w:rsidP="00F36DDA">
            <w:pPr>
              <w:autoSpaceDE w:val="0"/>
              <w:autoSpaceDN w:val="0"/>
              <w:adjustRightInd w:val="0"/>
              <w:spacing w:after="0" w:line="240" w:lineRule="auto"/>
              <w:rPr>
                <w:rFonts w:ascii="Times New Roman"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D63CEB" w:rsidRPr="00354210" w:rsidRDefault="00DE57A3" w:rsidP="00D75E6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w:t>
            </w:r>
            <w:r w:rsidR="00D63CEB" w:rsidRPr="00354210">
              <w:rPr>
                <w:rFonts w:ascii="Times New Roman" w:hAnsi="Times New Roman" w:cs="Times New Roman"/>
                <w:sz w:val="28"/>
                <w:szCs w:val="28"/>
              </w:rPr>
              <w:t xml:space="preserve">Заработная плата </w:t>
            </w:r>
          </w:p>
        </w:tc>
        <w:tc>
          <w:tcPr>
            <w:tcW w:w="2062" w:type="dxa"/>
            <w:tcBorders>
              <w:top w:val="single" w:sz="6" w:space="0" w:color="auto"/>
              <w:left w:val="single" w:sz="6" w:space="0" w:color="auto"/>
              <w:bottom w:val="single" w:sz="6" w:space="0" w:color="auto"/>
              <w:right w:val="single" w:sz="4" w:space="0" w:color="auto"/>
            </w:tcBorders>
          </w:tcPr>
          <w:p w:rsidR="00D63CEB" w:rsidRPr="00DE57A3" w:rsidRDefault="00D63CEB" w:rsidP="00D75E60">
            <w:pPr>
              <w:autoSpaceDE w:val="0"/>
              <w:autoSpaceDN w:val="0"/>
              <w:adjustRightInd w:val="0"/>
              <w:spacing w:after="0" w:line="240" w:lineRule="auto"/>
              <w:rPr>
                <w:rFonts w:ascii="Times New Roman" w:hAnsi="Times New Roman" w:cs="Times New Roman"/>
                <w:sz w:val="28"/>
                <w:szCs w:val="28"/>
              </w:rPr>
            </w:pPr>
            <w:r w:rsidRPr="00DE57A3">
              <w:rPr>
                <w:rFonts w:ascii="Times New Roman" w:hAnsi="Times New Roman" w:cs="Times New Roman"/>
                <w:sz w:val="28"/>
                <w:szCs w:val="28"/>
                <w:lang w:val="en-US"/>
              </w:rPr>
              <w:t>1107</w:t>
            </w:r>
            <w:r w:rsidR="00DE57A3" w:rsidRPr="00DE57A3">
              <w:rPr>
                <w:rFonts w:ascii="Times New Roman" w:hAnsi="Times New Roman" w:cs="Times New Roman"/>
                <w:sz w:val="28"/>
                <w:szCs w:val="28"/>
              </w:rPr>
              <w:t>,</w:t>
            </w:r>
            <w:r w:rsidRPr="00DE57A3">
              <w:rPr>
                <w:rFonts w:ascii="Times New Roman" w:hAnsi="Times New Roman" w:cs="Times New Roman"/>
                <w:sz w:val="28"/>
                <w:szCs w:val="28"/>
                <w:lang w:val="en-US"/>
              </w:rPr>
              <w:t>60</w:t>
            </w:r>
          </w:p>
        </w:tc>
      </w:tr>
      <w:tr w:rsidR="00D63CEB" w:rsidRPr="00354210" w:rsidTr="00D75E60">
        <w:trPr>
          <w:cantSplit/>
          <w:trHeight w:val="240"/>
          <w:jc w:val="center"/>
        </w:trPr>
        <w:tc>
          <w:tcPr>
            <w:tcW w:w="871" w:type="dxa"/>
            <w:vMerge/>
            <w:tcBorders>
              <w:left w:val="single" w:sz="6" w:space="0" w:color="auto"/>
              <w:bottom w:val="single" w:sz="6" w:space="0" w:color="auto"/>
              <w:right w:val="single" w:sz="6" w:space="0" w:color="auto"/>
            </w:tcBorders>
          </w:tcPr>
          <w:p w:rsidR="00D63CEB" w:rsidRPr="00354210" w:rsidRDefault="00D63CEB" w:rsidP="00F36DDA">
            <w:pPr>
              <w:autoSpaceDE w:val="0"/>
              <w:autoSpaceDN w:val="0"/>
              <w:adjustRightInd w:val="0"/>
              <w:spacing w:after="0" w:line="240" w:lineRule="auto"/>
              <w:rPr>
                <w:rFonts w:ascii="Times New Roman"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D63CEB" w:rsidRPr="00354210" w:rsidRDefault="00DE57A3"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1.2.</w:t>
            </w:r>
            <w:r w:rsidR="00D63CEB" w:rsidRPr="00354210">
              <w:rPr>
                <w:rFonts w:ascii="Times New Roman" w:hAnsi="Times New Roman" w:cs="Times New Roman"/>
                <w:sz w:val="28"/>
                <w:szCs w:val="28"/>
              </w:rPr>
              <w:t>Начисления на выплаты по оплате труда</w:t>
            </w:r>
          </w:p>
        </w:tc>
        <w:tc>
          <w:tcPr>
            <w:tcW w:w="2062" w:type="dxa"/>
            <w:tcBorders>
              <w:top w:val="single" w:sz="6" w:space="0" w:color="auto"/>
              <w:left w:val="single" w:sz="6" w:space="0" w:color="auto"/>
              <w:bottom w:val="single" w:sz="6" w:space="0" w:color="auto"/>
              <w:right w:val="single" w:sz="4" w:space="0" w:color="auto"/>
            </w:tcBorders>
          </w:tcPr>
          <w:p w:rsidR="00D63CEB" w:rsidRPr="00DE57A3" w:rsidRDefault="00D63CEB" w:rsidP="00F36DDA">
            <w:pPr>
              <w:autoSpaceDE w:val="0"/>
              <w:autoSpaceDN w:val="0"/>
              <w:adjustRightInd w:val="0"/>
              <w:spacing w:after="0" w:line="240" w:lineRule="auto"/>
              <w:rPr>
                <w:rFonts w:ascii="Times New Roman" w:hAnsi="Times New Roman" w:cs="Times New Roman"/>
                <w:sz w:val="28"/>
                <w:szCs w:val="28"/>
              </w:rPr>
            </w:pPr>
            <w:r w:rsidRPr="00DE57A3">
              <w:rPr>
                <w:rFonts w:ascii="Times New Roman" w:hAnsi="Times New Roman" w:cs="Times New Roman"/>
                <w:sz w:val="28"/>
                <w:szCs w:val="28"/>
                <w:lang w:val="en-US"/>
              </w:rPr>
              <w:t>334</w:t>
            </w:r>
            <w:r w:rsidR="00DE57A3" w:rsidRPr="00DE57A3">
              <w:rPr>
                <w:rFonts w:ascii="Times New Roman" w:hAnsi="Times New Roman" w:cs="Times New Roman"/>
                <w:sz w:val="28"/>
                <w:szCs w:val="28"/>
              </w:rPr>
              <w:t>,</w:t>
            </w:r>
            <w:r w:rsidRPr="00DE57A3">
              <w:rPr>
                <w:rFonts w:ascii="Times New Roman" w:hAnsi="Times New Roman" w:cs="Times New Roman"/>
                <w:sz w:val="28"/>
                <w:szCs w:val="28"/>
                <w:lang w:val="en-US"/>
              </w:rPr>
              <w:t>80</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354210" w:rsidRDefault="00DE57A3"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7411" w:type="dxa"/>
            <w:tcBorders>
              <w:top w:val="single" w:sz="6" w:space="0" w:color="auto"/>
              <w:left w:val="single" w:sz="6" w:space="0" w:color="auto"/>
              <w:bottom w:val="single" w:sz="6" w:space="0" w:color="auto"/>
              <w:right w:val="single" w:sz="6" w:space="0" w:color="auto"/>
            </w:tcBorders>
          </w:tcPr>
          <w:p w:rsidR="00E76280" w:rsidRPr="00DE57A3" w:rsidRDefault="00E76280" w:rsidP="00F36DDA">
            <w:pPr>
              <w:autoSpaceDE w:val="0"/>
              <w:autoSpaceDN w:val="0"/>
              <w:adjustRightInd w:val="0"/>
              <w:spacing w:after="0" w:line="240" w:lineRule="auto"/>
              <w:rPr>
                <w:rFonts w:ascii="Times New Roman" w:hAnsi="Times New Roman" w:cs="Times New Roman"/>
                <w:b/>
                <w:sz w:val="28"/>
                <w:szCs w:val="28"/>
              </w:rPr>
            </w:pPr>
            <w:r w:rsidRPr="00DE57A3">
              <w:rPr>
                <w:rFonts w:ascii="Times New Roman" w:hAnsi="Times New Roman" w:cs="Times New Roman"/>
                <w:b/>
                <w:sz w:val="28"/>
                <w:szCs w:val="28"/>
              </w:rPr>
              <w:t>Услуги связи</w:t>
            </w:r>
          </w:p>
        </w:tc>
        <w:tc>
          <w:tcPr>
            <w:tcW w:w="2062" w:type="dxa"/>
            <w:tcBorders>
              <w:top w:val="single" w:sz="6" w:space="0" w:color="auto"/>
              <w:left w:val="single" w:sz="6" w:space="0" w:color="auto"/>
              <w:bottom w:val="single" w:sz="6" w:space="0" w:color="auto"/>
              <w:right w:val="single" w:sz="4" w:space="0" w:color="auto"/>
            </w:tcBorders>
          </w:tcPr>
          <w:p w:rsidR="00E76280" w:rsidRPr="00DE57A3" w:rsidRDefault="00E76280" w:rsidP="00DE57A3">
            <w:pPr>
              <w:autoSpaceDE w:val="0"/>
              <w:autoSpaceDN w:val="0"/>
              <w:adjustRightInd w:val="0"/>
              <w:spacing w:after="0" w:line="240" w:lineRule="auto"/>
              <w:rPr>
                <w:rFonts w:ascii="Times New Roman" w:hAnsi="Times New Roman" w:cs="Times New Roman"/>
                <w:b/>
                <w:sz w:val="28"/>
                <w:szCs w:val="28"/>
                <w:lang w:val="en-US"/>
              </w:rPr>
            </w:pPr>
            <w:r w:rsidRPr="00DE57A3">
              <w:rPr>
                <w:rFonts w:ascii="Times New Roman" w:hAnsi="Times New Roman" w:cs="Times New Roman"/>
                <w:b/>
                <w:sz w:val="28"/>
                <w:szCs w:val="28"/>
                <w:lang w:val="en-US"/>
              </w:rPr>
              <w:t>24</w:t>
            </w:r>
            <w:r w:rsidR="00DE57A3">
              <w:rPr>
                <w:rFonts w:ascii="Times New Roman" w:hAnsi="Times New Roman" w:cs="Times New Roman"/>
                <w:b/>
                <w:sz w:val="28"/>
                <w:szCs w:val="28"/>
              </w:rPr>
              <w:t>,</w:t>
            </w:r>
            <w:r w:rsidRPr="00DE57A3">
              <w:rPr>
                <w:rFonts w:ascii="Times New Roman" w:hAnsi="Times New Roman" w:cs="Times New Roman"/>
                <w:b/>
                <w:sz w:val="28"/>
                <w:szCs w:val="28"/>
                <w:lang w:val="en-US"/>
              </w:rPr>
              <w:t>00</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354210" w:rsidRDefault="00DE57A3"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7411" w:type="dxa"/>
            <w:tcBorders>
              <w:top w:val="single" w:sz="6" w:space="0" w:color="auto"/>
              <w:left w:val="single" w:sz="6" w:space="0" w:color="auto"/>
              <w:bottom w:val="single" w:sz="6" w:space="0" w:color="auto"/>
              <w:right w:val="single" w:sz="6" w:space="0" w:color="auto"/>
            </w:tcBorders>
          </w:tcPr>
          <w:p w:rsidR="00E76280" w:rsidRPr="00DE57A3" w:rsidRDefault="00E76280" w:rsidP="00F36DDA">
            <w:pPr>
              <w:autoSpaceDE w:val="0"/>
              <w:autoSpaceDN w:val="0"/>
              <w:adjustRightInd w:val="0"/>
              <w:spacing w:after="0" w:line="240" w:lineRule="auto"/>
              <w:rPr>
                <w:rFonts w:ascii="Times New Roman" w:hAnsi="Times New Roman" w:cs="Times New Roman"/>
                <w:b/>
                <w:sz w:val="28"/>
                <w:szCs w:val="28"/>
              </w:rPr>
            </w:pPr>
            <w:r w:rsidRPr="00DE57A3">
              <w:rPr>
                <w:rFonts w:ascii="Times New Roman" w:hAnsi="Times New Roman" w:cs="Times New Roman"/>
                <w:b/>
                <w:sz w:val="28"/>
                <w:szCs w:val="28"/>
              </w:rPr>
              <w:t>Транспортные услуги</w:t>
            </w:r>
          </w:p>
        </w:tc>
        <w:tc>
          <w:tcPr>
            <w:tcW w:w="2062" w:type="dxa"/>
            <w:tcBorders>
              <w:top w:val="single" w:sz="6" w:space="0" w:color="auto"/>
              <w:left w:val="single" w:sz="6" w:space="0" w:color="auto"/>
              <w:bottom w:val="single" w:sz="6" w:space="0" w:color="auto"/>
              <w:right w:val="single" w:sz="4" w:space="0" w:color="auto"/>
            </w:tcBorders>
          </w:tcPr>
          <w:p w:rsidR="00E76280" w:rsidRPr="00DE57A3" w:rsidRDefault="00E76280" w:rsidP="00DE57A3">
            <w:pPr>
              <w:autoSpaceDE w:val="0"/>
              <w:autoSpaceDN w:val="0"/>
              <w:adjustRightInd w:val="0"/>
              <w:spacing w:after="0" w:line="240" w:lineRule="auto"/>
              <w:rPr>
                <w:rFonts w:ascii="Times New Roman" w:hAnsi="Times New Roman" w:cs="Times New Roman"/>
                <w:b/>
                <w:sz w:val="28"/>
                <w:szCs w:val="28"/>
                <w:lang w:val="en-US"/>
              </w:rPr>
            </w:pPr>
            <w:r w:rsidRPr="00DE57A3">
              <w:rPr>
                <w:rFonts w:ascii="Times New Roman" w:hAnsi="Times New Roman" w:cs="Times New Roman"/>
                <w:b/>
                <w:sz w:val="28"/>
                <w:szCs w:val="28"/>
                <w:lang w:val="en-US"/>
              </w:rPr>
              <w:t>15</w:t>
            </w:r>
            <w:r w:rsidR="00DE57A3">
              <w:rPr>
                <w:rFonts w:ascii="Times New Roman" w:hAnsi="Times New Roman" w:cs="Times New Roman"/>
                <w:b/>
                <w:sz w:val="28"/>
                <w:szCs w:val="28"/>
              </w:rPr>
              <w:t>,</w:t>
            </w:r>
            <w:r w:rsidRPr="00DE57A3">
              <w:rPr>
                <w:rFonts w:ascii="Times New Roman" w:hAnsi="Times New Roman" w:cs="Times New Roman"/>
                <w:b/>
                <w:sz w:val="28"/>
                <w:szCs w:val="28"/>
                <w:lang w:val="en-US"/>
              </w:rPr>
              <w:t>00</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354210" w:rsidRDefault="00DE57A3"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7411" w:type="dxa"/>
            <w:tcBorders>
              <w:top w:val="single" w:sz="6" w:space="0" w:color="auto"/>
              <w:left w:val="single" w:sz="6" w:space="0" w:color="auto"/>
              <w:bottom w:val="single" w:sz="6" w:space="0" w:color="auto"/>
              <w:right w:val="single" w:sz="6" w:space="0" w:color="auto"/>
            </w:tcBorders>
          </w:tcPr>
          <w:p w:rsidR="00E76280" w:rsidRPr="00DE57A3" w:rsidRDefault="00E76280" w:rsidP="00DE57A3">
            <w:pPr>
              <w:autoSpaceDE w:val="0"/>
              <w:autoSpaceDN w:val="0"/>
              <w:adjustRightInd w:val="0"/>
              <w:spacing w:after="0" w:line="240" w:lineRule="auto"/>
              <w:rPr>
                <w:rFonts w:ascii="Times New Roman" w:hAnsi="Times New Roman" w:cs="Times New Roman"/>
                <w:b/>
                <w:sz w:val="28"/>
                <w:szCs w:val="28"/>
              </w:rPr>
            </w:pPr>
            <w:r w:rsidRPr="00DE57A3">
              <w:rPr>
                <w:rFonts w:ascii="Times New Roman" w:hAnsi="Times New Roman" w:cs="Times New Roman"/>
                <w:b/>
                <w:sz w:val="28"/>
                <w:szCs w:val="28"/>
              </w:rPr>
              <w:t>Коммунальные услуги</w:t>
            </w:r>
          </w:p>
        </w:tc>
        <w:tc>
          <w:tcPr>
            <w:tcW w:w="2062" w:type="dxa"/>
            <w:tcBorders>
              <w:top w:val="single" w:sz="6" w:space="0" w:color="auto"/>
              <w:left w:val="single" w:sz="6" w:space="0" w:color="auto"/>
              <w:bottom w:val="single" w:sz="6" w:space="0" w:color="auto"/>
              <w:right w:val="single" w:sz="4" w:space="0" w:color="auto"/>
            </w:tcBorders>
          </w:tcPr>
          <w:p w:rsidR="00E76280" w:rsidRPr="00DE57A3" w:rsidRDefault="00E76280" w:rsidP="00DE57A3">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171</w:t>
            </w:r>
            <w:r w:rsidR="00DE57A3">
              <w:rPr>
                <w:rFonts w:ascii="Times New Roman" w:hAnsi="Times New Roman" w:cs="Times New Roman"/>
                <w:b/>
                <w:sz w:val="28"/>
                <w:szCs w:val="28"/>
              </w:rPr>
              <w:t>,</w:t>
            </w:r>
            <w:r>
              <w:rPr>
                <w:rFonts w:ascii="Times New Roman" w:hAnsi="Times New Roman" w:cs="Times New Roman"/>
                <w:b/>
                <w:sz w:val="28"/>
                <w:szCs w:val="28"/>
                <w:lang w:val="en-US"/>
              </w:rPr>
              <w:t>26</w:t>
            </w:r>
          </w:p>
        </w:tc>
      </w:tr>
      <w:tr w:rsidR="00DE57A3" w:rsidRPr="00354210" w:rsidTr="00D75E60">
        <w:trPr>
          <w:cantSplit/>
          <w:trHeight w:val="240"/>
          <w:jc w:val="center"/>
        </w:trPr>
        <w:tc>
          <w:tcPr>
            <w:tcW w:w="871" w:type="dxa"/>
            <w:vMerge w:val="restart"/>
            <w:tcBorders>
              <w:top w:val="single" w:sz="6" w:space="0" w:color="auto"/>
              <w:left w:val="single" w:sz="6" w:space="0" w:color="auto"/>
              <w:right w:val="single" w:sz="6" w:space="0" w:color="auto"/>
            </w:tcBorders>
          </w:tcPr>
          <w:p w:rsidR="00DE57A3" w:rsidRPr="00354210" w:rsidRDefault="00DE57A3" w:rsidP="00F36DDA">
            <w:pPr>
              <w:autoSpaceDE w:val="0"/>
              <w:autoSpaceDN w:val="0"/>
              <w:adjustRightInd w:val="0"/>
              <w:spacing w:after="0" w:line="240" w:lineRule="auto"/>
              <w:rPr>
                <w:rFonts w:ascii="Times New Roman"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DE57A3" w:rsidRPr="00354210" w:rsidRDefault="00DE57A3" w:rsidP="00DE57A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4.1.</w:t>
            </w:r>
            <w:r w:rsidRPr="00354210">
              <w:rPr>
                <w:rFonts w:ascii="Times New Roman" w:hAnsi="Times New Roman" w:cs="Times New Roman"/>
                <w:sz w:val="28"/>
                <w:szCs w:val="28"/>
              </w:rPr>
              <w:t>Т/энергия</w:t>
            </w:r>
          </w:p>
        </w:tc>
        <w:tc>
          <w:tcPr>
            <w:tcW w:w="2062" w:type="dxa"/>
            <w:tcBorders>
              <w:top w:val="single" w:sz="6" w:space="0" w:color="auto"/>
              <w:left w:val="single" w:sz="6" w:space="0" w:color="auto"/>
              <w:bottom w:val="single" w:sz="6" w:space="0" w:color="auto"/>
              <w:right w:val="single" w:sz="4" w:space="0" w:color="auto"/>
            </w:tcBorders>
          </w:tcPr>
          <w:p w:rsidR="00DE57A3" w:rsidRPr="00DE57A3" w:rsidRDefault="00DE57A3" w:rsidP="00DE57A3">
            <w:pPr>
              <w:autoSpaceDE w:val="0"/>
              <w:autoSpaceDN w:val="0"/>
              <w:adjustRightInd w:val="0"/>
              <w:spacing w:after="0" w:line="240" w:lineRule="auto"/>
              <w:rPr>
                <w:rFonts w:ascii="Times New Roman" w:hAnsi="Times New Roman" w:cs="Times New Roman"/>
                <w:sz w:val="28"/>
                <w:szCs w:val="28"/>
              </w:rPr>
            </w:pPr>
            <w:r w:rsidRPr="00DE57A3">
              <w:rPr>
                <w:rFonts w:ascii="Times New Roman" w:hAnsi="Times New Roman" w:cs="Times New Roman"/>
                <w:sz w:val="28"/>
                <w:szCs w:val="28"/>
                <w:lang w:val="en-US"/>
              </w:rPr>
              <w:t>152</w:t>
            </w:r>
            <w:r>
              <w:rPr>
                <w:rFonts w:ascii="Times New Roman" w:hAnsi="Times New Roman" w:cs="Times New Roman"/>
                <w:sz w:val="28"/>
                <w:szCs w:val="28"/>
              </w:rPr>
              <w:t>,</w:t>
            </w:r>
            <w:r w:rsidRPr="00DE57A3">
              <w:rPr>
                <w:rFonts w:ascii="Times New Roman" w:hAnsi="Times New Roman" w:cs="Times New Roman"/>
                <w:sz w:val="28"/>
                <w:szCs w:val="28"/>
                <w:lang w:val="en-US"/>
              </w:rPr>
              <w:t>68</w:t>
            </w:r>
          </w:p>
        </w:tc>
      </w:tr>
      <w:tr w:rsidR="00DE57A3" w:rsidRPr="00354210" w:rsidTr="00D75E60">
        <w:trPr>
          <w:cantSplit/>
          <w:trHeight w:val="240"/>
          <w:jc w:val="center"/>
        </w:trPr>
        <w:tc>
          <w:tcPr>
            <w:tcW w:w="871" w:type="dxa"/>
            <w:vMerge/>
            <w:tcBorders>
              <w:left w:val="single" w:sz="6" w:space="0" w:color="auto"/>
              <w:right w:val="single" w:sz="6" w:space="0" w:color="auto"/>
            </w:tcBorders>
          </w:tcPr>
          <w:p w:rsidR="00DE57A3" w:rsidRPr="00354210" w:rsidRDefault="00DE57A3" w:rsidP="00F36DDA">
            <w:pPr>
              <w:autoSpaceDE w:val="0"/>
              <w:autoSpaceDN w:val="0"/>
              <w:adjustRightInd w:val="0"/>
              <w:spacing w:after="0" w:line="240" w:lineRule="auto"/>
              <w:rPr>
                <w:rFonts w:ascii="Times New Roman"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DE57A3" w:rsidRPr="00354210" w:rsidRDefault="00DE57A3" w:rsidP="00DE57A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4.2.</w:t>
            </w:r>
            <w:r w:rsidRPr="00354210">
              <w:rPr>
                <w:rFonts w:ascii="Times New Roman" w:hAnsi="Times New Roman" w:cs="Times New Roman"/>
                <w:sz w:val="28"/>
                <w:szCs w:val="28"/>
              </w:rPr>
              <w:t>Электроэнергия</w:t>
            </w:r>
          </w:p>
        </w:tc>
        <w:tc>
          <w:tcPr>
            <w:tcW w:w="2062" w:type="dxa"/>
            <w:tcBorders>
              <w:top w:val="single" w:sz="6" w:space="0" w:color="auto"/>
              <w:left w:val="single" w:sz="6" w:space="0" w:color="auto"/>
              <w:bottom w:val="single" w:sz="6" w:space="0" w:color="auto"/>
              <w:right w:val="single" w:sz="4" w:space="0" w:color="auto"/>
            </w:tcBorders>
          </w:tcPr>
          <w:p w:rsidR="00DE57A3" w:rsidRPr="00DE57A3" w:rsidRDefault="00DE57A3" w:rsidP="00DE57A3">
            <w:pPr>
              <w:autoSpaceDE w:val="0"/>
              <w:autoSpaceDN w:val="0"/>
              <w:adjustRightInd w:val="0"/>
              <w:spacing w:after="0" w:line="240" w:lineRule="auto"/>
              <w:rPr>
                <w:rFonts w:ascii="Times New Roman" w:hAnsi="Times New Roman" w:cs="Times New Roman"/>
                <w:sz w:val="28"/>
                <w:szCs w:val="28"/>
              </w:rPr>
            </w:pPr>
            <w:r w:rsidRPr="00DE57A3">
              <w:rPr>
                <w:rFonts w:ascii="Times New Roman" w:hAnsi="Times New Roman" w:cs="Times New Roman"/>
                <w:sz w:val="28"/>
                <w:szCs w:val="28"/>
                <w:lang w:val="en-US"/>
              </w:rPr>
              <w:t>14</w:t>
            </w:r>
            <w:r>
              <w:rPr>
                <w:rFonts w:ascii="Times New Roman" w:hAnsi="Times New Roman" w:cs="Times New Roman"/>
                <w:sz w:val="28"/>
                <w:szCs w:val="28"/>
              </w:rPr>
              <w:t>,</w:t>
            </w:r>
            <w:r w:rsidRPr="00DE57A3">
              <w:rPr>
                <w:rFonts w:ascii="Times New Roman" w:hAnsi="Times New Roman" w:cs="Times New Roman"/>
                <w:sz w:val="28"/>
                <w:szCs w:val="28"/>
                <w:lang w:val="en-US"/>
              </w:rPr>
              <w:t>58</w:t>
            </w:r>
          </w:p>
        </w:tc>
      </w:tr>
      <w:tr w:rsidR="00DE57A3" w:rsidRPr="00354210" w:rsidTr="00D75E60">
        <w:trPr>
          <w:cantSplit/>
          <w:trHeight w:val="240"/>
          <w:jc w:val="center"/>
        </w:trPr>
        <w:tc>
          <w:tcPr>
            <w:tcW w:w="871" w:type="dxa"/>
            <w:vMerge/>
            <w:tcBorders>
              <w:left w:val="single" w:sz="6" w:space="0" w:color="auto"/>
              <w:bottom w:val="single" w:sz="6" w:space="0" w:color="auto"/>
              <w:right w:val="single" w:sz="6" w:space="0" w:color="auto"/>
            </w:tcBorders>
          </w:tcPr>
          <w:p w:rsidR="00DE57A3" w:rsidRPr="00354210" w:rsidRDefault="00DE57A3" w:rsidP="00F36DDA">
            <w:pPr>
              <w:autoSpaceDE w:val="0"/>
              <w:autoSpaceDN w:val="0"/>
              <w:adjustRightInd w:val="0"/>
              <w:spacing w:after="0" w:line="240" w:lineRule="auto"/>
              <w:rPr>
                <w:rFonts w:ascii="Times New Roman"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DE57A3" w:rsidRPr="00354210" w:rsidRDefault="00DE57A3" w:rsidP="00DE57A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4.3.</w:t>
            </w:r>
            <w:r w:rsidRPr="00354210">
              <w:rPr>
                <w:rFonts w:ascii="Times New Roman" w:hAnsi="Times New Roman" w:cs="Times New Roman"/>
                <w:sz w:val="28"/>
                <w:szCs w:val="28"/>
              </w:rPr>
              <w:t>Водоснабжение, водоотведение</w:t>
            </w:r>
          </w:p>
        </w:tc>
        <w:tc>
          <w:tcPr>
            <w:tcW w:w="2062" w:type="dxa"/>
            <w:tcBorders>
              <w:top w:val="single" w:sz="6" w:space="0" w:color="auto"/>
              <w:left w:val="single" w:sz="6" w:space="0" w:color="auto"/>
              <w:bottom w:val="single" w:sz="6" w:space="0" w:color="auto"/>
              <w:right w:val="single" w:sz="4" w:space="0" w:color="auto"/>
            </w:tcBorders>
          </w:tcPr>
          <w:p w:rsidR="00DE57A3" w:rsidRPr="00DE57A3" w:rsidRDefault="00DE57A3" w:rsidP="00DE57A3">
            <w:pPr>
              <w:autoSpaceDE w:val="0"/>
              <w:autoSpaceDN w:val="0"/>
              <w:adjustRightInd w:val="0"/>
              <w:spacing w:after="0" w:line="240" w:lineRule="auto"/>
              <w:rPr>
                <w:rFonts w:ascii="Times New Roman" w:hAnsi="Times New Roman" w:cs="Times New Roman"/>
                <w:sz w:val="28"/>
                <w:szCs w:val="28"/>
              </w:rPr>
            </w:pPr>
            <w:r w:rsidRPr="00DE57A3">
              <w:rPr>
                <w:rFonts w:ascii="Times New Roman" w:hAnsi="Times New Roman" w:cs="Times New Roman"/>
                <w:sz w:val="28"/>
                <w:szCs w:val="28"/>
                <w:lang w:val="en-US"/>
              </w:rPr>
              <w:t>4</w:t>
            </w:r>
            <w:r>
              <w:rPr>
                <w:rFonts w:ascii="Times New Roman" w:hAnsi="Times New Roman" w:cs="Times New Roman"/>
                <w:sz w:val="28"/>
                <w:szCs w:val="28"/>
              </w:rPr>
              <w:t>,</w:t>
            </w:r>
            <w:r w:rsidRPr="00DE57A3">
              <w:rPr>
                <w:rFonts w:ascii="Times New Roman" w:hAnsi="Times New Roman" w:cs="Times New Roman"/>
                <w:sz w:val="28"/>
                <w:szCs w:val="28"/>
                <w:lang w:val="en-US"/>
              </w:rPr>
              <w:t>00</w:t>
            </w:r>
          </w:p>
        </w:tc>
      </w:tr>
      <w:tr w:rsidR="00DE57A3" w:rsidRPr="00354210" w:rsidTr="00D75E60">
        <w:trPr>
          <w:cantSplit/>
          <w:trHeight w:val="240"/>
          <w:jc w:val="center"/>
        </w:trPr>
        <w:tc>
          <w:tcPr>
            <w:tcW w:w="871" w:type="dxa"/>
            <w:tcBorders>
              <w:left w:val="single" w:sz="6" w:space="0" w:color="auto"/>
              <w:bottom w:val="single" w:sz="6" w:space="0" w:color="auto"/>
              <w:right w:val="single" w:sz="6" w:space="0" w:color="auto"/>
            </w:tcBorders>
          </w:tcPr>
          <w:p w:rsidR="00DE57A3" w:rsidRPr="00354210" w:rsidRDefault="00DE57A3"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7411" w:type="dxa"/>
            <w:tcBorders>
              <w:top w:val="single" w:sz="6" w:space="0" w:color="auto"/>
              <w:left w:val="single" w:sz="6" w:space="0" w:color="auto"/>
              <w:bottom w:val="single" w:sz="6" w:space="0" w:color="auto"/>
              <w:right w:val="single" w:sz="6" w:space="0" w:color="auto"/>
            </w:tcBorders>
          </w:tcPr>
          <w:p w:rsidR="00DE57A3" w:rsidRPr="00DE57A3" w:rsidRDefault="00DE57A3" w:rsidP="00DE57A3">
            <w:pPr>
              <w:autoSpaceDE w:val="0"/>
              <w:autoSpaceDN w:val="0"/>
              <w:adjustRightInd w:val="0"/>
              <w:spacing w:after="0" w:line="240" w:lineRule="auto"/>
              <w:rPr>
                <w:rFonts w:ascii="Times New Roman" w:hAnsi="Times New Roman" w:cs="Times New Roman"/>
                <w:b/>
                <w:sz w:val="28"/>
                <w:szCs w:val="28"/>
              </w:rPr>
            </w:pPr>
            <w:r w:rsidRPr="00DE57A3">
              <w:rPr>
                <w:rFonts w:ascii="Times New Roman" w:hAnsi="Times New Roman" w:cs="Times New Roman"/>
                <w:b/>
                <w:sz w:val="28"/>
                <w:szCs w:val="28"/>
              </w:rPr>
              <w:t>Работы, услуги по содержанию</w:t>
            </w:r>
          </w:p>
        </w:tc>
        <w:tc>
          <w:tcPr>
            <w:tcW w:w="2062" w:type="dxa"/>
            <w:tcBorders>
              <w:top w:val="single" w:sz="6" w:space="0" w:color="auto"/>
              <w:left w:val="single" w:sz="6" w:space="0" w:color="auto"/>
              <w:bottom w:val="single" w:sz="6" w:space="0" w:color="auto"/>
              <w:right w:val="single" w:sz="4" w:space="0" w:color="auto"/>
            </w:tcBorders>
          </w:tcPr>
          <w:p w:rsidR="00DE57A3" w:rsidRPr="00DE57A3" w:rsidRDefault="00DE57A3" w:rsidP="00DE57A3">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sz w:val="28"/>
                <w:szCs w:val="28"/>
              </w:rPr>
              <w:t>451,00</w:t>
            </w:r>
          </w:p>
        </w:tc>
      </w:tr>
      <w:tr w:rsidR="00DE57A3" w:rsidRPr="00354210" w:rsidTr="00D75E60">
        <w:trPr>
          <w:cantSplit/>
          <w:trHeight w:val="240"/>
          <w:jc w:val="center"/>
        </w:trPr>
        <w:tc>
          <w:tcPr>
            <w:tcW w:w="871" w:type="dxa"/>
            <w:vMerge w:val="restart"/>
            <w:tcBorders>
              <w:left w:val="single" w:sz="6" w:space="0" w:color="auto"/>
              <w:right w:val="single" w:sz="6" w:space="0" w:color="auto"/>
            </w:tcBorders>
          </w:tcPr>
          <w:p w:rsidR="00DE57A3" w:rsidRPr="00354210" w:rsidRDefault="00DE57A3" w:rsidP="00F36DDA">
            <w:pPr>
              <w:autoSpaceDE w:val="0"/>
              <w:autoSpaceDN w:val="0"/>
              <w:adjustRightInd w:val="0"/>
              <w:spacing w:after="0" w:line="240" w:lineRule="auto"/>
              <w:rPr>
                <w:rFonts w:ascii="Times New Roman"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DE57A3" w:rsidRPr="00354210" w:rsidRDefault="00DE57A3" w:rsidP="00DE57A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5.1.</w:t>
            </w:r>
            <w:r w:rsidRPr="00354210">
              <w:rPr>
                <w:rFonts w:ascii="Times New Roman" w:hAnsi="Times New Roman" w:cs="Times New Roman"/>
                <w:sz w:val="28"/>
                <w:szCs w:val="28"/>
              </w:rPr>
              <w:t>ТБО</w:t>
            </w:r>
            <w:r>
              <w:rPr>
                <w:rFonts w:ascii="Times New Roman" w:hAnsi="Times New Roman" w:cs="Times New Roman"/>
                <w:sz w:val="28"/>
                <w:szCs w:val="28"/>
              </w:rPr>
              <w:t xml:space="preserve"> (с приобретением мусорного контейнера)</w:t>
            </w:r>
          </w:p>
        </w:tc>
        <w:tc>
          <w:tcPr>
            <w:tcW w:w="2062" w:type="dxa"/>
            <w:tcBorders>
              <w:top w:val="single" w:sz="6" w:space="0" w:color="auto"/>
              <w:left w:val="single" w:sz="6" w:space="0" w:color="auto"/>
              <w:bottom w:val="single" w:sz="6" w:space="0" w:color="auto"/>
              <w:right w:val="single" w:sz="4" w:space="0" w:color="auto"/>
            </w:tcBorders>
          </w:tcPr>
          <w:p w:rsidR="00DE57A3" w:rsidRPr="00DE57A3" w:rsidRDefault="00DE57A3" w:rsidP="00DE57A3">
            <w:pPr>
              <w:autoSpaceDE w:val="0"/>
              <w:autoSpaceDN w:val="0"/>
              <w:adjustRightInd w:val="0"/>
              <w:spacing w:after="0" w:line="240" w:lineRule="auto"/>
              <w:rPr>
                <w:rFonts w:ascii="Times New Roman" w:hAnsi="Times New Roman" w:cs="Times New Roman"/>
                <w:sz w:val="28"/>
                <w:szCs w:val="28"/>
              </w:rPr>
            </w:pPr>
            <w:r w:rsidRPr="00DE57A3">
              <w:rPr>
                <w:rFonts w:ascii="Times New Roman" w:hAnsi="Times New Roman" w:cs="Times New Roman"/>
                <w:sz w:val="28"/>
                <w:szCs w:val="28"/>
              </w:rPr>
              <w:t>11</w:t>
            </w:r>
            <w:r>
              <w:rPr>
                <w:rFonts w:ascii="Times New Roman" w:hAnsi="Times New Roman" w:cs="Times New Roman"/>
                <w:sz w:val="28"/>
                <w:szCs w:val="28"/>
              </w:rPr>
              <w:t>,</w:t>
            </w:r>
            <w:r w:rsidRPr="00DE57A3">
              <w:rPr>
                <w:rFonts w:ascii="Times New Roman" w:hAnsi="Times New Roman" w:cs="Times New Roman"/>
                <w:sz w:val="28"/>
                <w:szCs w:val="28"/>
              </w:rPr>
              <w:t>00</w:t>
            </w:r>
          </w:p>
        </w:tc>
      </w:tr>
      <w:tr w:rsidR="00DE57A3" w:rsidRPr="00354210" w:rsidTr="00D75E60">
        <w:trPr>
          <w:cantSplit/>
          <w:trHeight w:val="240"/>
          <w:jc w:val="center"/>
        </w:trPr>
        <w:tc>
          <w:tcPr>
            <w:tcW w:w="871" w:type="dxa"/>
            <w:vMerge/>
            <w:tcBorders>
              <w:left w:val="single" w:sz="6" w:space="0" w:color="auto"/>
              <w:bottom w:val="single" w:sz="6" w:space="0" w:color="auto"/>
              <w:right w:val="single" w:sz="6" w:space="0" w:color="auto"/>
            </w:tcBorders>
          </w:tcPr>
          <w:p w:rsidR="00DE57A3" w:rsidRPr="00354210" w:rsidRDefault="00DE57A3" w:rsidP="00F36DDA">
            <w:pPr>
              <w:autoSpaceDE w:val="0"/>
              <w:autoSpaceDN w:val="0"/>
              <w:adjustRightInd w:val="0"/>
              <w:spacing w:after="0" w:line="240" w:lineRule="auto"/>
              <w:rPr>
                <w:rFonts w:ascii="Times New Roman"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DE57A3" w:rsidRPr="00354210" w:rsidRDefault="00DE57A3"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5.2.</w:t>
            </w:r>
            <w:r w:rsidRPr="00354210">
              <w:rPr>
                <w:rFonts w:ascii="Times New Roman" w:hAnsi="Times New Roman" w:cs="Times New Roman"/>
                <w:sz w:val="28"/>
                <w:szCs w:val="28"/>
              </w:rPr>
              <w:t>Текущий ремонт</w:t>
            </w:r>
            <w:r>
              <w:rPr>
                <w:rFonts w:ascii="Times New Roman" w:hAnsi="Times New Roman" w:cs="Times New Roman"/>
                <w:sz w:val="28"/>
                <w:szCs w:val="28"/>
              </w:rPr>
              <w:t xml:space="preserve"> (обслуживание пожарной сигнализации и прибора «Тандем </w:t>
            </w:r>
            <w:r>
              <w:rPr>
                <w:rFonts w:ascii="Times New Roman" w:hAnsi="Times New Roman" w:cs="Times New Roman"/>
                <w:sz w:val="28"/>
                <w:szCs w:val="28"/>
                <w:lang w:val="en-US"/>
              </w:rPr>
              <w:t>IP</w:t>
            </w:r>
            <w:r w:rsidRPr="00C57E32">
              <w:rPr>
                <w:rFonts w:ascii="Times New Roman" w:hAnsi="Times New Roman" w:cs="Times New Roman"/>
                <w:sz w:val="28"/>
                <w:szCs w:val="28"/>
              </w:rPr>
              <w:t>-И</w:t>
            </w:r>
            <w:r>
              <w:rPr>
                <w:rFonts w:ascii="Times New Roman" w:hAnsi="Times New Roman" w:cs="Times New Roman"/>
                <w:sz w:val="28"/>
                <w:szCs w:val="28"/>
              </w:rPr>
              <w:t>», дезинфекция, ремонт фасада здания, замена 8 оконных проёмов, косметический ремонт в теоретическом классе, освещение в кабинете директора, освещение досок).</w:t>
            </w:r>
          </w:p>
        </w:tc>
        <w:tc>
          <w:tcPr>
            <w:tcW w:w="2062" w:type="dxa"/>
            <w:tcBorders>
              <w:top w:val="single" w:sz="6" w:space="0" w:color="auto"/>
              <w:left w:val="single" w:sz="6" w:space="0" w:color="auto"/>
              <w:bottom w:val="single" w:sz="6" w:space="0" w:color="auto"/>
              <w:right w:val="single" w:sz="4" w:space="0" w:color="auto"/>
            </w:tcBorders>
          </w:tcPr>
          <w:p w:rsidR="00DE57A3" w:rsidRPr="00DE57A3" w:rsidRDefault="00DE57A3" w:rsidP="00DE57A3">
            <w:pPr>
              <w:autoSpaceDE w:val="0"/>
              <w:autoSpaceDN w:val="0"/>
              <w:adjustRightInd w:val="0"/>
              <w:spacing w:after="0" w:line="240" w:lineRule="auto"/>
              <w:rPr>
                <w:rFonts w:ascii="Times New Roman" w:hAnsi="Times New Roman" w:cs="Times New Roman"/>
                <w:sz w:val="28"/>
                <w:szCs w:val="28"/>
              </w:rPr>
            </w:pPr>
            <w:r w:rsidRPr="00DE57A3">
              <w:rPr>
                <w:rFonts w:ascii="Times New Roman" w:hAnsi="Times New Roman" w:cs="Times New Roman"/>
                <w:sz w:val="28"/>
                <w:szCs w:val="28"/>
              </w:rPr>
              <w:t>440</w:t>
            </w:r>
            <w:r>
              <w:rPr>
                <w:rFonts w:ascii="Times New Roman" w:hAnsi="Times New Roman" w:cs="Times New Roman"/>
                <w:sz w:val="28"/>
                <w:szCs w:val="28"/>
              </w:rPr>
              <w:t>,</w:t>
            </w:r>
            <w:r w:rsidRPr="00DE57A3">
              <w:rPr>
                <w:rFonts w:ascii="Times New Roman" w:hAnsi="Times New Roman" w:cs="Times New Roman"/>
                <w:sz w:val="28"/>
                <w:szCs w:val="28"/>
              </w:rPr>
              <w:t>00</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354210" w:rsidRDefault="00DE57A3"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w:t>
            </w:r>
          </w:p>
        </w:tc>
        <w:tc>
          <w:tcPr>
            <w:tcW w:w="7411" w:type="dxa"/>
            <w:tcBorders>
              <w:top w:val="single" w:sz="6" w:space="0" w:color="auto"/>
              <w:left w:val="single" w:sz="6" w:space="0" w:color="auto"/>
              <w:bottom w:val="single" w:sz="6" w:space="0" w:color="auto"/>
              <w:right w:val="single" w:sz="6" w:space="0" w:color="auto"/>
            </w:tcBorders>
          </w:tcPr>
          <w:p w:rsidR="00DE57A3" w:rsidRDefault="00E76280" w:rsidP="00F36DDA">
            <w:pPr>
              <w:autoSpaceDE w:val="0"/>
              <w:autoSpaceDN w:val="0"/>
              <w:adjustRightInd w:val="0"/>
              <w:spacing w:after="0" w:line="240" w:lineRule="auto"/>
              <w:rPr>
                <w:rFonts w:ascii="Times New Roman" w:hAnsi="Times New Roman" w:cs="Times New Roman"/>
                <w:sz w:val="28"/>
                <w:szCs w:val="28"/>
              </w:rPr>
            </w:pPr>
            <w:r w:rsidRPr="00DE57A3">
              <w:rPr>
                <w:rFonts w:ascii="Times New Roman" w:hAnsi="Times New Roman" w:cs="Times New Roman"/>
                <w:b/>
                <w:sz w:val="28"/>
                <w:szCs w:val="28"/>
              </w:rPr>
              <w:t>Прочие работы, услуги</w:t>
            </w:r>
            <w:r>
              <w:rPr>
                <w:rFonts w:ascii="Times New Roman" w:hAnsi="Times New Roman" w:cs="Times New Roman"/>
                <w:sz w:val="28"/>
                <w:szCs w:val="28"/>
              </w:rPr>
              <w:t xml:space="preserve"> </w:t>
            </w:r>
          </w:p>
          <w:p w:rsidR="00E76280" w:rsidRPr="00354210" w:rsidRDefault="00E76280"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(замена датчиков пожарной сигнализации, огнезащитная обработка деревянных конструкций, медицинский осмотр и прохождение </w:t>
            </w:r>
            <w:proofErr w:type="spellStart"/>
            <w:r>
              <w:rPr>
                <w:rFonts w:ascii="Times New Roman" w:hAnsi="Times New Roman" w:cs="Times New Roman"/>
                <w:sz w:val="28"/>
                <w:szCs w:val="28"/>
              </w:rPr>
              <w:t>сан</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инимума</w:t>
            </w:r>
            <w:proofErr w:type="spellEnd"/>
            <w:r>
              <w:rPr>
                <w:rFonts w:ascii="Times New Roman" w:hAnsi="Times New Roman" w:cs="Times New Roman"/>
                <w:sz w:val="28"/>
                <w:szCs w:val="28"/>
              </w:rPr>
              <w:t>,</w:t>
            </w:r>
            <w:r w:rsidR="00DE57A3">
              <w:rPr>
                <w:rFonts w:ascii="Times New Roman" w:hAnsi="Times New Roman" w:cs="Times New Roman"/>
                <w:sz w:val="28"/>
                <w:szCs w:val="28"/>
              </w:rPr>
              <w:t xml:space="preserve"> </w:t>
            </w:r>
            <w:r>
              <w:rPr>
                <w:rFonts w:ascii="Times New Roman" w:hAnsi="Times New Roman" w:cs="Times New Roman"/>
                <w:sz w:val="28"/>
                <w:szCs w:val="28"/>
              </w:rPr>
              <w:t>разовый договор с ЖКХ о проверки системы отопления, утилизация люминесцентных ламп, курсы повышения квалификации, ведение официальных сайтов, доставка питьевой воды)</w:t>
            </w:r>
          </w:p>
        </w:tc>
        <w:tc>
          <w:tcPr>
            <w:tcW w:w="2062" w:type="dxa"/>
            <w:tcBorders>
              <w:top w:val="single" w:sz="6" w:space="0" w:color="auto"/>
              <w:left w:val="single" w:sz="6" w:space="0" w:color="auto"/>
              <w:bottom w:val="single" w:sz="6" w:space="0" w:color="auto"/>
              <w:right w:val="single" w:sz="4" w:space="0" w:color="auto"/>
            </w:tcBorders>
          </w:tcPr>
          <w:p w:rsidR="00E76280" w:rsidRPr="00C57E32" w:rsidRDefault="00E76280" w:rsidP="00F36DDA">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87</w:t>
            </w:r>
            <w:r w:rsidR="00DE57A3">
              <w:rPr>
                <w:rFonts w:ascii="Times New Roman" w:hAnsi="Times New Roman" w:cs="Times New Roman"/>
                <w:b/>
                <w:sz w:val="28"/>
                <w:szCs w:val="28"/>
              </w:rPr>
              <w:t>,</w:t>
            </w:r>
            <w:r>
              <w:rPr>
                <w:rFonts w:ascii="Times New Roman" w:hAnsi="Times New Roman" w:cs="Times New Roman"/>
                <w:b/>
                <w:sz w:val="28"/>
                <w:szCs w:val="28"/>
              </w:rPr>
              <w:t>5</w:t>
            </w:r>
            <w:r w:rsidR="00DE57A3">
              <w:rPr>
                <w:rFonts w:ascii="Times New Roman" w:hAnsi="Times New Roman" w:cs="Times New Roman"/>
                <w:b/>
                <w:sz w:val="28"/>
                <w:szCs w:val="28"/>
              </w:rPr>
              <w:t>0</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354210" w:rsidRDefault="00DE57A3"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w:t>
            </w:r>
          </w:p>
        </w:tc>
        <w:tc>
          <w:tcPr>
            <w:tcW w:w="7411" w:type="dxa"/>
            <w:tcBorders>
              <w:top w:val="single" w:sz="6" w:space="0" w:color="auto"/>
              <w:left w:val="single" w:sz="6" w:space="0" w:color="auto"/>
              <w:bottom w:val="single" w:sz="6" w:space="0" w:color="auto"/>
              <w:right w:val="single" w:sz="6" w:space="0" w:color="auto"/>
            </w:tcBorders>
          </w:tcPr>
          <w:p w:rsidR="00E76280" w:rsidRPr="00DE57A3" w:rsidRDefault="00E76280" w:rsidP="00F36DDA">
            <w:pPr>
              <w:autoSpaceDE w:val="0"/>
              <w:autoSpaceDN w:val="0"/>
              <w:adjustRightInd w:val="0"/>
              <w:spacing w:after="0" w:line="240" w:lineRule="auto"/>
              <w:rPr>
                <w:rFonts w:ascii="Times New Roman" w:hAnsi="Times New Roman" w:cs="Times New Roman"/>
                <w:b/>
                <w:sz w:val="28"/>
                <w:szCs w:val="28"/>
              </w:rPr>
            </w:pPr>
            <w:r w:rsidRPr="00DE57A3">
              <w:rPr>
                <w:rFonts w:ascii="Times New Roman" w:hAnsi="Times New Roman" w:cs="Times New Roman"/>
                <w:b/>
                <w:sz w:val="28"/>
                <w:szCs w:val="28"/>
              </w:rPr>
              <w:t>Прочие расходы (налог на имущество)</w:t>
            </w:r>
          </w:p>
        </w:tc>
        <w:tc>
          <w:tcPr>
            <w:tcW w:w="2062" w:type="dxa"/>
            <w:tcBorders>
              <w:top w:val="single" w:sz="6" w:space="0" w:color="auto"/>
              <w:left w:val="single" w:sz="6" w:space="0" w:color="auto"/>
              <w:bottom w:val="single" w:sz="6" w:space="0" w:color="auto"/>
              <w:right w:val="single" w:sz="4" w:space="0" w:color="auto"/>
            </w:tcBorders>
          </w:tcPr>
          <w:p w:rsidR="00E76280" w:rsidRPr="00DE57A3" w:rsidRDefault="00E76280" w:rsidP="00DE57A3">
            <w:pPr>
              <w:autoSpaceDE w:val="0"/>
              <w:autoSpaceDN w:val="0"/>
              <w:adjustRightInd w:val="0"/>
              <w:spacing w:after="0" w:line="240" w:lineRule="auto"/>
              <w:rPr>
                <w:rFonts w:ascii="Times New Roman" w:hAnsi="Times New Roman" w:cs="Times New Roman"/>
                <w:b/>
                <w:sz w:val="28"/>
                <w:szCs w:val="28"/>
                <w:lang w:val="en-US"/>
              </w:rPr>
            </w:pPr>
            <w:r w:rsidRPr="00DE57A3">
              <w:rPr>
                <w:rFonts w:ascii="Times New Roman" w:hAnsi="Times New Roman" w:cs="Times New Roman"/>
                <w:b/>
                <w:sz w:val="28"/>
                <w:szCs w:val="28"/>
                <w:lang w:val="en-US"/>
              </w:rPr>
              <w:t>4</w:t>
            </w:r>
            <w:r w:rsidR="00DE57A3">
              <w:rPr>
                <w:rFonts w:ascii="Times New Roman" w:hAnsi="Times New Roman" w:cs="Times New Roman"/>
                <w:b/>
                <w:sz w:val="28"/>
                <w:szCs w:val="28"/>
              </w:rPr>
              <w:t>,</w:t>
            </w:r>
            <w:r w:rsidRPr="00DE57A3">
              <w:rPr>
                <w:rFonts w:ascii="Times New Roman" w:hAnsi="Times New Roman" w:cs="Times New Roman"/>
                <w:b/>
                <w:sz w:val="28"/>
                <w:szCs w:val="28"/>
                <w:lang w:val="en-US"/>
              </w:rPr>
              <w:t>00</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354210" w:rsidRDefault="00DE57A3"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w:t>
            </w:r>
          </w:p>
        </w:tc>
        <w:tc>
          <w:tcPr>
            <w:tcW w:w="7411" w:type="dxa"/>
            <w:tcBorders>
              <w:top w:val="single" w:sz="6" w:space="0" w:color="auto"/>
              <w:left w:val="single" w:sz="6" w:space="0" w:color="auto"/>
              <w:bottom w:val="single" w:sz="6" w:space="0" w:color="auto"/>
              <w:right w:val="single" w:sz="6" w:space="0" w:color="auto"/>
            </w:tcBorders>
          </w:tcPr>
          <w:p w:rsidR="00E76280" w:rsidRPr="00DE57A3" w:rsidRDefault="00E76280" w:rsidP="00F36DDA">
            <w:pPr>
              <w:autoSpaceDE w:val="0"/>
              <w:autoSpaceDN w:val="0"/>
              <w:adjustRightInd w:val="0"/>
              <w:spacing w:after="0" w:line="240" w:lineRule="auto"/>
              <w:rPr>
                <w:rFonts w:ascii="Times New Roman" w:hAnsi="Times New Roman" w:cs="Times New Roman"/>
                <w:b/>
                <w:sz w:val="28"/>
                <w:szCs w:val="28"/>
              </w:rPr>
            </w:pPr>
            <w:r w:rsidRPr="00DE57A3">
              <w:rPr>
                <w:rFonts w:ascii="Times New Roman" w:hAnsi="Times New Roman" w:cs="Times New Roman"/>
                <w:b/>
                <w:sz w:val="28"/>
                <w:szCs w:val="28"/>
              </w:rPr>
              <w:t>Увеличение стоимости основных средств (покупка фортепиано, баяна, ноутбука, стульев)</w:t>
            </w:r>
          </w:p>
        </w:tc>
        <w:tc>
          <w:tcPr>
            <w:tcW w:w="2062" w:type="dxa"/>
            <w:tcBorders>
              <w:top w:val="single" w:sz="6" w:space="0" w:color="auto"/>
              <w:left w:val="single" w:sz="6" w:space="0" w:color="auto"/>
              <w:bottom w:val="single" w:sz="6" w:space="0" w:color="auto"/>
              <w:right w:val="single" w:sz="4" w:space="0" w:color="auto"/>
            </w:tcBorders>
          </w:tcPr>
          <w:p w:rsidR="00E76280" w:rsidRPr="00DE57A3" w:rsidRDefault="00E76280" w:rsidP="00DE57A3">
            <w:pPr>
              <w:autoSpaceDE w:val="0"/>
              <w:autoSpaceDN w:val="0"/>
              <w:adjustRightInd w:val="0"/>
              <w:spacing w:after="0" w:line="240" w:lineRule="auto"/>
              <w:rPr>
                <w:rFonts w:ascii="Times New Roman" w:hAnsi="Times New Roman" w:cs="Times New Roman"/>
                <w:b/>
                <w:sz w:val="28"/>
                <w:szCs w:val="28"/>
              </w:rPr>
            </w:pPr>
            <w:r w:rsidRPr="00DE57A3">
              <w:rPr>
                <w:rFonts w:ascii="Times New Roman" w:hAnsi="Times New Roman" w:cs="Times New Roman"/>
                <w:b/>
                <w:sz w:val="28"/>
                <w:szCs w:val="28"/>
              </w:rPr>
              <w:t>200</w:t>
            </w:r>
            <w:r w:rsidR="00DE57A3">
              <w:rPr>
                <w:rFonts w:ascii="Times New Roman" w:hAnsi="Times New Roman" w:cs="Times New Roman"/>
                <w:b/>
                <w:sz w:val="28"/>
                <w:szCs w:val="28"/>
              </w:rPr>
              <w:t>,</w:t>
            </w:r>
            <w:r w:rsidRPr="00DE57A3">
              <w:rPr>
                <w:rFonts w:ascii="Times New Roman" w:hAnsi="Times New Roman" w:cs="Times New Roman"/>
                <w:b/>
                <w:sz w:val="28"/>
                <w:szCs w:val="28"/>
              </w:rPr>
              <w:t>00</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354210" w:rsidRDefault="00DE57A3"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w:t>
            </w:r>
          </w:p>
        </w:tc>
        <w:tc>
          <w:tcPr>
            <w:tcW w:w="7411" w:type="dxa"/>
            <w:tcBorders>
              <w:top w:val="single" w:sz="6" w:space="0" w:color="auto"/>
              <w:left w:val="single" w:sz="6" w:space="0" w:color="auto"/>
              <w:bottom w:val="single" w:sz="6" w:space="0" w:color="auto"/>
              <w:right w:val="single" w:sz="6" w:space="0" w:color="auto"/>
            </w:tcBorders>
          </w:tcPr>
          <w:p w:rsidR="00E76280" w:rsidRPr="00DE57A3" w:rsidRDefault="00E76280" w:rsidP="00F36DDA">
            <w:pPr>
              <w:autoSpaceDE w:val="0"/>
              <w:autoSpaceDN w:val="0"/>
              <w:adjustRightInd w:val="0"/>
              <w:spacing w:after="0" w:line="240" w:lineRule="auto"/>
              <w:rPr>
                <w:rFonts w:ascii="Times New Roman" w:hAnsi="Times New Roman" w:cs="Times New Roman"/>
                <w:b/>
                <w:sz w:val="28"/>
                <w:szCs w:val="28"/>
              </w:rPr>
            </w:pPr>
            <w:r w:rsidRPr="00DE57A3">
              <w:rPr>
                <w:rFonts w:ascii="Times New Roman" w:hAnsi="Times New Roman" w:cs="Times New Roman"/>
                <w:b/>
                <w:sz w:val="28"/>
                <w:szCs w:val="28"/>
              </w:rPr>
              <w:t>Увеличение стоимости материальных запасов</w:t>
            </w:r>
          </w:p>
        </w:tc>
        <w:tc>
          <w:tcPr>
            <w:tcW w:w="2062" w:type="dxa"/>
            <w:tcBorders>
              <w:top w:val="single" w:sz="6" w:space="0" w:color="auto"/>
              <w:left w:val="single" w:sz="6" w:space="0" w:color="auto"/>
              <w:bottom w:val="single" w:sz="6" w:space="0" w:color="auto"/>
              <w:right w:val="single" w:sz="4" w:space="0" w:color="auto"/>
            </w:tcBorders>
          </w:tcPr>
          <w:p w:rsidR="00E76280" w:rsidRPr="00DE57A3" w:rsidRDefault="00E76280" w:rsidP="00DE57A3">
            <w:pPr>
              <w:autoSpaceDE w:val="0"/>
              <w:autoSpaceDN w:val="0"/>
              <w:adjustRightInd w:val="0"/>
              <w:spacing w:after="0" w:line="240" w:lineRule="auto"/>
              <w:rPr>
                <w:rFonts w:ascii="Times New Roman" w:hAnsi="Times New Roman" w:cs="Times New Roman"/>
                <w:b/>
                <w:sz w:val="28"/>
                <w:szCs w:val="28"/>
              </w:rPr>
            </w:pPr>
            <w:r w:rsidRPr="00DE57A3">
              <w:rPr>
                <w:rFonts w:ascii="Times New Roman" w:hAnsi="Times New Roman" w:cs="Times New Roman"/>
                <w:b/>
                <w:sz w:val="28"/>
                <w:szCs w:val="28"/>
              </w:rPr>
              <w:t>10</w:t>
            </w:r>
            <w:r w:rsidR="00DE57A3">
              <w:rPr>
                <w:rFonts w:ascii="Times New Roman" w:hAnsi="Times New Roman" w:cs="Times New Roman"/>
                <w:b/>
                <w:sz w:val="28"/>
                <w:szCs w:val="28"/>
              </w:rPr>
              <w:t>,</w:t>
            </w:r>
            <w:r w:rsidRPr="00DE57A3">
              <w:rPr>
                <w:rFonts w:ascii="Times New Roman" w:hAnsi="Times New Roman" w:cs="Times New Roman"/>
                <w:b/>
                <w:sz w:val="28"/>
                <w:szCs w:val="28"/>
              </w:rPr>
              <w:t>00</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354210" w:rsidRDefault="00DE57A3"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7411" w:type="dxa"/>
            <w:tcBorders>
              <w:top w:val="single" w:sz="6" w:space="0" w:color="auto"/>
              <w:left w:val="single" w:sz="6" w:space="0" w:color="auto"/>
              <w:bottom w:val="single" w:sz="6" w:space="0" w:color="auto"/>
              <w:right w:val="single" w:sz="6" w:space="0" w:color="auto"/>
            </w:tcBorders>
          </w:tcPr>
          <w:p w:rsidR="00E76280" w:rsidRPr="00DE57A3" w:rsidRDefault="00E76280" w:rsidP="00F36DDA">
            <w:pPr>
              <w:autoSpaceDE w:val="0"/>
              <w:autoSpaceDN w:val="0"/>
              <w:adjustRightInd w:val="0"/>
              <w:spacing w:after="0" w:line="240" w:lineRule="auto"/>
              <w:rPr>
                <w:rFonts w:ascii="Times New Roman" w:hAnsi="Times New Roman" w:cs="Times New Roman"/>
                <w:b/>
                <w:sz w:val="28"/>
                <w:szCs w:val="28"/>
              </w:rPr>
            </w:pPr>
            <w:r w:rsidRPr="00DE57A3">
              <w:rPr>
                <w:rFonts w:ascii="Times New Roman" w:hAnsi="Times New Roman" w:cs="Times New Roman"/>
                <w:b/>
                <w:sz w:val="28"/>
                <w:szCs w:val="28"/>
              </w:rPr>
              <w:t>Медикаменты, перевязочные средства и прочие лечебные расходы</w:t>
            </w:r>
          </w:p>
        </w:tc>
        <w:tc>
          <w:tcPr>
            <w:tcW w:w="2062" w:type="dxa"/>
            <w:tcBorders>
              <w:top w:val="single" w:sz="6" w:space="0" w:color="auto"/>
              <w:left w:val="single" w:sz="6" w:space="0" w:color="auto"/>
              <w:bottom w:val="single" w:sz="6" w:space="0" w:color="auto"/>
              <w:right w:val="single" w:sz="4" w:space="0" w:color="auto"/>
            </w:tcBorders>
          </w:tcPr>
          <w:p w:rsidR="00E76280" w:rsidRPr="00DE57A3" w:rsidRDefault="00DE57A3" w:rsidP="00F36DDA">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0,50</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354210" w:rsidRDefault="00DE57A3"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w:t>
            </w:r>
          </w:p>
        </w:tc>
        <w:tc>
          <w:tcPr>
            <w:tcW w:w="7411" w:type="dxa"/>
            <w:tcBorders>
              <w:top w:val="single" w:sz="6" w:space="0" w:color="auto"/>
              <w:left w:val="single" w:sz="6" w:space="0" w:color="auto"/>
              <w:bottom w:val="single" w:sz="6" w:space="0" w:color="auto"/>
              <w:right w:val="single" w:sz="6" w:space="0" w:color="auto"/>
            </w:tcBorders>
          </w:tcPr>
          <w:p w:rsidR="00E76280" w:rsidRPr="00DE57A3" w:rsidRDefault="00DE57A3" w:rsidP="00F36DDA">
            <w:pPr>
              <w:autoSpaceDE w:val="0"/>
              <w:autoSpaceDN w:val="0"/>
              <w:adjustRightInd w:val="0"/>
              <w:spacing w:after="0" w:line="240" w:lineRule="auto"/>
              <w:rPr>
                <w:rFonts w:ascii="Times New Roman" w:hAnsi="Times New Roman" w:cs="Times New Roman"/>
                <w:b/>
                <w:sz w:val="28"/>
                <w:szCs w:val="28"/>
              </w:rPr>
            </w:pPr>
            <w:r w:rsidRPr="00DE57A3">
              <w:rPr>
                <w:rFonts w:ascii="Times New Roman" w:eastAsia="Calibri" w:hAnsi="Times New Roman" w:cs="Times New Roman"/>
                <w:b/>
                <w:sz w:val="28"/>
                <w:szCs w:val="28"/>
              </w:rPr>
              <w:t>Канцелярские товары</w:t>
            </w:r>
          </w:p>
        </w:tc>
        <w:tc>
          <w:tcPr>
            <w:tcW w:w="2062" w:type="dxa"/>
            <w:tcBorders>
              <w:top w:val="single" w:sz="6" w:space="0" w:color="auto"/>
              <w:left w:val="single" w:sz="6" w:space="0" w:color="auto"/>
              <w:bottom w:val="single" w:sz="6" w:space="0" w:color="auto"/>
              <w:right w:val="single" w:sz="4" w:space="0" w:color="auto"/>
            </w:tcBorders>
          </w:tcPr>
          <w:p w:rsidR="00E76280" w:rsidRPr="00DE57A3" w:rsidRDefault="00E76280" w:rsidP="00DE57A3">
            <w:pPr>
              <w:autoSpaceDE w:val="0"/>
              <w:autoSpaceDN w:val="0"/>
              <w:adjustRightInd w:val="0"/>
              <w:spacing w:after="0" w:line="240" w:lineRule="auto"/>
              <w:rPr>
                <w:rFonts w:ascii="Times New Roman" w:hAnsi="Times New Roman" w:cs="Times New Roman"/>
                <w:b/>
                <w:sz w:val="28"/>
                <w:szCs w:val="28"/>
                <w:lang w:val="en-US"/>
              </w:rPr>
            </w:pPr>
            <w:r w:rsidRPr="00DE57A3">
              <w:rPr>
                <w:rFonts w:ascii="Times New Roman" w:hAnsi="Times New Roman" w:cs="Times New Roman"/>
                <w:b/>
                <w:sz w:val="28"/>
                <w:szCs w:val="28"/>
                <w:lang w:val="en-US"/>
              </w:rPr>
              <w:t>7</w:t>
            </w:r>
            <w:r w:rsidR="00DE57A3">
              <w:rPr>
                <w:rFonts w:ascii="Times New Roman" w:hAnsi="Times New Roman" w:cs="Times New Roman"/>
                <w:b/>
                <w:sz w:val="28"/>
                <w:szCs w:val="28"/>
              </w:rPr>
              <w:t>,</w:t>
            </w:r>
            <w:r w:rsidRPr="00DE57A3">
              <w:rPr>
                <w:rFonts w:ascii="Times New Roman" w:hAnsi="Times New Roman" w:cs="Times New Roman"/>
                <w:b/>
                <w:sz w:val="28"/>
                <w:szCs w:val="28"/>
                <w:lang w:val="en-US"/>
              </w:rPr>
              <w:t>00</w:t>
            </w:r>
          </w:p>
        </w:tc>
      </w:tr>
      <w:tr w:rsidR="002E6AE2" w:rsidRPr="00354210" w:rsidTr="00D75E60">
        <w:trPr>
          <w:cantSplit/>
          <w:trHeight w:val="240"/>
          <w:jc w:val="center"/>
        </w:trPr>
        <w:tc>
          <w:tcPr>
            <w:tcW w:w="8282" w:type="dxa"/>
            <w:gridSpan w:val="2"/>
            <w:tcBorders>
              <w:top w:val="single" w:sz="6" w:space="0" w:color="auto"/>
              <w:left w:val="single" w:sz="6" w:space="0" w:color="auto"/>
              <w:bottom w:val="single" w:sz="6" w:space="0" w:color="auto"/>
              <w:right w:val="single" w:sz="6" w:space="0" w:color="auto"/>
            </w:tcBorders>
          </w:tcPr>
          <w:p w:rsidR="002E6AE2" w:rsidRPr="00DE57A3" w:rsidRDefault="002E6AE2" w:rsidP="00E75D83">
            <w:pPr>
              <w:autoSpaceDE w:val="0"/>
              <w:autoSpaceDN w:val="0"/>
              <w:adjustRightInd w:val="0"/>
              <w:spacing w:after="0" w:line="240" w:lineRule="auto"/>
              <w:jc w:val="right"/>
              <w:rPr>
                <w:rFonts w:ascii="Times New Roman" w:hAnsi="Times New Roman" w:cs="Times New Roman"/>
                <w:b/>
                <w:sz w:val="28"/>
                <w:szCs w:val="28"/>
              </w:rPr>
            </w:pPr>
            <w:r w:rsidRPr="00DE57A3">
              <w:rPr>
                <w:rFonts w:ascii="Times New Roman" w:hAnsi="Times New Roman" w:cs="Times New Roman"/>
                <w:b/>
                <w:sz w:val="28"/>
                <w:szCs w:val="28"/>
              </w:rPr>
              <w:t>Итого:</w:t>
            </w:r>
          </w:p>
        </w:tc>
        <w:tc>
          <w:tcPr>
            <w:tcW w:w="2062" w:type="dxa"/>
            <w:tcBorders>
              <w:top w:val="single" w:sz="6" w:space="0" w:color="auto"/>
              <w:left w:val="single" w:sz="6" w:space="0" w:color="auto"/>
              <w:bottom w:val="single" w:sz="6" w:space="0" w:color="auto"/>
              <w:right w:val="single" w:sz="4" w:space="0" w:color="auto"/>
            </w:tcBorders>
          </w:tcPr>
          <w:p w:rsidR="002E6AE2" w:rsidRPr="00DE57A3" w:rsidRDefault="002E6AE2" w:rsidP="00F36DDA">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2412,66</w:t>
            </w:r>
          </w:p>
        </w:tc>
      </w:tr>
      <w:tr w:rsidR="00E76280" w:rsidRPr="00354210" w:rsidTr="00F36DDA">
        <w:trPr>
          <w:cantSplit/>
          <w:trHeight w:val="240"/>
          <w:jc w:val="center"/>
        </w:trPr>
        <w:tc>
          <w:tcPr>
            <w:tcW w:w="10344" w:type="dxa"/>
            <w:gridSpan w:val="3"/>
            <w:tcBorders>
              <w:top w:val="single" w:sz="6" w:space="0" w:color="auto"/>
              <w:left w:val="single" w:sz="6" w:space="0" w:color="auto"/>
              <w:bottom w:val="single" w:sz="6" w:space="0" w:color="auto"/>
              <w:right w:val="single" w:sz="4" w:space="0" w:color="auto"/>
            </w:tcBorders>
          </w:tcPr>
          <w:p w:rsidR="00E76280" w:rsidRPr="00354210" w:rsidRDefault="00E76280" w:rsidP="00354210">
            <w:pPr>
              <w:autoSpaceDE w:val="0"/>
              <w:autoSpaceDN w:val="0"/>
              <w:adjustRightInd w:val="0"/>
              <w:spacing w:after="0" w:line="240" w:lineRule="auto"/>
              <w:jc w:val="center"/>
              <w:rPr>
                <w:rFonts w:ascii="Times New Roman" w:hAnsi="Times New Roman" w:cs="Times New Roman"/>
                <w:b/>
                <w:sz w:val="28"/>
                <w:szCs w:val="28"/>
              </w:rPr>
            </w:pPr>
            <w:r w:rsidRPr="00354210">
              <w:rPr>
                <w:rFonts w:ascii="Times New Roman" w:eastAsia="Times New Roman" w:hAnsi="Times New Roman" w:cs="Times New Roman"/>
                <w:b/>
                <w:sz w:val="28"/>
                <w:szCs w:val="28"/>
                <w:lang w:eastAsia="ru-RU"/>
              </w:rPr>
              <w:t xml:space="preserve">МБУ ДО </w:t>
            </w:r>
            <w:proofErr w:type="spellStart"/>
            <w:r w:rsidRPr="00354210">
              <w:rPr>
                <w:rFonts w:ascii="Times New Roman" w:eastAsia="Times New Roman" w:hAnsi="Times New Roman" w:cs="Times New Roman"/>
                <w:b/>
                <w:sz w:val="28"/>
                <w:szCs w:val="28"/>
                <w:lang w:eastAsia="ru-RU"/>
              </w:rPr>
              <w:t>Кощинская</w:t>
            </w:r>
            <w:proofErr w:type="spellEnd"/>
            <w:r w:rsidRPr="00354210">
              <w:rPr>
                <w:rFonts w:ascii="Times New Roman" w:eastAsia="Times New Roman" w:hAnsi="Times New Roman" w:cs="Times New Roman"/>
                <w:b/>
                <w:sz w:val="28"/>
                <w:szCs w:val="28"/>
                <w:lang w:eastAsia="ru-RU"/>
              </w:rPr>
              <w:t xml:space="preserve"> ДШИ</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2E3B6D" w:rsidRDefault="00486E15"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7411" w:type="dxa"/>
            <w:tcBorders>
              <w:top w:val="single" w:sz="6" w:space="0" w:color="auto"/>
              <w:left w:val="single" w:sz="6" w:space="0" w:color="auto"/>
              <w:bottom w:val="single" w:sz="6" w:space="0" w:color="auto"/>
              <w:right w:val="single" w:sz="6" w:space="0" w:color="auto"/>
            </w:tcBorders>
          </w:tcPr>
          <w:p w:rsidR="00E76280" w:rsidRPr="002E3B6D" w:rsidRDefault="00486E15"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sz w:val="28"/>
                <w:szCs w:val="28"/>
              </w:rPr>
              <w:t>Выплаты по заработной плате</w:t>
            </w:r>
          </w:p>
        </w:tc>
        <w:tc>
          <w:tcPr>
            <w:tcW w:w="2062" w:type="dxa"/>
            <w:tcBorders>
              <w:top w:val="single" w:sz="6" w:space="0" w:color="auto"/>
              <w:left w:val="single" w:sz="6" w:space="0" w:color="auto"/>
              <w:bottom w:val="single" w:sz="6" w:space="0" w:color="auto"/>
              <w:right w:val="single" w:sz="4" w:space="0" w:color="auto"/>
            </w:tcBorders>
          </w:tcPr>
          <w:p w:rsidR="00E76280" w:rsidRPr="002E6AE2" w:rsidRDefault="002E6AE2" w:rsidP="00F36DDA">
            <w:pPr>
              <w:autoSpaceDE w:val="0"/>
              <w:autoSpaceDN w:val="0"/>
              <w:adjustRightInd w:val="0"/>
              <w:spacing w:after="0" w:line="240" w:lineRule="auto"/>
              <w:rPr>
                <w:rFonts w:ascii="Times New Roman" w:hAnsi="Times New Roman" w:cs="Times New Roman"/>
                <w:b/>
                <w:bCs/>
                <w:sz w:val="28"/>
                <w:szCs w:val="28"/>
              </w:rPr>
            </w:pPr>
            <w:r w:rsidRPr="002E6AE2">
              <w:rPr>
                <w:rFonts w:ascii="Times New Roman" w:hAnsi="Times New Roman" w:cs="Times New Roman"/>
                <w:b/>
                <w:bCs/>
                <w:sz w:val="28"/>
                <w:szCs w:val="28"/>
              </w:rPr>
              <w:t>4002,13</w:t>
            </w:r>
          </w:p>
        </w:tc>
      </w:tr>
      <w:tr w:rsidR="00486E15" w:rsidRPr="00354210" w:rsidTr="00D75E60">
        <w:trPr>
          <w:cantSplit/>
          <w:trHeight w:val="240"/>
          <w:jc w:val="center"/>
        </w:trPr>
        <w:tc>
          <w:tcPr>
            <w:tcW w:w="871" w:type="dxa"/>
            <w:vMerge w:val="restart"/>
            <w:tcBorders>
              <w:top w:val="single" w:sz="6" w:space="0" w:color="auto"/>
              <w:left w:val="single" w:sz="6" w:space="0" w:color="auto"/>
              <w:right w:val="single" w:sz="6" w:space="0" w:color="auto"/>
            </w:tcBorders>
          </w:tcPr>
          <w:p w:rsidR="00486E15" w:rsidRPr="002E3B6D" w:rsidRDefault="00486E15" w:rsidP="00F36DDA">
            <w:pPr>
              <w:autoSpaceDE w:val="0"/>
              <w:autoSpaceDN w:val="0"/>
              <w:adjustRightInd w:val="0"/>
              <w:spacing w:after="0" w:line="240" w:lineRule="auto"/>
              <w:rPr>
                <w:rFonts w:ascii="Times New Roman"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486E15" w:rsidRPr="002E3B6D" w:rsidRDefault="00486E15" w:rsidP="00D75E6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w:t>
            </w:r>
            <w:r w:rsidRPr="002E3B6D">
              <w:rPr>
                <w:rFonts w:ascii="Times New Roman" w:hAnsi="Times New Roman" w:cs="Times New Roman"/>
                <w:sz w:val="28"/>
                <w:szCs w:val="28"/>
              </w:rPr>
              <w:t xml:space="preserve">Заработная плата </w:t>
            </w:r>
          </w:p>
        </w:tc>
        <w:tc>
          <w:tcPr>
            <w:tcW w:w="2062" w:type="dxa"/>
            <w:tcBorders>
              <w:top w:val="single" w:sz="6" w:space="0" w:color="auto"/>
              <w:left w:val="single" w:sz="6" w:space="0" w:color="auto"/>
              <w:bottom w:val="single" w:sz="6" w:space="0" w:color="auto"/>
              <w:right w:val="single" w:sz="4" w:space="0" w:color="auto"/>
            </w:tcBorders>
          </w:tcPr>
          <w:p w:rsidR="00486E15" w:rsidRPr="00AF5DFA" w:rsidRDefault="00486E15" w:rsidP="002E6AE2">
            <w:pPr>
              <w:autoSpaceDE w:val="0"/>
              <w:autoSpaceDN w:val="0"/>
              <w:adjustRightInd w:val="0"/>
              <w:spacing w:after="0" w:line="240" w:lineRule="auto"/>
              <w:rPr>
                <w:rFonts w:ascii="Times New Roman" w:hAnsi="Times New Roman" w:cs="Times New Roman"/>
                <w:bCs/>
                <w:sz w:val="28"/>
                <w:szCs w:val="28"/>
              </w:rPr>
            </w:pPr>
            <w:r w:rsidRPr="00AF5DFA">
              <w:rPr>
                <w:rFonts w:ascii="Times New Roman" w:hAnsi="Times New Roman" w:cs="Times New Roman"/>
                <w:bCs/>
                <w:sz w:val="28"/>
                <w:szCs w:val="28"/>
              </w:rPr>
              <w:t>3691</w:t>
            </w:r>
            <w:r w:rsidR="002E6AE2">
              <w:rPr>
                <w:rFonts w:ascii="Times New Roman" w:hAnsi="Times New Roman" w:cs="Times New Roman"/>
                <w:bCs/>
                <w:sz w:val="28"/>
                <w:szCs w:val="28"/>
              </w:rPr>
              <w:t>,30</w:t>
            </w:r>
          </w:p>
        </w:tc>
      </w:tr>
      <w:tr w:rsidR="00486E15" w:rsidRPr="00354210" w:rsidTr="00D75E60">
        <w:trPr>
          <w:cantSplit/>
          <w:trHeight w:val="240"/>
          <w:jc w:val="center"/>
        </w:trPr>
        <w:tc>
          <w:tcPr>
            <w:tcW w:w="871" w:type="dxa"/>
            <w:vMerge/>
            <w:tcBorders>
              <w:left w:val="single" w:sz="6" w:space="0" w:color="auto"/>
              <w:right w:val="single" w:sz="6" w:space="0" w:color="auto"/>
            </w:tcBorders>
          </w:tcPr>
          <w:p w:rsidR="00486E15" w:rsidRPr="002E3B6D" w:rsidRDefault="00486E15" w:rsidP="00F36DDA">
            <w:pPr>
              <w:autoSpaceDE w:val="0"/>
              <w:autoSpaceDN w:val="0"/>
              <w:adjustRightInd w:val="0"/>
              <w:spacing w:after="0" w:line="240" w:lineRule="auto"/>
              <w:rPr>
                <w:rFonts w:ascii="Times New Roman"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486E15" w:rsidRPr="002E3B6D" w:rsidRDefault="00486E15"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1.2.</w:t>
            </w:r>
            <w:r w:rsidRPr="002E3B6D">
              <w:rPr>
                <w:rFonts w:ascii="Times New Roman" w:hAnsi="Times New Roman" w:cs="Times New Roman"/>
                <w:sz w:val="28"/>
                <w:szCs w:val="28"/>
              </w:rPr>
              <w:t>Прочие выплаты</w:t>
            </w:r>
          </w:p>
        </w:tc>
        <w:tc>
          <w:tcPr>
            <w:tcW w:w="2062" w:type="dxa"/>
            <w:tcBorders>
              <w:top w:val="single" w:sz="6" w:space="0" w:color="auto"/>
              <w:left w:val="single" w:sz="6" w:space="0" w:color="auto"/>
              <w:bottom w:val="single" w:sz="6" w:space="0" w:color="auto"/>
              <w:right w:val="single" w:sz="4" w:space="0" w:color="auto"/>
            </w:tcBorders>
          </w:tcPr>
          <w:p w:rsidR="00486E15" w:rsidRPr="00AF5DFA" w:rsidRDefault="00486E15" w:rsidP="002E6AE2">
            <w:pPr>
              <w:autoSpaceDE w:val="0"/>
              <w:autoSpaceDN w:val="0"/>
              <w:adjustRightInd w:val="0"/>
              <w:spacing w:after="0" w:line="240" w:lineRule="auto"/>
              <w:rPr>
                <w:rFonts w:ascii="Times New Roman" w:hAnsi="Times New Roman" w:cs="Times New Roman"/>
                <w:bCs/>
                <w:sz w:val="28"/>
                <w:szCs w:val="28"/>
              </w:rPr>
            </w:pPr>
            <w:r w:rsidRPr="00AF5DFA">
              <w:rPr>
                <w:rFonts w:ascii="Times New Roman" w:hAnsi="Times New Roman" w:cs="Times New Roman"/>
                <w:bCs/>
                <w:sz w:val="28"/>
                <w:szCs w:val="28"/>
              </w:rPr>
              <w:t>20</w:t>
            </w:r>
            <w:r w:rsidR="002E6AE2">
              <w:rPr>
                <w:rFonts w:ascii="Times New Roman" w:hAnsi="Times New Roman" w:cs="Times New Roman"/>
                <w:bCs/>
                <w:sz w:val="28"/>
                <w:szCs w:val="28"/>
              </w:rPr>
              <w:t>,</w:t>
            </w:r>
            <w:r w:rsidRPr="00AF5DFA">
              <w:rPr>
                <w:rFonts w:ascii="Times New Roman" w:hAnsi="Times New Roman" w:cs="Times New Roman"/>
                <w:bCs/>
                <w:sz w:val="28"/>
                <w:szCs w:val="28"/>
              </w:rPr>
              <w:t>00</w:t>
            </w:r>
          </w:p>
        </w:tc>
      </w:tr>
      <w:tr w:rsidR="00486E15" w:rsidRPr="00354210" w:rsidTr="00D75E60">
        <w:trPr>
          <w:cantSplit/>
          <w:trHeight w:val="240"/>
          <w:jc w:val="center"/>
        </w:trPr>
        <w:tc>
          <w:tcPr>
            <w:tcW w:w="871" w:type="dxa"/>
            <w:vMerge/>
            <w:tcBorders>
              <w:left w:val="single" w:sz="6" w:space="0" w:color="auto"/>
              <w:bottom w:val="single" w:sz="6" w:space="0" w:color="auto"/>
              <w:right w:val="single" w:sz="6" w:space="0" w:color="auto"/>
            </w:tcBorders>
          </w:tcPr>
          <w:p w:rsidR="00486E15" w:rsidRPr="002E3B6D" w:rsidRDefault="00486E15" w:rsidP="00F36DDA">
            <w:pPr>
              <w:autoSpaceDE w:val="0"/>
              <w:autoSpaceDN w:val="0"/>
              <w:adjustRightInd w:val="0"/>
              <w:spacing w:after="0" w:line="240" w:lineRule="auto"/>
              <w:rPr>
                <w:rFonts w:ascii="Times New Roman"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486E15" w:rsidRPr="002E3B6D" w:rsidRDefault="00486E15"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1.3.</w:t>
            </w:r>
            <w:r w:rsidRPr="002E3B6D">
              <w:rPr>
                <w:rFonts w:ascii="Times New Roman" w:hAnsi="Times New Roman" w:cs="Times New Roman"/>
                <w:sz w:val="28"/>
                <w:szCs w:val="28"/>
              </w:rPr>
              <w:t>Начисления на выплаты по оплате труда</w:t>
            </w:r>
          </w:p>
        </w:tc>
        <w:tc>
          <w:tcPr>
            <w:tcW w:w="2062" w:type="dxa"/>
            <w:tcBorders>
              <w:top w:val="single" w:sz="6" w:space="0" w:color="auto"/>
              <w:left w:val="single" w:sz="6" w:space="0" w:color="auto"/>
              <w:bottom w:val="single" w:sz="6" w:space="0" w:color="auto"/>
              <w:right w:val="single" w:sz="4" w:space="0" w:color="auto"/>
            </w:tcBorders>
          </w:tcPr>
          <w:p w:rsidR="00486E15" w:rsidRPr="00AF5DFA" w:rsidRDefault="00486E15" w:rsidP="00F36DDA">
            <w:pPr>
              <w:autoSpaceDE w:val="0"/>
              <w:autoSpaceDN w:val="0"/>
              <w:adjustRightInd w:val="0"/>
              <w:spacing w:after="0" w:line="240" w:lineRule="auto"/>
              <w:rPr>
                <w:rFonts w:ascii="Times New Roman" w:hAnsi="Times New Roman" w:cs="Times New Roman"/>
                <w:bCs/>
                <w:sz w:val="28"/>
                <w:szCs w:val="28"/>
              </w:rPr>
            </w:pPr>
            <w:r w:rsidRPr="00AF5DFA">
              <w:rPr>
                <w:rFonts w:ascii="Times New Roman" w:hAnsi="Times New Roman" w:cs="Times New Roman"/>
                <w:bCs/>
                <w:sz w:val="28"/>
                <w:szCs w:val="28"/>
              </w:rPr>
              <w:t>290</w:t>
            </w:r>
            <w:r w:rsidR="002E6AE2">
              <w:rPr>
                <w:rFonts w:ascii="Times New Roman" w:hAnsi="Times New Roman" w:cs="Times New Roman"/>
                <w:bCs/>
                <w:sz w:val="28"/>
                <w:szCs w:val="28"/>
              </w:rPr>
              <w:t>,83</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2E3B6D" w:rsidRDefault="00486E15"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7411" w:type="dxa"/>
            <w:tcBorders>
              <w:top w:val="single" w:sz="6" w:space="0" w:color="auto"/>
              <w:left w:val="single" w:sz="6" w:space="0" w:color="auto"/>
              <w:bottom w:val="single" w:sz="6" w:space="0" w:color="auto"/>
              <w:right w:val="single" w:sz="6" w:space="0" w:color="auto"/>
            </w:tcBorders>
          </w:tcPr>
          <w:p w:rsidR="00E76280" w:rsidRPr="00486E15" w:rsidRDefault="00E76280" w:rsidP="00F36DDA">
            <w:pPr>
              <w:autoSpaceDE w:val="0"/>
              <w:autoSpaceDN w:val="0"/>
              <w:adjustRightInd w:val="0"/>
              <w:spacing w:after="0" w:line="240" w:lineRule="auto"/>
              <w:rPr>
                <w:rFonts w:ascii="Times New Roman" w:hAnsi="Times New Roman" w:cs="Times New Roman"/>
                <w:b/>
                <w:sz w:val="28"/>
                <w:szCs w:val="28"/>
              </w:rPr>
            </w:pPr>
            <w:r w:rsidRPr="00486E15">
              <w:rPr>
                <w:rFonts w:ascii="Times New Roman" w:hAnsi="Times New Roman" w:cs="Times New Roman"/>
                <w:b/>
                <w:sz w:val="28"/>
                <w:szCs w:val="28"/>
              </w:rPr>
              <w:t>Услуги связи</w:t>
            </w:r>
          </w:p>
        </w:tc>
        <w:tc>
          <w:tcPr>
            <w:tcW w:w="2062" w:type="dxa"/>
            <w:tcBorders>
              <w:top w:val="single" w:sz="6" w:space="0" w:color="auto"/>
              <w:left w:val="single" w:sz="6" w:space="0" w:color="auto"/>
              <w:bottom w:val="single" w:sz="6" w:space="0" w:color="auto"/>
              <w:right w:val="single" w:sz="4" w:space="0" w:color="auto"/>
            </w:tcBorders>
          </w:tcPr>
          <w:p w:rsidR="00E76280" w:rsidRPr="00486E15" w:rsidRDefault="00E76280" w:rsidP="00F36DDA">
            <w:pPr>
              <w:autoSpaceDE w:val="0"/>
              <w:autoSpaceDN w:val="0"/>
              <w:adjustRightInd w:val="0"/>
              <w:spacing w:after="0" w:line="240" w:lineRule="auto"/>
              <w:rPr>
                <w:rFonts w:ascii="Times New Roman" w:hAnsi="Times New Roman" w:cs="Times New Roman"/>
                <w:b/>
                <w:bCs/>
                <w:sz w:val="28"/>
                <w:szCs w:val="28"/>
              </w:rPr>
            </w:pPr>
            <w:r w:rsidRPr="00486E15">
              <w:rPr>
                <w:rFonts w:ascii="Times New Roman" w:hAnsi="Times New Roman" w:cs="Times New Roman"/>
                <w:b/>
                <w:bCs/>
                <w:sz w:val="28"/>
                <w:szCs w:val="28"/>
              </w:rPr>
              <w:t>25</w:t>
            </w:r>
            <w:r w:rsidR="002E6AE2">
              <w:rPr>
                <w:rFonts w:ascii="Times New Roman" w:hAnsi="Times New Roman" w:cs="Times New Roman"/>
                <w:b/>
                <w:bCs/>
                <w:sz w:val="28"/>
                <w:szCs w:val="28"/>
              </w:rPr>
              <w:t>,50</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2E3B6D" w:rsidRDefault="00486E15"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7411" w:type="dxa"/>
            <w:tcBorders>
              <w:top w:val="single" w:sz="6" w:space="0" w:color="auto"/>
              <w:left w:val="single" w:sz="6" w:space="0" w:color="auto"/>
              <w:bottom w:val="single" w:sz="6" w:space="0" w:color="auto"/>
              <w:right w:val="single" w:sz="6" w:space="0" w:color="auto"/>
            </w:tcBorders>
          </w:tcPr>
          <w:p w:rsidR="00E76280" w:rsidRPr="00486E15" w:rsidRDefault="00E76280" w:rsidP="00F36DDA">
            <w:pPr>
              <w:autoSpaceDE w:val="0"/>
              <w:autoSpaceDN w:val="0"/>
              <w:adjustRightInd w:val="0"/>
              <w:spacing w:after="0" w:line="240" w:lineRule="auto"/>
              <w:rPr>
                <w:rFonts w:ascii="Times New Roman" w:hAnsi="Times New Roman" w:cs="Times New Roman"/>
                <w:b/>
                <w:sz w:val="28"/>
                <w:szCs w:val="28"/>
              </w:rPr>
            </w:pPr>
            <w:r w:rsidRPr="00486E15">
              <w:rPr>
                <w:rFonts w:ascii="Times New Roman" w:hAnsi="Times New Roman" w:cs="Times New Roman"/>
                <w:b/>
                <w:sz w:val="28"/>
                <w:szCs w:val="28"/>
              </w:rPr>
              <w:t>Транспортные услуги</w:t>
            </w:r>
          </w:p>
        </w:tc>
        <w:tc>
          <w:tcPr>
            <w:tcW w:w="2062" w:type="dxa"/>
            <w:tcBorders>
              <w:top w:val="single" w:sz="6" w:space="0" w:color="auto"/>
              <w:left w:val="single" w:sz="6" w:space="0" w:color="auto"/>
              <w:bottom w:val="single" w:sz="6" w:space="0" w:color="auto"/>
              <w:right w:val="single" w:sz="4" w:space="0" w:color="auto"/>
            </w:tcBorders>
          </w:tcPr>
          <w:p w:rsidR="00E76280" w:rsidRPr="00486E15" w:rsidRDefault="00E76280" w:rsidP="002E6AE2">
            <w:pPr>
              <w:autoSpaceDE w:val="0"/>
              <w:autoSpaceDN w:val="0"/>
              <w:adjustRightInd w:val="0"/>
              <w:spacing w:after="0" w:line="240" w:lineRule="auto"/>
              <w:rPr>
                <w:rFonts w:ascii="Times New Roman" w:hAnsi="Times New Roman" w:cs="Times New Roman"/>
                <w:b/>
                <w:bCs/>
                <w:sz w:val="28"/>
                <w:szCs w:val="28"/>
              </w:rPr>
            </w:pPr>
            <w:r w:rsidRPr="00486E15">
              <w:rPr>
                <w:rFonts w:ascii="Times New Roman" w:hAnsi="Times New Roman" w:cs="Times New Roman"/>
                <w:b/>
                <w:bCs/>
                <w:sz w:val="28"/>
                <w:szCs w:val="28"/>
              </w:rPr>
              <w:t>10</w:t>
            </w:r>
            <w:r w:rsidR="002E6AE2">
              <w:rPr>
                <w:rFonts w:ascii="Times New Roman" w:hAnsi="Times New Roman" w:cs="Times New Roman"/>
                <w:b/>
                <w:bCs/>
                <w:sz w:val="28"/>
                <w:szCs w:val="28"/>
              </w:rPr>
              <w:t>,</w:t>
            </w:r>
            <w:r w:rsidRPr="00486E15">
              <w:rPr>
                <w:rFonts w:ascii="Times New Roman" w:hAnsi="Times New Roman" w:cs="Times New Roman"/>
                <w:b/>
                <w:bCs/>
                <w:sz w:val="28"/>
                <w:szCs w:val="28"/>
              </w:rPr>
              <w:t>00</w:t>
            </w:r>
          </w:p>
        </w:tc>
      </w:tr>
      <w:tr w:rsidR="00486E15"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486E15" w:rsidRDefault="00486E15"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7411" w:type="dxa"/>
            <w:tcBorders>
              <w:top w:val="single" w:sz="6" w:space="0" w:color="auto"/>
              <w:left w:val="single" w:sz="6" w:space="0" w:color="auto"/>
              <w:bottom w:val="single" w:sz="6" w:space="0" w:color="auto"/>
              <w:right w:val="single" w:sz="6" w:space="0" w:color="auto"/>
            </w:tcBorders>
          </w:tcPr>
          <w:p w:rsidR="00486E15" w:rsidRPr="00486E15" w:rsidRDefault="00486E15" w:rsidP="00F36DDA">
            <w:pPr>
              <w:autoSpaceDE w:val="0"/>
              <w:autoSpaceDN w:val="0"/>
              <w:adjustRightInd w:val="0"/>
              <w:spacing w:after="0" w:line="240" w:lineRule="auto"/>
              <w:rPr>
                <w:rFonts w:ascii="Times New Roman" w:hAnsi="Times New Roman" w:cs="Times New Roman"/>
                <w:b/>
                <w:sz w:val="28"/>
                <w:szCs w:val="28"/>
              </w:rPr>
            </w:pPr>
            <w:r w:rsidRPr="00486E15">
              <w:rPr>
                <w:rFonts w:ascii="Times New Roman" w:hAnsi="Times New Roman" w:cs="Times New Roman"/>
                <w:b/>
                <w:sz w:val="28"/>
                <w:szCs w:val="28"/>
              </w:rPr>
              <w:t>Коммунальные услуги</w:t>
            </w:r>
          </w:p>
        </w:tc>
        <w:tc>
          <w:tcPr>
            <w:tcW w:w="2062" w:type="dxa"/>
            <w:tcBorders>
              <w:top w:val="single" w:sz="6" w:space="0" w:color="auto"/>
              <w:left w:val="single" w:sz="6" w:space="0" w:color="auto"/>
              <w:bottom w:val="single" w:sz="6" w:space="0" w:color="auto"/>
              <w:right w:val="single" w:sz="4" w:space="0" w:color="auto"/>
            </w:tcBorders>
          </w:tcPr>
          <w:p w:rsidR="00486E15" w:rsidRPr="00486E15" w:rsidRDefault="002E6AE2" w:rsidP="00F36DDA">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253,86</w:t>
            </w:r>
          </w:p>
        </w:tc>
      </w:tr>
      <w:tr w:rsidR="00486E15" w:rsidRPr="00354210" w:rsidTr="00D75E60">
        <w:trPr>
          <w:cantSplit/>
          <w:trHeight w:val="240"/>
          <w:jc w:val="center"/>
        </w:trPr>
        <w:tc>
          <w:tcPr>
            <w:tcW w:w="871" w:type="dxa"/>
            <w:vMerge w:val="restart"/>
            <w:tcBorders>
              <w:top w:val="single" w:sz="6" w:space="0" w:color="auto"/>
              <w:left w:val="single" w:sz="6" w:space="0" w:color="auto"/>
              <w:right w:val="single" w:sz="6" w:space="0" w:color="auto"/>
            </w:tcBorders>
          </w:tcPr>
          <w:p w:rsidR="00486E15" w:rsidRPr="002E3B6D" w:rsidRDefault="00486E15" w:rsidP="00E910D8">
            <w:pPr>
              <w:autoSpaceDE w:val="0"/>
              <w:autoSpaceDN w:val="0"/>
              <w:adjustRightInd w:val="0"/>
              <w:spacing w:after="0" w:line="240" w:lineRule="auto"/>
              <w:rPr>
                <w:rFonts w:ascii="Times New Roman"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486E15" w:rsidRPr="002E3B6D" w:rsidRDefault="00486E15" w:rsidP="00E910D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4.1.</w:t>
            </w:r>
            <w:r w:rsidRPr="002E3B6D">
              <w:rPr>
                <w:rFonts w:ascii="Times New Roman" w:hAnsi="Times New Roman" w:cs="Times New Roman"/>
                <w:sz w:val="28"/>
                <w:szCs w:val="28"/>
              </w:rPr>
              <w:t>Т/энергия</w:t>
            </w:r>
            <w:r>
              <w:rPr>
                <w:rFonts w:ascii="Times New Roman" w:hAnsi="Times New Roman" w:cs="Times New Roman"/>
                <w:sz w:val="28"/>
                <w:szCs w:val="28"/>
              </w:rPr>
              <w:t>, э</w:t>
            </w:r>
            <w:r w:rsidRPr="002E3B6D">
              <w:rPr>
                <w:rFonts w:ascii="Times New Roman" w:hAnsi="Times New Roman" w:cs="Times New Roman"/>
                <w:sz w:val="28"/>
                <w:szCs w:val="28"/>
              </w:rPr>
              <w:t>лектроэнергия</w:t>
            </w:r>
          </w:p>
        </w:tc>
        <w:tc>
          <w:tcPr>
            <w:tcW w:w="2062" w:type="dxa"/>
            <w:tcBorders>
              <w:top w:val="single" w:sz="6" w:space="0" w:color="auto"/>
              <w:left w:val="single" w:sz="6" w:space="0" w:color="auto"/>
              <w:bottom w:val="single" w:sz="6" w:space="0" w:color="auto"/>
              <w:right w:val="single" w:sz="4" w:space="0" w:color="auto"/>
            </w:tcBorders>
          </w:tcPr>
          <w:p w:rsidR="00486E15" w:rsidRPr="00AF5DFA" w:rsidRDefault="00486E15" w:rsidP="002E6AE2">
            <w:pPr>
              <w:autoSpaceDE w:val="0"/>
              <w:autoSpaceDN w:val="0"/>
              <w:adjustRightInd w:val="0"/>
              <w:spacing w:after="0" w:line="240" w:lineRule="auto"/>
              <w:rPr>
                <w:rFonts w:ascii="Times New Roman" w:hAnsi="Times New Roman" w:cs="Times New Roman"/>
                <w:bCs/>
                <w:sz w:val="28"/>
                <w:szCs w:val="28"/>
              </w:rPr>
            </w:pPr>
            <w:r w:rsidRPr="00AF5DFA">
              <w:rPr>
                <w:rFonts w:ascii="Times New Roman" w:hAnsi="Times New Roman" w:cs="Times New Roman"/>
                <w:bCs/>
                <w:sz w:val="28"/>
                <w:szCs w:val="28"/>
              </w:rPr>
              <w:t>252</w:t>
            </w:r>
            <w:r w:rsidR="002E6AE2">
              <w:rPr>
                <w:rFonts w:ascii="Times New Roman" w:hAnsi="Times New Roman" w:cs="Times New Roman"/>
                <w:bCs/>
                <w:sz w:val="28"/>
                <w:szCs w:val="28"/>
              </w:rPr>
              <w:t>,</w:t>
            </w:r>
            <w:r w:rsidRPr="00AF5DFA">
              <w:rPr>
                <w:rFonts w:ascii="Times New Roman" w:hAnsi="Times New Roman" w:cs="Times New Roman"/>
                <w:bCs/>
                <w:sz w:val="28"/>
                <w:szCs w:val="28"/>
              </w:rPr>
              <w:t>00</w:t>
            </w:r>
          </w:p>
        </w:tc>
      </w:tr>
      <w:tr w:rsidR="00486E15" w:rsidRPr="00354210" w:rsidTr="00D75E60">
        <w:trPr>
          <w:cantSplit/>
          <w:trHeight w:val="240"/>
          <w:jc w:val="center"/>
        </w:trPr>
        <w:tc>
          <w:tcPr>
            <w:tcW w:w="871" w:type="dxa"/>
            <w:vMerge/>
            <w:tcBorders>
              <w:left w:val="single" w:sz="6" w:space="0" w:color="auto"/>
              <w:bottom w:val="single" w:sz="6" w:space="0" w:color="auto"/>
              <w:right w:val="single" w:sz="6" w:space="0" w:color="auto"/>
            </w:tcBorders>
          </w:tcPr>
          <w:p w:rsidR="00486E15" w:rsidRPr="002E3B6D" w:rsidRDefault="00486E15" w:rsidP="00E910D8">
            <w:pPr>
              <w:autoSpaceDE w:val="0"/>
              <w:autoSpaceDN w:val="0"/>
              <w:adjustRightInd w:val="0"/>
              <w:spacing w:after="0" w:line="240" w:lineRule="auto"/>
              <w:rPr>
                <w:rFonts w:ascii="Times New Roman"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486E15" w:rsidRPr="002E3B6D" w:rsidRDefault="00486E15" w:rsidP="00E910D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4.2.</w:t>
            </w:r>
            <w:r w:rsidRPr="002E3B6D">
              <w:rPr>
                <w:rFonts w:ascii="Times New Roman" w:hAnsi="Times New Roman" w:cs="Times New Roman"/>
                <w:sz w:val="28"/>
                <w:szCs w:val="28"/>
              </w:rPr>
              <w:t>Водоснабжение, водоотведение</w:t>
            </w:r>
          </w:p>
        </w:tc>
        <w:tc>
          <w:tcPr>
            <w:tcW w:w="2062" w:type="dxa"/>
            <w:tcBorders>
              <w:top w:val="single" w:sz="6" w:space="0" w:color="auto"/>
              <w:left w:val="single" w:sz="6" w:space="0" w:color="auto"/>
              <w:bottom w:val="single" w:sz="6" w:space="0" w:color="auto"/>
              <w:right w:val="single" w:sz="4" w:space="0" w:color="auto"/>
            </w:tcBorders>
          </w:tcPr>
          <w:p w:rsidR="00486E15" w:rsidRPr="00AF5DFA" w:rsidRDefault="00486E15" w:rsidP="00F36DDA">
            <w:pPr>
              <w:autoSpaceDE w:val="0"/>
              <w:autoSpaceDN w:val="0"/>
              <w:adjustRightInd w:val="0"/>
              <w:spacing w:after="0" w:line="240" w:lineRule="auto"/>
              <w:rPr>
                <w:rFonts w:ascii="Times New Roman" w:hAnsi="Times New Roman" w:cs="Times New Roman"/>
                <w:bCs/>
                <w:sz w:val="28"/>
                <w:szCs w:val="28"/>
              </w:rPr>
            </w:pPr>
            <w:r w:rsidRPr="00AF5DFA">
              <w:rPr>
                <w:rFonts w:ascii="Times New Roman" w:hAnsi="Times New Roman" w:cs="Times New Roman"/>
                <w:bCs/>
                <w:sz w:val="28"/>
                <w:szCs w:val="28"/>
              </w:rPr>
              <w:t>1</w:t>
            </w:r>
            <w:r w:rsidR="002E6AE2">
              <w:rPr>
                <w:rFonts w:ascii="Times New Roman" w:hAnsi="Times New Roman" w:cs="Times New Roman"/>
                <w:bCs/>
                <w:sz w:val="28"/>
                <w:szCs w:val="28"/>
              </w:rPr>
              <w:t>,86</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2E3B6D" w:rsidRDefault="00486E15" w:rsidP="00E910D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5</w:t>
            </w:r>
          </w:p>
        </w:tc>
        <w:tc>
          <w:tcPr>
            <w:tcW w:w="7411" w:type="dxa"/>
            <w:tcBorders>
              <w:top w:val="single" w:sz="6" w:space="0" w:color="auto"/>
              <w:left w:val="single" w:sz="6" w:space="0" w:color="auto"/>
              <w:bottom w:val="single" w:sz="6" w:space="0" w:color="auto"/>
              <w:right w:val="single" w:sz="6" w:space="0" w:color="auto"/>
            </w:tcBorders>
          </w:tcPr>
          <w:p w:rsidR="00E76280" w:rsidRPr="002E6AE2" w:rsidRDefault="00E76280" w:rsidP="00E910D8">
            <w:pPr>
              <w:autoSpaceDE w:val="0"/>
              <w:autoSpaceDN w:val="0"/>
              <w:adjustRightInd w:val="0"/>
              <w:spacing w:after="0" w:line="240" w:lineRule="auto"/>
              <w:rPr>
                <w:rFonts w:ascii="Times New Roman" w:hAnsi="Times New Roman" w:cs="Times New Roman"/>
                <w:b/>
                <w:sz w:val="28"/>
                <w:szCs w:val="28"/>
              </w:rPr>
            </w:pPr>
            <w:r w:rsidRPr="002E6AE2">
              <w:rPr>
                <w:rFonts w:ascii="Times New Roman" w:hAnsi="Times New Roman" w:cs="Times New Roman"/>
                <w:b/>
                <w:sz w:val="28"/>
                <w:szCs w:val="28"/>
              </w:rPr>
              <w:t>Работы, услуги по содержанию имущества</w:t>
            </w:r>
          </w:p>
        </w:tc>
        <w:tc>
          <w:tcPr>
            <w:tcW w:w="2062" w:type="dxa"/>
            <w:tcBorders>
              <w:top w:val="single" w:sz="6" w:space="0" w:color="auto"/>
              <w:left w:val="single" w:sz="6" w:space="0" w:color="auto"/>
              <w:bottom w:val="single" w:sz="6" w:space="0" w:color="auto"/>
              <w:right w:val="single" w:sz="4" w:space="0" w:color="auto"/>
            </w:tcBorders>
          </w:tcPr>
          <w:p w:rsidR="00E76280" w:rsidRPr="002E6AE2" w:rsidRDefault="00E76280" w:rsidP="002E6AE2">
            <w:pPr>
              <w:autoSpaceDE w:val="0"/>
              <w:autoSpaceDN w:val="0"/>
              <w:adjustRightInd w:val="0"/>
              <w:spacing w:after="0" w:line="240" w:lineRule="auto"/>
              <w:rPr>
                <w:rFonts w:ascii="Times New Roman" w:hAnsi="Times New Roman" w:cs="Times New Roman"/>
                <w:b/>
                <w:bCs/>
                <w:sz w:val="28"/>
                <w:szCs w:val="28"/>
              </w:rPr>
            </w:pPr>
            <w:r w:rsidRPr="002E6AE2">
              <w:rPr>
                <w:rFonts w:ascii="Times New Roman" w:hAnsi="Times New Roman" w:cs="Times New Roman"/>
                <w:b/>
                <w:bCs/>
                <w:sz w:val="28"/>
                <w:szCs w:val="28"/>
              </w:rPr>
              <w:t>30</w:t>
            </w:r>
            <w:r w:rsidR="002E6AE2">
              <w:rPr>
                <w:rFonts w:ascii="Times New Roman" w:hAnsi="Times New Roman" w:cs="Times New Roman"/>
                <w:b/>
                <w:bCs/>
                <w:sz w:val="28"/>
                <w:szCs w:val="28"/>
              </w:rPr>
              <w:t>,</w:t>
            </w:r>
            <w:r w:rsidRPr="002E6AE2">
              <w:rPr>
                <w:rFonts w:ascii="Times New Roman" w:hAnsi="Times New Roman" w:cs="Times New Roman"/>
                <w:b/>
                <w:bCs/>
                <w:sz w:val="28"/>
                <w:szCs w:val="28"/>
              </w:rPr>
              <w:t>00</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2E3B6D" w:rsidRDefault="00486E15"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w:t>
            </w:r>
          </w:p>
        </w:tc>
        <w:tc>
          <w:tcPr>
            <w:tcW w:w="7411" w:type="dxa"/>
            <w:tcBorders>
              <w:top w:val="single" w:sz="6" w:space="0" w:color="auto"/>
              <w:left w:val="single" w:sz="6" w:space="0" w:color="auto"/>
              <w:bottom w:val="single" w:sz="6" w:space="0" w:color="auto"/>
              <w:right w:val="single" w:sz="6" w:space="0" w:color="auto"/>
            </w:tcBorders>
          </w:tcPr>
          <w:p w:rsidR="00E76280" w:rsidRPr="002E6AE2" w:rsidRDefault="00E76280" w:rsidP="00F36DDA">
            <w:pPr>
              <w:autoSpaceDE w:val="0"/>
              <w:autoSpaceDN w:val="0"/>
              <w:adjustRightInd w:val="0"/>
              <w:spacing w:after="0" w:line="240" w:lineRule="auto"/>
              <w:rPr>
                <w:rFonts w:ascii="Times New Roman" w:hAnsi="Times New Roman" w:cs="Times New Roman"/>
                <w:b/>
                <w:sz w:val="28"/>
                <w:szCs w:val="28"/>
              </w:rPr>
            </w:pPr>
            <w:r w:rsidRPr="002E6AE2">
              <w:rPr>
                <w:rFonts w:ascii="Times New Roman" w:hAnsi="Times New Roman" w:cs="Times New Roman"/>
                <w:b/>
                <w:sz w:val="28"/>
                <w:szCs w:val="28"/>
              </w:rPr>
              <w:t>Текущий ремонт</w:t>
            </w:r>
          </w:p>
        </w:tc>
        <w:tc>
          <w:tcPr>
            <w:tcW w:w="2062" w:type="dxa"/>
            <w:tcBorders>
              <w:top w:val="single" w:sz="6" w:space="0" w:color="auto"/>
              <w:left w:val="single" w:sz="6" w:space="0" w:color="auto"/>
              <w:bottom w:val="single" w:sz="6" w:space="0" w:color="auto"/>
              <w:right w:val="single" w:sz="4" w:space="0" w:color="auto"/>
            </w:tcBorders>
          </w:tcPr>
          <w:p w:rsidR="00E76280" w:rsidRPr="002E6AE2" w:rsidRDefault="00E76280" w:rsidP="002E6AE2">
            <w:pPr>
              <w:autoSpaceDE w:val="0"/>
              <w:autoSpaceDN w:val="0"/>
              <w:adjustRightInd w:val="0"/>
              <w:spacing w:after="0" w:line="240" w:lineRule="auto"/>
              <w:rPr>
                <w:rFonts w:ascii="Times New Roman" w:hAnsi="Times New Roman" w:cs="Times New Roman"/>
                <w:b/>
                <w:bCs/>
                <w:sz w:val="28"/>
                <w:szCs w:val="28"/>
              </w:rPr>
            </w:pPr>
            <w:r w:rsidRPr="002E6AE2">
              <w:rPr>
                <w:rFonts w:ascii="Times New Roman" w:hAnsi="Times New Roman" w:cs="Times New Roman"/>
                <w:b/>
                <w:bCs/>
                <w:sz w:val="28"/>
                <w:szCs w:val="28"/>
              </w:rPr>
              <w:t>100</w:t>
            </w:r>
            <w:r w:rsidR="002E6AE2">
              <w:rPr>
                <w:rFonts w:ascii="Times New Roman" w:hAnsi="Times New Roman" w:cs="Times New Roman"/>
                <w:b/>
                <w:bCs/>
                <w:sz w:val="28"/>
                <w:szCs w:val="28"/>
              </w:rPr>
              <w:t>,</w:t>
            </w:r>
            <w:r w:rsidRPr="002E6AE2">
              <w:rPr>
                <w:rFonts w:ascii="Times New Roman" w:hAnsi="Times New Roman" w:cs="Times New Roman"/>
                <w:b/>
                <w:bCs/>
                <w:sz w:val="28"/>
                <w:szCs w:val="28"/>
              </w:rPr>
              <w:t>00</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2E3B6D" w:rsidRDefault="00486E15" w:rsidP="00E910D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w:t>
            </w:r>
          </w:p>
        </w:tc>
        <w:tc>
          <w:tcPr>
            <w:tcW w:w="7411" w:type="dxa"/>
            <w:tcBorders>
              <w:top w:val="single" w:sz="6" w:space="0" w:color="auto"/>
              <w:left w:val="single" w:sz="6" w:space="0" w:color="auto"/>
              <w:bottom w:val="single" w:sz="6" w:space="0" w:color="auto"/>
              <w:right w:val="single" w:sz="6" w:space="0" w:color="auto"/>
            </w:tcBorders>
          </w:tcPr>
          <w:p w:rsidR="00E76280" w:rsidRPr="002E6AE2" w:rsidRDefault="00E76280" w:rsidP="00E910D8">
            <w:pPr>
              <w:autoSpaceDE w:val="0"/>
              <w:autoSpaceDN w:val="0"/>
              <w:adjustRightInd w:val="0"/>
              <w:spacing w:after="0" w:line="240" w:lineRule="auto"/>
              <w:rPr>
                <w:rFonts w:ascii="Times New Roman" w:hAnsi="Times New Roman" w:cs="Times New Roman"/>
                <w:b/>
                <w:sz w:val="28"/>
                <w:szCs w:val="28"/>
              </w:rPr>
            </w:pPr>
            <w:r w:rsidRPr="002E6AE2">
              <w:rPr>
                <w:rFonts w:ascii="Times New Roman" w:hAnsi="Times New Roman" w:cs="Times New Roman"/>
                <w:b/>
                <w:sz w:val="28"/>
                <w:szCs w:val="28"/>
              </w:rPr>
              <w:t>ТБО</w:t>
            </w:r>
          </w:p>
        </w:tc>
        <w:tc>
          <w:tcPr>
            <w:tcW w:w="2062" w:type="dxa"/>
            <w:tcBorders>
              <w:top w:val="single" w:sz="6" w:space="0" w:color="auto"/>
              <w:left w:val="single" w:sz="6" w:space="0" w:color="auto"/>
              <w:bottom w:val="single" w:sz="6" w:space="0" w:color="auto"/>
              <w:right w:val="single" w:sz="4" w:space="0" w:color="auto"/>
            </w:tcBorders>
          </w:tcPr>
          <w:p w:rsidR="00E76280" w:rsidRPr="002E6AE2" w:rsidRDefault="00E76280" w:rsidP="002E6AE2">
            <w:pPr>
              <w:autoSpaceDE w:val="0"/>
              <w:autoSpaceDN w:val="0"/>
              <w:adjustRightInd w:val="0"/>
              <w:spacing w:after="0" w:line="240" w:lineRule="auto"/>
              <w:rPr>
                <w:rFonts w:ascii="Times New Roman" w:hAnsi="Times New Roman" w:cs="Times New Roman"/>
                <w:b/>
                <w:bCs/>
                <w:sz w:val="28"/>
                <w:szCs w:val="28"/>
              </w:rPr>
            </w:pPr>
            <w:r w:rsidRPr="002E6AE2">
              <w:rPr>
                <w:rFonts w:ascii="Times New Roman" w:hAnsi="Times New Roman" w:cs="Times New Roman"/>
                <w:b/>
                <w:bCs/>
                <w:sz w:val="28"/>
                <w:szCs w:val="28"/>
              </w:rPr>
              <w:t>5</w:t>
            </w:r>
            <w:r w:rsidR="002E6AE2">
              <w:rPr>
                <w:rFonts w:ascii="Times New Roman" w:hAnsi="Times New Roman" w:cs="Times New Roman"/>
                <w:b/>
                <w:bCs/>
                <w:sz w:val="28"/>
                <w:szCs w:val="28"/>
              </w:rPr>
              <w:t>,</w:t>
            </w:r>
            <w:r w:rsidRPr="002E6AE2">
              <w:rPr>
                <w:rFonts w:ascii="Times New Roman" w:hAnsi="Times New Roman" w:cs="Times New Roman"/>
                <w:b/>
                <w:bCs/>
                <w:sz w:val="28"/>
                <w:szCs w:val="28"/>
              </w:rPr>
              <w:t>00</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2E3B6D" w:rsidRDefault="00486E15"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w:t>
            </w:r>
          </w:p>
        </w:tc>
        <w:tc>
          <w:tcPr>
            <w:tcW w:w="7411" w:type="dxa"/>
            <w:tcBorders>
              <w:top w:val="single" w:sz="6" w:space="0" w:color="auto"/>
              <w:left w:val="single" w:sz="6" w:space="0" w:color="auto"/>
              <w:bottom w:val="single" w:sz="6" w:space="0" w:color="auto"/>
              <w:right w:val="single" w:sz="6" w:space="0" w:color="auto"/>
            </w:tcBorders>
          </w:tcPr>
          <w:p w:rsidR="00E76280" w:rsidRPr="002E6AE2" w:rsidRDefault="00E76280" w:rsidP="00F36DDA">
            <w:pPr>
              <w:autoSpaceDE w:val="0"/>
              <w:autoSpaceDN w:val="0"/>
              <w:adjustRightInd w:val="0"/>
              <w:spacing w:after="0" w:line="240" w:lineRule="auto"/>
              <w:rPr>
                <w:rFonts w:ascii="Times New Roman" w:hAnsi="Times New Roman" w:cs="Times New Roman"/>
                <w:b/>
                <w:sz w:val="28"/>
                <w:szCs w:val="28"/>
              </w:rPr>
            </w:pPr>
            <w:r w:rsidRPr="002E6AE2">
              <w:rPr>
                <w:rFonts w:ascii="Times New Roman" w:hAnsi="Times New Roman" w:cs="Times New Roman"/>
                <w:b/>
                <w:sz w:val="28"/>
                <w:szCs w:val="28"/>
              </w:rPr>
              <w:t>Прочие работы, услуги</w:t>
            </w:r>
          </w:p>
        </w:tc>
        <w:tc>
          <w:tcPr>
            <w:tcW w:w="2062" w:type="dxa"/>
            <w:tcBorders>
              <w:top w:val="single" w:sz="6" w:space="0" w:color="auto"/>
              <w:left w:val="single" w:sz="6" w:space="0" w:color="auto"/>
              <w:bottom w:val="single" w:sz="6" w:space="0" w:color="auto"/>
              <w:right w:val="single" w:sz="4" w:space="0" w:color="auto"/>
            </w:tcBorders>
          </w:tcPr>
          <w:p w:rsidR="00E76280" w:rsidRPr="002E6AE2" w:rsidRDefault="00E76280" w:rsidP="002E6AE2">
            <w:pPr>
              <w:autoSpaceDE w:val="0"/>
              <w:autoSpaceDN w:val="0"/>
              <w:adjustRightInd w:val="0"/>
              <w:spacing w:after="0" w:line="240" w:lineRule="auto"/>
              <w:rPr>
                <w:rFonts w:ascii="Times New Roman" w:hAnsi="Times New Roman" w:cs="Times New Roman"/>
                <w:b/>
                <w:bCs/>
                <w:sz w:val="28"/>
                <w:szCs w:val="28"/>
              </w:rPr>
            </w:pPr>
            <w:r w:rsidRPr="002E6AE2">
              <w:rPr>
                <w:rFonts w:ascii="Times New Roman" w:hAnsi="Times New Roman" w:cs="Times New Roman"/>
                <w:b/>
                <w:bCs/>
                <w:sz w:val="28"/>
                <w:szCs w:val="28"/>
              </w:rPr>
              <w:t>50</w:t>
            </w:r>
            <w:r w:rsidR="002E6AE2">
              <w:rPr>
                <w:rFonts w:ascii="Times New Roman" w:hAnsi="Times New Roman" w:cs="Times New Roman"/>
                <w:b/>
                <w:bCs/>
                <w:sz w:val="28"/>
                <w:szCs w:val="28"/>
              </w:rPr>
              <w:t>,</w:t>
            </w:r>
            <w:r w:rsidRPr="002E6AE2">
              <w:rPr>
                <w:rFonts w:ascii="Times New Roman" w:hAnsi="Times New Roman" w:cs="Times New Roman"/>
                <w:b/>
                <w:bCs/>
                <w:sz w:val="28"/>
                <w:szCs w:val="28"/>
              </w:rPr>
              <w:t>00</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2E3B6D" w:rsidRDefault="00486E15"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w:t>
            </w:r>
          </w:p>
        </w:tc>
        <w:tc>
          <w:tcPr>
            <w:tcW w:w="7411" w:type="dxa"/>
            <w:tcBorders>
              <w:top w:val="single" w:sz="6" w:space="0" w:color="auto"/>
              <w:left w:val="single" w:sz="6" w:space="0" w:color="auto"/>
              <w:bottom w:val="single" w:sz="6" w:space="0" w:color="auto"/>
              <w:right w:val="single" w:sz="6" w:space="0" w:color="auto"/>
            </w:tcBorders>
          </w:tcPr>
          <w:p w:rsidR="00E76280" w:rsidRPr="002E6AE2" w:rsidRDefault="00E76280" w:rsidP="00F36DDA">
            <w:pPr>
              <w:autoSpaceDE w:val="0"/>
              <w:autoSpaceDN w:val="0"/>
              <w:adjustRightInd w:val="0"/>
              <w:spacing w:after="0" w:line="240" w:lineRule="auto"/>
              <w:rPr>
                <w:rFonts w:ascii="Times New Roman" w:hAnsi="Times New Roman" w:cs="Times New Roman"/>
                <w:b/>
                <w:sz w:val="28"/>
                <w:szCs w:val="28"/>
              </w:rPr>
            </w:pPr>
            <w:r w:rsidRPr="002E6AE2">
              <w:rPr>
                <w:rFonts w:ascii="Times New Roman" w:hAnsi="Times New Roman" w:cs="Times New Roman"/>
                <w:b/>
                <w:sz w:val="28"/>
                <w:szCs w:val="28"/>
              </w:rPr>
              <w:t>Прочие расходы</w:t>
            </w:r>
          </w:p>
        </w:tc>
        <w:tc>
          <w:tcPr>
            <w:tcW w:w="2062" w:type="dxa"/>
            <w:tcBorders>
              <w:top w:val="single" w:sz="6" w:space="0" w:color="auto"/>
              <w:left w:val="single" w:sz="6" w:space="0" w:color="auto"/>
              <w:bottom w:val="single" w:sz="6" w:space="0" w:color="auto"/>
              <w:right w:val="single" w:sz="4" w:space="0" w:color="auto"/>
            </w:tcBorders>
          </w:tcPr>
          <w:p w:rsidR="00E76280" w:rsidRPr="002E6AE2" w:rsidRDefault="00E76280" w:rsidP="002E6AE2">
            <w:pPr>
              <w:autoSpaceDE w:val="0"/>
              <w:autoSpaceDN w:val="0"/>
              <w:adjustRightInd w:val="0"/>
              <w:spacing w:after="0" w:line="240" w:lineRule="auto"/>
              <w:rPr>
                <w:rFonts w:ascii="Times New Roman" w:hAnsi="Times New Roman" w:cs="Times New Roman"/>
                <w:b/>
                <w:bCs/>
                <w:sz w:val="28"/>
                <w:szCs w:val="28"/>
              </w:rPr>
            </w:pPr>
            <w:r w:rsidRPr="002E6AE2">
              <w:rPr>
                <w:rFonts w:ascii="Times New Roman" w:hAnsi="Times New Roman" w:cs="Times New Roman"/>
                <w:b/>
                <w:bCs/>
                <w:sz w:val="28"/>
                <w:szCs w:val="28"/>
              </w:rPr>
              <w:t>60</w:t>
            </w:r>
            <w:r w:rsidR="002E6AE2">
              <w:rPr>
                <w:rFonts w:ascii="Times New Roman" w:hAnsi="Times New Roman" w:cs="Times New Roman"/>
                <w:b/>
                <w:bCs/>
                <w:sz w:val="28"/>
                <w:szCs w:val="28"/>
              </w:rPr>
              <w:t>,</w:t>
            </w:r>
            <w:r w:rsidRPr="002E6AE2">
              <w:rPr>
                <w:rFonts w:ascii="Times New Roman" w:hAnsi="Times New Roman" w:cs="Times New Roman"/>
                <w:b/>
                <w:bCs/>
                <w:sz w:val="28"/>
                <w:szCs w:val="28"/>
              </w:rPr>
              <w:t>00</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2E3B6D" w:rsidRDefault="00486E15"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7411" w:type="dxa"/>
            <w:tcBorders>
              <w:top w:val="single" w:sz="6" w:space="0" w:color="auto"/>
              <w:left w:val="single" w:sz="6" w:space="0" w:color="auto"/>
              <w:bottom w:val="single" w:sz="6" w:space="0" w:color="auto"/>
              <w:right w:val="single" w:sz="6" w:space="0" w:color="auto"/>
            </w:tcBorders>
          </w:tcPr>
          <w:p w:rsidR="00E76280" w:rsidRPr="002E6AE2" w:rsidRDefault="00E76280" w:rsidP="00F36DDA">
            <w:pPr>
              <w:autoSpaceDE w:val="0"/>
              <w:autoSpaceDN w:val="0"/>
              <w:adjustRightInd w:val="0"/>
              <w:spacing w:after="0" w:line="240" w:lineRule="auto"/>
              <w:rPr>
                <w:rFonts w:ascii="Times New Roman" w:hAnsi="Times New Roman" w:cs="Times New Roman"/>
                <w:b/>
                <w:sz w:val="28"/>
                <w:szCs w:val="28"/>
              </w:rPr>
            </w:pPr>
            <w:r w:rsidRPr="002E6AE2">
              <w:rPr>
                <w:rFonts w:ascii="Times New Roman" w:hAnsi="Times New Roman" w:cs="Times New Roman"/>
                <w:b/>
                <w:sz w:val="28"/>
                <w:szCs w:val="28"/>
              </w:rPr>
              <w:t>Увеличение стоимости основных средств</w:t>
            </w:r>
          </w:p>
        </w:tc>
        <w:tc>
          <w:tcPr>
            <w:tcW w:w="2062" w:type="dxa"/>
            <w:tcBorders>
              <w:top w:val="single" w:sz="6" w:space="0" w:color="auto"/>
              <w:left w:val="single" w:sz="6" w:space="0" w:color="auto"/>
              <w:bottom w:val="single" w:sz="6" w:space="0" w:color="auto"/>
              <w:right w:val="single" w:sz="4" w:space="0" w:color="auto"/>
            </w:tcBorders>
          </w:tcPr>
          <w:p w:rsidR="00E76280" w:rsidRPr="002E6AE2" w:rsidRDefault="00E76280" w:rsidP="002E6AE2">
            <w:pPr>
              <w:autoSpaceDE w:val="0"/>
              <w:autoSpaceDN w:val="0"/>
              <w:adjustRightInd w:val="0"/>
              <w:spacing w:after="0" w:line="240" w:lineRule="auto"/>
              <w:rPr>
                <w:rFonts w:ascii="Times New Roman" w:hAnsi="Times New Roman" w:cs="Times New Roman"/>
                <w:b/>
                <w:bCs/>
                <w:sz w:val="28"/>
                <w:szCs w:val="28"/>
              </w:rPr>
            </w:pPr>
            <w:r w:rsidRPr="002E6AE2">
              <w:rPr>
                <w:rFonts w:ascii="Times New Roman" w:hAnsi="Times New Roman" w:cs="Times New Roman"/>
                <w:b/>
                <w:bCs/>
                <w:sz w:val="28"/>
                <w:szCs w:val="28"/>
              </w:rPr>
              <w:t>80</w:t>
            </w:r>
            <w:r w:rsidR="002E6AE2">
              <w:rPr>
                <w:rFonts w:ascii="Times New Roman" w:hAnsi="Times New Roman" w:cs="Times New Roman"/>
                <w:b/>
                <w:bCs/>
                <w:sz w:val="28"/>
                <w:szCs w:val="28"/>
              </w:rPr>
              <w:t>,</w:t>
            </w:r>
            <w:r w:rsidRPr="002E6AE2">
              <w:rPr>
                <w:rFonts w:ascii="Times New Roman" w:hAnsi="Times New Roman" w:cs="Times New Roman"/>
                <w:b/>
                <w:bCs/>
                <w:sz w:val="28"/>
                <w:szCs w:val="28"/>
              </w:rPr>
              <w:t>00</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2E3B6D" w:rsidRDefault="00486E15"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w:t>
            </w:r>
          </w:p>
        </w:tc>
        <w:tc>
          <w:tcPr>
            <w:tcW w:w="7411" w:type="dxa"/>
            <w:tcBorders>
              <w:top w:val="single" w:sz="6" w:space="0" w:color="auto"/>
              <w:left w:val="single" w:sz="6" w:space="0" w:color="auto"/>
              <w:bottom w:val="single" w:sz="6" w:space="0" w:color="auto"/>
              <w:right w:val="single" w:sz="6" w:space="0" w:color="auto"/>
            </w:tcBorders>
          </w:tcPr>
          <w:p w:rsidR="00E76280" w:rsidRPr="002E6AE2" w:rsidRDefault="00E76280" w:rsidP="00F36DDA">
            <w:pPr>
              <w:autoSpaceDE w:val="0"/>
              <w:autoSpaceDN w:val="0"/>
              <w:adjustRightInd w:val="0"/>
              <w:spacing w:after="0" w:line="240" w:lineRule="auto"/>
              <w:rPr>
                <w:rFonts w:ascii="Times New Roman" w:hAnsi="Times New Roman" w:cs="Times New Roman"/>
                <w:b/>
                <w:sz w:val="28"/>
                <w:szCs w:val="28"/>
              </w:rPr>
            </w:pPr>
            <w:r w:rsidRPr="002E6AE2">
              <w:rPr>
                <w:rFonts w:ascii="Times New Roman" w:hAnsi="Times New Roman" w:cs="Times New Roman"/>
                <w:b/>
                <w:sz w:val="28"/>
                <w:szCs w:val="28"/>
              </w:rPr>
              <w:t>Увеличение стоимости материальных запасов</w:t>
            </w:r>
          </w:p>
        </w:tc>
        <w:tc>
          <w:tcPr>
            <w:tcW w:w="2062" w:type="dxa"/>
            <w:tcBorders>
              <w:top w:val="single" w:sz="6" w:space="0" w:color="auto"/>
              <w:left w:val="single" w:sz="6" w:space="0" w:color="auto"/>
              <w:bottom w:val="single" w:sz="6" w:space="0" w:color="auto"/>
              <w:right w:val="single" w:sz="4" w:space="0" w:color="auto"/>
            </w:tcBorders>
          </w:tcPr>
          <w:p w:rsidR="00E76280" w:rsidRPr="002E6AE2" w:rsidRDefault="00E76280" w:rsidP="002E6AE2">
            <w:pPr>
              <w:autoSpaceDE w:val="0"/>
              <w:autoSpaceDN w:val="0"/>
              <w:adjustRightInd w:val="0"/>
              <w:spacing w:after="0" w:line="240" w:lineRule="auto"/>
              <w:rPr>
                <w:rFonts w:ascii="Times New Roman" w:hAnsi="Times New Roman" w:cs="Times New Roman"/>
                <w:b/>
                <w:bCs/>
                <w:sz w:val="28"/>
                <w:szCs w:val="28"/>
              </w:rPr>
            </w:pPr>
            <w:r w:rsidRPr="002E6AE2">
              <w:rPr>
                <w:rFonts w:ascii="Times New Roman" w:hAnsi="Times New Roman" w:cs="Times New Roman"/>
                <w:b/>
                <w:bCs/>
                <w:sz w:val="28"/>
                <w:szCs w:val="28"/>
              </w:rPr>
              <w:t>100</w:t>
            </w:r>
            <w:r w:rsidR="002E6AE2">
              <w:rPr>
                <w:rFonts w:ascii="Times New Roman" w:hAnsi="Times New Roman" w:cs="Times New Roman"/>
                <w:b/>
                <w:bCs/>
                <w:sz w:val="28"/>
                <w:szCs w:val="28"/>
              </w:rPr>
              <w:t>,</w:t>
            </w:r>
            <w:r w:rsidRPr="002E6AE2">
              <w:rPr>
                <w:rFonts w:ascii="Times New Roman" w:hAnsi="Times New Roman" w:cs="Times New Roman"/>
                <w:b/>
                <w:bCs/>
                <w:sz w:val="28"/>
                <w:szCs w:val="28"/>
              </w:rPr>
              <w:t>00</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2E3B6D" w:rsidRDefault="00486E15"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12</w:t>
            </w:r>
          </w:p>
        </w:tc>
        <w:tc>
          <w:tcPr>
            <w:tcW w:w="7411" w:type="dxa"/>
            <w:tcBorders>
              <w:top w:val="single" w:sz="6" w:space="0" w:color="auto"/>
              <w:left w:val="single" w:sz="6" w:space="0" w:color="auto"/>
              <w:bottom w:val="single" w:sz="6" w:space="0" w:color="auto"/>
              <w:right w:val="single" w:sz="6" w:space="0" w:color="auto"/>
            </w:tcBorders>
          </w:tcPr>
          <w:p w:rsidR="00E76280" w:rsidRPr="002E6AE2" w:rsidRDefault="00E76280" w:rsidP="00F36DDA">
            <w:pPr>
              <w:autoSpaceDE w:val="0"/>
              <w:autoSpaceDN w:val="0"/>
              <w:adjustRightInd w:val="0"/>
              <w:spacing w:after="0" w:line="240" w:lineRule="auto"/>
              <w:rPr>
                <w:rFonts w:ascii="Times New Roman" w:hAnsi="Times New Roman" w:cs="Times New Roman"/>
                <w:b/>
                <w:sz w:val="28"/>
                <w:szCs w:val="28"/>
              </w:rPr>
            </w:pPr>
            <w:r w:rsidRPr="002E6AE2">
              <w:rPr>
                <w:rFonts w:ascii="Times New Roman" w:hAnsi="Times New Roman" w:cs="Times New Roman"/>
                <w:b/>
                <w:sz w:val="28"/>
                <w:szCs w:val="28"/>
              </w:rPr>
              <w:t>Медикаменты, перевязочные средства и прочие лечебные расходы</w:t>
            </w:r>
          </w:p>
        </w:tc>
        <w:tc>
          <w:tcPr>
            <w:tcW w:w="2062" w:type="dxa"/>
            <w:tcBorders>
              <w:top w:val="single" w:sz="6" w:space="0" w:color="auto"/>
              <w:left w:val="single" w:sz="6" w:space="0" w:color="auto"/>
              <w:bottom w:val="single" w:sz="6" w:space="0" w:color="auto"/>
              <w:right w:val="single" w:sz="4" w:space="0" w:color="auto"/>
            </w:tcBorders>
          </w:tcPr>
          <w:p w:rsidR="00E76280" w:rsidRPr="002E6AE2" w:rsidRDefault="00E76280" w:rsidP="002E6AE2">
            <w:pPr>
              <w:autoSpaceDE w:val="0"/>
              <w:autoSpaceDN w:val="0"/>
              <w:adjustRightInd w:val="0"/>
              <w:spacing w:after="0" w:line="240" w:lineRule="auto"/>
              <w:rPr>
                <w:rFonts w:ascii="Times New Roman" w:hAnsi="Times New Roman" w:cs="Times New Roman"/>
                <w:b/>
                <w:bCs/>
                <w:sz w:val="28"/>
                <w:szCs w:val="28"/>
              </w:rPr>
            </w:pPr>
            <w:r w:rsidRPr="002E6AE2">
              <w:rPr>
                <w:rFonts w:ascii="Times New Roman" w:hAnsi="Times New Roman" w:cs="Times New Roman"/>
                <w:b/>
                <w:bCs/>
                <w:sz w:val="28"/>
                <w:szCs w:val="28"/>
              </w:rPr>
              <w:t>2</w:t>
            </w:r>
            <w:r w:rsidR="002E6AE2">
              <w:rPr>
                <w:rFonts w:ascii="Times New Roman" w:hAnsi="Times New Roman" w:cs="Times New Roman"/>
                <w:b/>
                <w:bCs/>
                <w:sz w:val="28"/>
                <w:szCs w:val="28"/>
              </w:rPr>
              <w:t>,</w:t>
            </w:r>
            <w:r w:rsidRPr="002E6AE2">
              <w:rPr>
                <w:rFonts w:ascii="Times New Roman" w:hAnsi="Times New Roman" w:cs="Times New Roman"/>
                <w:b/>
                <w:bCs/>
                <w:sz w:val="28"/>
                <w:szCs w:val="28"/>
              </w:rPr>
              <w:t>00</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2E3B6D" w:rsidRDefault="00486E15"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13</w:t>
            </w:r>
          </w:p>
        </w:tc>
        <w:tc>
          <w:tcPr>
            <w:tcW w:w="7411" w:type="dxa"/>
            <w:tcBorders>
              <w:top w:val="single" w:sz="6" w:space="0" w:color="auto"/>
              <w:left w:val="single" w:sz="6" w:space="0" w:color="auto"/>
              <w:bottom w:val="single" w:sz="6" w:space="0" w:color="auto"/>
              <w:right w:val="single" w:sz="6" w:space="0" w:color="auto"/>
            </w:tcBorders>
          </w:tcPr>
          <w:p w:rsidR="00E76280" w:rsidRPr="002E6AE2" w:rsidRDefault="00486E15" w:rsidP="00F36DDA">
            <w:pPr>
              <w:autoSpaceDE w:val="0"/>
              <w:autoSpaceDN w:val="0"/>
              <w:adjustRightInd w:val="0"/>
              <w:spacing w:after="0" w:line="240" w:lineRule="auto"/>
              <w:rPr>
                <w:rFonts w:ascii="Times New Roman" w:hAnsi="Times New Roman" w:cs="Times New Roman"/>
                <w:b/>
                <w:sz w:val="28"/>
                <w:szCs w:val="28"/>
              </w:rPr>
            </w:pPr>
            <w:r w:rsidRPr="002E6AE2">
              <w:rPr>
                <w:rFonts w:ascii="Times New Roman" w:eastAsia="Calibri" w:hAnsi="Times New Roman" w:cs="Times New Roman"/>
                <w:b/>
                <w:sz w:val="28"/>
                <w:szCs w:val="28"/>
              </w:rPr>
              <w:t>Канцелярские товары</w:t>
            </w:r>
          </w:p>
        </w:tc>
        <w:tc>
          <w:tcPr>
            <w:tcW w:w="2062" w:type="dxa"/>
            <w:tcBorders>
              <w:top w:val="single" w:sz="6" w:space="0" w:color="auto"/>
              <w:left w:val="single" w:sz="6" w:space="0" w:color="auto"/>
              <w:bottom w:val="single" w:sz="6" w:space="0" w:color="auto"/>
              <w:right w:val="single" w:sz="4" w:space="0" w:color="auto"/>
            </w:tcBorders>
          </w:tcPr>
          <w:p w:rsidR="00E76280" w:rsidRPr="002E6AE2" w:rsidRDefault="00E76280" w:rsidP="002E6AE2">
            <w:pPr>
              <w:autoSpaceDE w:val="0"/>
              <w:autoSpaceDN w:val="0"/>
              <w:adjustRightInd w:val="0"/>
              <w:spacing w:after="0" w:line="240" w:lineRule="auto"/>
              <w:rPr>
                <w:rFonts w:ascii="Times New Roman" w:hAnsi="Times New Roman" w:cs="Times New Roman"/>
                <w:b/>
                <w:bCs/>
                <w:sz w:val="28"/>
                <w:szCs w:val="28"/>
              </w:rPr>
            </w:pPr>
            <w:r w:rsidRPr="002E6AE2">
              <w:rPr>
                <w:rFonts w:ascii="Times New Roman" w:hAnsi="Times New Roman" w:cs="Times New Roman"/>
                <w:b/>
                <w:bCs/>
                <w:sz w:val="28"/>
                <w:szCs w:val="28"/>
              </w:rPr>
              <w:t>10</w:t>
            </w:r>
            <w:r w:rsidR="002E6AE2">
              <w:rPr>
                <w:rFonts w:ascii="Times New Roman" w:hAnsi="Times New Roman" w:cs="Times New Roman"/>
                <w:b/>
                <w:bCs/>
                <w:sz w:val="28"/>
                <w:szCs w:val="28"/>
              </w:rPr>
              <w:t>,</w:t>
            </w:r>
            <w:r w:rsidRPr="002E6AE2">
              <w:rPr>
                <w:rFonts w:ascii="Times New Roman" w:hAnsi="Times New Roman" w:cs="Times New Roman"/>
                <w:b/>
                <w:bCs/>
                <w:sz w:val="28"/>
                <w:szCs w:val="28"/>
              </w:rPr>
              <w:t>00</w:t>
            </w:r>
          </w:p>
        </w:tc>
      </w:tr>
      <w:tr w:rsidR="002E6AE2" w:rsidRPr="00354210" w:rsidTr="00D75E60">
        <w:trPr>
          <w:cantSplit/>
          <w:trHeight w:val="240"/>
          <w:jc w:val="center"/>
        </w:trPr>
        <w:tc>
          <w:tcPr>
            <w:tcW w:w="8282" w:type="dxa"/>
            <w:gridSpan w:val="2"/>
            <w:tcBorders>
              <w:top w:val="single" w:sz="6" w:space="0" w:color="auto"/>
              <w:left w:val="single" w:sz="6" w:space="0" w:color="auto"/>
              <w:bottom w:val="single" w:sz="6" w:space="0" w:color="auto"/>
              <w:right w:val="single" w:sz="6" w:space="0" w:color="auto"/>
            </w:tcBorders>
          </w:tcPr>
          <w:p w:rsidR="002E6AE2" w:rsidRPr="00E75D83" w:rsidRDefault="002E6AE2" w:rsidP="00E910D8">
            <w:pPr>
              <w:autoSpaceDE w:val="0"/>
              <w:autoSpaceDN w:val="0"/>
              <w:adjustRightInd w:val="0"/>
              <w:spacing w:after="0" w:line="240" w:lineRule="auto"/>
              <w:jc w:val="right"/>
              <w:rPr>
                <w:rFonts w:ascii="Times New Roman" w:hAnsi="Times New Roman" w:cs="Times New Roman"/>
                <w:b/>
                <w:sz w:val="28"/>
                <w:szCs w:val="28"/>
              </w:rPr>
            </w:pPr>
            <w:r w:rsidRPr="00E75D83">
              <w:rPr>
                <w:rFonts w:ascii="Times New Roman" w:hAnsi="Times New Roman" w:cs="Times New Roman"/>
                <w:b/>
                <w:sz w:val="28"/>
                <w:szCs w:val="28"/>
              </w:rPr>
              <w:t>Итого:</w:t>
            </w:r>
          </w:p>
        </w:tc>
        <w:tc>
          <w:tcPr>
            <w:tcW w:w="2062" w:type="dxa"/>
            <w:tcBorders>
              <w:top w:val="single" w:sz="6" w:space="0" w:color="auto"/>
              <w:left w:val="single" w:sz="6" w:space="0" w:color="auto"/>
              <w:bottom w:val="single" w:sz="6" w:space="0" w:color="auto"/>
              <w:right w:val="single" w:sz="4" w:space="0" w:color="auto"/>
            </w:tcBorders>
          </w:tcPr>
          <w:p w:rsidR="002E6AE2" w:rsidRPr="002E6AE2" w:rsidRDefault="002E6AE2" w:rsidP="00F36DDA">
            <w:pPr>
              <w:autoSpaceDE w:val="0"/>
              <w:autoSpaceDN w:val="0"/>
              <w:adjustRightInd w:val="0"/>
              <w:spacing w:after="0" w:line="240" w:lineRule="auto"/>
              <w:rPr>
                <w:rFonts w:ascii="Times New Roman" w:hAnsi="Times New Roman" w:cs="Times New Roman"/>
                <w:b/>
                <w:bCs/>
                <w:sz w:val="28"/>
                <w:szCs w:val="28"/>
              </w:rPr>
            </w:pPr>
            <w:r w:rsidRPr="002E6AE2">
              <w:rPr>
                <w:rFonts w:ascii="Times New Roman" w:hAnsi="Times New Roman" w:cs="Times New Roman"/>
                <w:b/>
                <w:bCs/>
                <w:sz w:val="28"/>
                <w:szCs w:val="28"/>
              </w:rPr>
              <w:t>4728,49</w:t>
            </w:r>
          </w:p>
        </w:tc>
      </w:tr>
      <w:tr w:rsidR="00E76280" w:rsidRPr="00354210" w:rsidTr="00F36DDA">
        <w:trPr>
          <w:cantSplit/>
          <w:trHeight w:val="240"/>
          <w:jc w:val="center"/>
        </w:trPr>
        <w:tc>
          <w:tcPr>
            <w:tcW w:w="10344" w:type="dxa"/>
            <w:gridSpan w:val="3"/>
            <w:tcBorders>
              <w:top w:val="single" w:sz="6" w:space="0" w:color="auto"/>
              <w:left w:val="single" w:sz="6" w:space="0" w:color="auto"/>
              <w:bottom w:val="single" w:sz="6" w:space="0" w:color="auto"/>
              <w:right w:val="single" w:sz="4" w:space="0" w:color="auto"/>
            </w:tcBorders>
          </w:tcPr>
          <w:p w:rsidR="00E76280" w:rsidRPr="00354210" w:rsidRDefault="00E76280" w:rsidP="00354210">
            <w:pPr>
              <w:autoSpaceDE w:val="0"/>
              <w:autoSpaceDN w:val="0"/>
              <w:adjustRightInd w:val="0"/>
              <w:spacing w:after="0" w:line="240" w:lineRule="auto"/>
              <w:jc w:val="center"/>
              <w:rPr>
                <w:rFonts w:ascii="Times New Roman" w:hAnsi="Times New Roman" w:cs="Times New Roman"/>
                <w:b/>
                <w:sz w:val="28"/>
                <w:szCs w:val="28"/>
              </w:rPr>
            </w:pPr>
            <w:r w:rsidRPr="00354210">
              <w:rPr>
                <w:rFonts w:ascii="Times New Roman" w:eastAsia="Times New Roman" w:hAnsi="Times New Roman" w:cs="Times New Roman"/>
                <w:b/>
                <w:sz w:val="28"/>
                <w:szCs w:val="28"/>
                <w:lang w:eastAsia="ru-RU"/>
              </w:rPr>
              <w:t xml:space="preserve">МБУ </w:t>
            </w:r>
            <w:proofErr w:type="gramStart"/>
            <w:r w:rsidRPr="00354210">
              <w:rPr>
                <w:rFonts w:ascii="Times New Roman" w:eastAsia="Times New Roman" w:hAnsi="Times New Roman" w:cs="Times New Roman"/>
                <w:b/>
                <w:sz w:val="28"/>
                <w:szCs w:val="28"/>
                <w:lang w:eastAsia="ru-RU"/>
              </w:rPr>
              <w:t>ДО</w:t>
            </w:r>
            <w:proofErr w:type="gramEnd"/>
            <w:r w:rsidRPr="00354210">
              <w:rPr>
                <w:rFonts w:ascii="Times New Roman" w:eastAsia="Times New Roman" w:hAnsi="Times New Roman" w:cs="Times New Roman"/>
                <w:b/>
                <w:sz w:val="28"/>
                <w:szCs w:val="28"/>
                <w:lang w:eastAsia="ru-RU"/>
              </w:rPr>
              <w:t xml:space="preserve"> Печерская ДШИ</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354210" w:rsidRDefault="002E6AE2"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7411" w:type="dxa"/>
            <w:tcBorders>
              <w:top w:val="single" w:sz="6" w:space="0" w:color="auto"/>
              <w:left w:val="single" w:sz="6" w:space="0" w:color="auto"/>
              <w:bottom w:val="single" w:sz="6" w:space="0" w:color="auto"/>
              <w:right w:val="single" w:sz="6" w:space="0" w:color="auto"/>
            </w:tcBorders>
          </w:tcPr>
          <w:p w:rsidR="00E76280" w:rsidRPr="002E6AE2" w:rsidRDefault="002E6AE2" w:rsidP="00F36DDA">
            <w:pPr>
              <w:autoSpaceDE w:val="0"/>
              <w:autoSpaceDN w:val="0"/>
              <w:adjustRightInd w:val="0"/>
              <w:spacing w:after="0" w:line="240" w:lineRule="auto"/>
              <w:rPr>
                <w:rFonts w:ascii="Times New Roman" w:hAnsi="Times New Roman" w:cs="Times New Roman"/>
                <w:b/>
                <w:sz w:val="28"/>
                <w:szCs w:val="28"/>
              </w:rPr>
            </w:pPr>
            <w:r w:rsidRPr="002E6AE2">
              <w:rPr>
                <w:rFonts w:ascii="Times New Roman" w:hAnsi="Times New Roman" w:cs="Times New Roman"/>
                <w:b/>
                <w:sz w:val="28"/>
                <w:szCs w:val="28"/>
              </w:rPr>
              <w:t>Выплаты по заработной плате</w:t>
            </w:r>
          </w:p>
        </w:tc>
        <w:tc>
          <w:tcPr>
            <w:tcW w:w="2062" w:type="dxa"/>
            <w:tcBorders>
              <w:top w:val="single" w:sz="6" w:space="0" w:color="auto"/>
              <w:left w:val="single" w:sz="6" w:space="0" w:color="auto"/>
              <w:bottom w:val="single" w:sz="6" w:space="0" w:color="auto"/>
              <w:right w:val="single" w:sz="4" w:space="0" w:color="auto"/>
            </w:tcBorders>
          </w:tcPr>
          <w:p w:rsidR="00E76280" w:rsidRPr="002E6AE2" w:rsidRDefault="002E6AE2" w:rsidP="00F36DDA">
            <w:pPr>
              <w:autoSpaceDE w:val="0"/>
              <w:autoSpaceDN w:val="0"/>
              <w:adjustRightInd w:val="0"/>
              <w:spacing w:after="0" w:line="240" w:lineRule="auto"/>
              <w:rPr>
                <w:rFonts w:ascii="Times New Roman" w:hAnsi="Times New Roman" w:cs="Times New Roman"/>
                <w:b/>
                <w:sz w:val="28"/>
                <w:szCs w:val="28"/>
              </w:rPr>
            </w:pPr>
            <w:r w:rsidRPr="002E6AE2">
              <w:rPr>
                <w:rFonts w:ascii="Times New Roman" w:hAnsi="Times New Roman" w:cs="Times New Roman"/>
                <w:b/>
                <w:sz w:val="28"/>
                <w:szCs w:val="28"/>
              </w:rPr>
              <w:t>4462,00</w:t>
            </w:r>
          </w:p>
        </w:tc>
      </w:tr>
      <w:tr w:rsidR="002E6AE2" w:rsidRPr="00354210" w:rsidTr="00D75E60">
        <w:trPr>
          <w:cantSplit/>
          <w:trHeight w:val="240"/>
          <w:jc w:val="center"/>
        </w:trPr>
        <w:tc>
          <w:tcPr>
            <w:tcW w:w="871" w:type="dxa"/>
            <w:vMerge w:val="restart"/>
            <w:tcBorders>
              <w:top w:val="single" w:sz="6" w:space="0" w:color="auto"/>
              <w:left w:val="single" w:sz="6" w:space="0" w:color="auto"/>
              <w:right w:val="single" w:sz="6" w:space="0" w:color="auto"/>
            </w:tcBorders>
          </w:tcPr>
          <w:p w:rsidR="002E6AE2" w:rsidRPr="00354210" w:rsidRDefault="002E6AE2" w:rsidP="00F36DDA">
            <w:pPr>
              <w:autoSpaceDE w:val="0"/>
              <w:autoSpaceDN w:val="0"/>
              <w:adjustRightInd w:val="0"/>
              <w:spacing w:after="0" w:line="240" w:lineRule="auto"/>
              <w:rPr>
                <w:rFonts w:ascii="Times New Roman"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2E6AE2" w:rsidRPr="00354210" w:rsidRDefault="002E6AE2" w:rsidP="00D75E6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w:t>
            </w:r>
            <w:r w:rsidRPr="00354210">
              <w:rPr>
                <w:rFonts w:ascii="Times New Roman" w:hAnsi="Times New Roman" w:cs="Times New Roman"/>
                <w:sz w:val="28"/>
                <w:szCs w:val="28"/>
              </w:rPr>
              <w:t xml:space="preserve">Заработная плата </w:t>
            </w:r>
          </w:p>
        </w:tc>
        <w:tc>
          <w:tcPr>
            <w:tcW w:w="2062" w:type="dxa"/>
            <w:tcBorders>
              <w:top w:val="single" w:sz="6" w:space="0" w:color="auto"/>
              <w:left w:val="single" w:sz="6" w:space="0" w:color="auto"/>
              <w:bottom w:val="single" w:sz="6" w:space="0" w:color="auto"/>
              <w:right w:val="single" w:sz="4" w:space="0" w:color="auto"/>
            </w:tcBorders>
          </w:tcPr>
          <w:p w:rsidR="002E6AE2" w:rsidRPr="00E910D8" w:rsidRDefault="002E6AE2" w:rsidP="002E6AE2">
            <w:pPr>
              <w:autoSpaceDE w:val="0"/>
              <w:autoSpaceDN w:val="0"/>
              <w:adjustRightInd w:val="0"/>
              <w:spacing w:after="0" w:line="240" w:lineRule="auto"/>
              <w:rPr>
                <w:rFonts w:ascii="Times New Roman" w:hAnsi="Times New Roman" w:cs="Times New Roman"/>
                <w:sz w:val="28"/>
                <w:szCs w:val="28"/>
              </w:rPr>
            </w:pPr>
            <w:r w:rsidRPr="00E910D8">
              <w:rPr>
                <w:rFonts w:ascii="Times New Roman" w:hAnsi="Times New Roman" w:cs="Times New Roman"/>
                <w:sz w:val="28"/>
                <w:szCs w:val="28"/>
              </w:rPr>
              <w:t>3427</w:t>
            </w:r>
            <w:r>
              <w:rPr>
                <w:rFonts w:ascii="Times New Roman" w:hAnsi="Times New Roman" w:cs="Times New Roman"/>
                <w:sz w:val="28"/>
                <w:szCs w:val="28"/>
              </w:rPr>
              <w:t>,</w:t>
            </w:r>
            <w:r w:rsidRPr="00E910D8">
              <w:rPr>
                <w:rFonts w:ascii="Times New Roman" w:hAnsi="Times New Roman" w:cs="Times New Roman"/>
                <w:sz w:val="28"/>
                <w:szCs w:val="28"/>
              </w:rPr>
              <w:t>00</w:t>
            </w:r>
          </w:p>
        </w:tc>
      </w:tr>
      <w:tr w:rsidR="002E6AE2" w:rsidRPr="00354210" w:rsidTr="00D75E60">
        <w:trPr>
          <w:cantSplit/>
          <w:trHeight w:val="240"/>
          <w:jc w:val="center"/>
        </w:trPr>
        <w:tc>
          <w:tcPr>
            <w:tcW w:w="871" w:type="dxa"/>
            <w:vMerge/>
            <w:tcBorders>
              <w:left w:val="single" w:sz="6" w:space="0" w:color="auto"/>
              <w:bottom w:val="single" w:sz="6" w:space="0" w:color="auto"/>
              <w:right w:val="single" w:sz="6" w:space="0" w:color="auto"/>
            </w:tcBorders>
          </w:tcPr>
          <w:p w:rsidR="002E6AE2" w:rsidRPr="00354210" w:rsidRDefault="002E6AE2" w:rsidP="00F36DDA">
            <w:pPr>
              <w:autoSpaceDE w:val="0"/>
              <w:autoSpaceDN w:val="0"/>
              <w:adjustRightInd w:val="0"/>
              <w:spacing w:after="0" w:line="240" w:lineRule="auto"/>
              <w:rPr>
                <w:rFonts w:ascii="Times New Roman"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2E6AE2" w:rsidRPr="00354210" w:rsidRDefault="002E6AE2"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1.2.</w:t>
            </w:r>
            <w:r w:rsidRPr="00354210">
              <w:rPr>
                <w:rFonts w:ascii="Times New Roman" w:hAnsi="Times New Roman" w:cs="Times New Roman"/>
                <w:sz w:val="28"/>
                <w:szCs w:val="28"/>
              </w:rPr>
              <w:t>Начисления на выплаты по оплате труда</w:t>
            </w:r>
          </w:p>
        </w:tc>
        <w:tc>
          <w:tcPr>
            <w:tcW w:w="2062" w:type="dxa"/>
            <w:tcBorders>
              <w:top w:val="single" w:sz="6" w:space="0" w:color="auto"/>
              <w:left w:val="single" w:sz="6" w:space="0" w:color="auto"/>
              <w:bottom w:val="single" w:sz="6" w:space="0" w:color="auto"/>
              <w:right w:val="single" w:sz="4" w:space="0" w:color="auto"/>
            </w:tcBorders>
          </w:tcPr>
          <w:p w:rsidR="002E6AE2" w:rsidRPr="00E910D8" w:rsidRDefault="002E6AE2" w:rsidP="002E6AE2">
            <w:pPr>
              <w:autoSpaceDE w:val="0"/>
              <w:autoSpaceDN w:val="0"/>
              <w:adjustRightInd w:val="0"/>
              <w:spacing w:after="0" w:line="240" w:lineRule="auto"/>
              <w:rPr>
                <w:rFonts w:ascii="Times New Roman" w:hAnsi="Times New Roman" w:cs="Times New Roman"/>
                <w:sz w:val="28"/>
                <w:szCs w:val="28"/>
              </w:rPr>
            </w:pPr>
            <w:r w:rsidRPr="00E910D8">
              <w:rPr>
                <w:rFonts w:ascii="Times New Roman" w:hAnsi="Times New Roman" w:cs="Times New Roman"/>
                <w:sz w:val="28"/>
                <w:szCs w:val="28"/>
              </w:rPr>
              <w:t>1035</w:t>
            </w:r>
            <w:r>
              <w:rPr>
                <w:rFonts w:ascii="Times New Roman" w:hAnsi="Times New Roman" w:cs="Times New Roman"/>
                <w:sz w:val="28"/>
                <w:szCs w:val="28"/>
              </w:rPr>
              <w:t>,</w:t>
            </w:r>
            <w:r w:rsidRPr="00E910D8">
              <w:rPr>
                <w:rFonts w:ascii="Times New Roman" w:hAnsi="Times New Roman" w:cs="Times New Roman"/>
                <w:sz w:val="28"/>
                <w:szCs w:val="28"/>
              </w:rPr>
              <w:t>00</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354210" w:rsidRDefault="002E6AE2"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7411" w:type="dxa"/>
            <w:tcBorders>
              <w:top w:val="single" w:sz="6" w:space="0" w:color="auto"/>
              <w:left w:val="single" w:sz="6" w:space="0" w:color="auto"/>
              <w:bottom w:val="single" w:sz="6" w:space="0" w:color="auto"/>
              <w:right w:val="single" w:sz="6" w:space="0" w:color="auto"/>
            </w:tcBorders>
          </w:tcPr>
          <w:p w:rsidR="00E76280" w:rsidRPr="002E6AE2" w:rsidRDefault="00E76280" w:rsidP="00F36DDA">
            <w:pPr>
              <w:autoSpaceDE w:val="0"/>
              <w:autoSpaceDN w:val="0"/>
              <w:adjustRightInd w:val="0"/>
              <w:spacing w:after="0" w:line="240" w:lineRule="auto"/>
              <w:rPr>
                <w:rFonts w:ascii="Times New Roman" w:hAnsi="Times New Roman" w:cs="Times New Roman"/>
                <w:b/>
                <w:sz w:val="28"/>
                <w:szCs w:val="28"/>
              </w:rPr>
            </w:pPr>
            <w:r w:rsidRPr="002E6AE2">
              <w:rPr>
                <w:rFonts w:ascii="Times New Roman" w:hAnsi="Times New Roman" w:cs="Times New Roman"/>
                <w:b/>
                <w:sz w:val="28"/>
                <w:szCs w:val="28"/>
              </w:rPr>
              <w:t>Услуги связи</w:t>
            </w:r>
          </w:p>
        </w:tc>
        <w:tc>
          <w:tcPr>
            <w:tcW w:w="2062" w:type="dxa"/>
            <w:tcBorders>
              <w:top w:val="single" w:sz="6" w:space="0" w:color="auto"/>
              <w:left w:val="single" w:sz="6" w:space="0" w:color="auto"/>
              <w:bottom w:val="single" w:sz="6" w:space="0" w:color="auto"/>
              <w:right w:val="single" w:sz="4" w:space="0" w:color="auto"/>
            </w:tcBorders>
          </w:tcPr>
          <w:p w:rsidR="00E76280" w:rsidRPr="002E6AE2" w:rsidRDefault="00E76280" w:rsidP="002E6AE2">
            <w:pPr>
              <w:autoSpaceDE w:val="0"/>
              <w:autoSpaceDN w:val="0"/>
              <w:adjustRightInd w:val="0"/>
              <w:spacing w:after="0" w:line="240" w:lineRule="auto"/>
              <w:rPr>
                <w:rFonts w:ascii="Times New Roman" w:hAnsi="Times New Roman" w:cs="Times New Roman"/>
                <w:b/>
                <w:sz w:val="28"/>
                <w:szCs w:val="28"/>
              </w:rPr>
            </w:pPr>
            <w:r w:rsidRPr="002E6AE2">
              <w:rPr>
                <w:rFonts w:ascii="Times New Roman" w:hAnsi="Times New Roman" w:cs="Times New Roman"/>
                <w:b/>
                <w:sz w:val="28"/>
                <w:szCs w:val="28"/>
              </w:rPr>
              <w:t>22</w:t>
            </w:r>
            <w:r w:rsidR="002E6AE2">
              <w:rPr>
                <w:rFonts w:ascii="Times New Roman" w:hAnsi="Times New Roman" w:cs="Times New Roman"/>
                <w:b/>
                <w:sz w:val="28"/>
                <w:szCs w:val="28"/>
              </w:rPr>
              <w:t>,</w:t>
            </w:r>
            <w:r w:rsidRPr="002E6AE2">
              <w:rPr>
                <w:rFonts w:ascii="Times New Roman" w:hAnsi="Times New Roman" w:cs="Times New Roman"/>
                <w:b/>
                <w:sz w:val="28"/>
                <w:szCs w:val="28"/>
              </w:rPr>
              <w:t>00</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354210" w:rsidRDefault="002E6AE2"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7411" w:type="dxa"/>
            <w:tcBorders>
              <w:top w:val="single" w:sz="6" w:space="0" w:color="auto"/>
              <w:left w:val="single" w:sz="6" w:space="0" w:color="auto"/>
              <w:bottom w:val="single" w:sz="6" w:space="0" w:color="auto"/>
              <w:right w:val="single" w:sz="6" w:space="0" w:color="auto"/>
            </w:tcBorders>
          </w:tcPr>
          <w:p w:rsidR="00E76280" w:rsidRPr="002E6AE2" w:rsidRDefault="00E76280" w:rsidP="00F36DDA">
            <w:pPr>
              <w:autoSpaceDE w:val="0"/>
              <w:autoSpaceDN w:val="0"/>
              <w:adjustRightInd w:val="0"/>
              <w:spacing w:after="0" w:line="240" w:lineRule="auto"/>
              <w:rPr>
                <w:rFonts w:ascii="Times New Roman" w:hAnsi="Times New Roman" w:cs="Times New Roman"/>
                <w:b/>
                <w:sz w:val="28"/>
                <w:szCs w:val="28"/>
              </w:rPr>
            </w:pPr>
            <w:r w:rsidRPr="002E6AE2">
              <w:rPr>
                <w:rFonts w:ascii="Times New Roman" w:hAnsi="Times New Roman" w:cs="Times New Roman"/>
                <w:b/>
                <w:sz w:val="28"/>
                <w:szCs w:val="28"/>
              </w:rPr>
              <w:t>Транспортные услуги</w:t>
            </w:r>
          </w:p>
        </w:tc>
        <w:tc>
          <w:tcPr>
            <w:tcW w:w="2062" w:type="dxa"/>
            <w:tcBorders>
              <w:top w:val="single" w:sz="6" w:space="0" w:color="auto"/>
              <w:left w:val="single" w:sz="6" w:space="0" w:color="auto"/>
              <w:bottom w:val="single" w:sz="6" w:space="0" w:color="auto"/>
              <w:right w:val="single" w:sz="4" w:space="0" w:color="auto"/>
            </w:tcBorders>
          </w:tcPr>
          <w:p w:rsidR="00E76280" w:rsidRPr="002E6AE2" w:rsidRDefault="00E76280" w:rsidP="002E6AE2">
            <w:pPr>
              <w:autoSpaceDE w:val="0"/>
              <w:autoSpaceDN w:val="0"/>
              <w:adjustRightInd w:val="0"/>
              <w:spacing w:after="0" w:line="240" w:lineRule="auto"/>
              <w:rPr>
                <w:rFonts w:ascii="Times New Roman" w:hAnsi="Times New Roman" w:cs="Times New Roman"/>
                <w:b/>
                <w:sz w:val="28"/>
                <w:szCs w:val="28"/>
              </w:rPr>
            </w:pPr>
            <w:r w:rsidRPr="002E6AE2">
              <w:rPr>
                <w:rFonts w:ascii="Times New Roman" w:hAnsi="Times New Roman" w:cs="Times New Roman"/>
                <w:b/>
                <w:sz w:val="28"/>
                <w:szCs w:val="28"/>
              </w:rPr>
              <w:t>15</w:t>
            </w:r>
            <w:r w:rsidR="002E6AE2">
              <w:rPr>
                <w:rFonts w:ascii="Times New Roman" w:hAnsi="Times New Roman" w:cs="Times New Roman"/>
                <w:b/>
                <w:sz w:val="28"/>
                <w:szCs w:val="28"/>
              </w:rPr>
              <w:t>,</w:t>
            </w:r>
            <w:r w:rsidRPr="002E6AE2">
              <w:rPr>
                <w:rFonts w:ascii="Times New Roman" w:hAnsi="Times New Roman" w:cs="Times New Roman"/>
                <w:b/>
                <w:sz w:val="28"/>
                <w:szCs w:val="28"/>
              </w:rPr>
              <w:t>00</w:t>
            </w:r>
          </w:p>
        </w:tc>
      </w:tr>
      <w:tr w:rsidR="002E6AE2"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2E6AE2" w:rsidRDefault="002E6AE2"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7411" w:type="dxa"/>
            <w:tcBorders>
              <w:top w:val="single" w:sz="6" w:space="0" w:color="auto"/>
              <w:left w:val="single" w:sz="6" w:space="0" w:color="auto"/>
              <w:bottom w:val="single" w:sz="6" w:space="0" w:color="auto"/>
              <w:right w:val="single" w:sz="6" w:space="0" w:color="auto"/>
            </w:tcBorders>
          </w:tcPr>
          <w:p w:rsidR="002E6AE2" w:rsidRPr="002E6AE2" w:rsidRDefault="002E6AE2" w:rsidP="00F36DDA">
            <w:pPr>
              <w:autoSpaceDE w:val="0"/>
              <w:autoSpaceDN w:val="0"/>
              <w:adjustRightInd w:val="0"/>
              <w:spacing w:after="0" w:line="240" w:lineRule="auto"/>
              <w:rPr>
                <w:rFonts w:ascii="Times New Roman" w:hAnsi="Times New Roman" w:cs="Times New Roman"/>
                <w:b/>
                <w:sz w:val="28"/>
                <w:szCs w:val="28"/>
              </w:rPr>
            </w:pPr>
            <w:r w:rsidRPr="002E6AE2">
              <w:rPr>
                <w:rFonts w:ascii="Times New Roman" w:hAnsi="Times New Roman" w:cs="Times New Roman"/>
                <w:b/>
                <w:sz w:val="28"/>
                <w:szCs w:val="28"/>
              </w:rPr>
              <w:t>Коммунальные услуги</w:t>
            </w:r>
          </w:p>
        </w:tc>
        <w:tc>
          <w:tcPr>
            <w:tcW w:w="2062" w:type="dxa"/>
            <w:tcBorders>
              <w:top w:val="single" w:sz="6" w:space="0" w:color="auto"/>
              <w:left w:val="single" w:sz="6" w:space="0" w:color="auto"/>
              <w:bottom w:val="single" w:sz="6" w:space="0" w:color="auto"/>
              <w:right w:val="single" w:sz="4" w:space="0" w:color="auto"/>
            </w:tcBorders>
          </w:tcPr>
          <w:p w:rsidR="002E6AE2" w:rsidRPr="002E6AE2" w:rsidRDefault="002E6AE2" w:rsidP="00F36DDA">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264,47</w:t>
            </w:r>
          </w:p>
        </w:tc>
      </w:tr>
      <w:tr w:rsidR="002E6AE2" w:rsidRPr="00354210" w:rsidTr="00D75E60">
        <w:trPr>
          <w:cantSplit/>
          <w:trHeight w:val="240"/>
          <w:jc w:val="center"/>
        </w:trPr>
        <w:tc>
          <w:tcPr>
            <w:tcW w:w="871" w:type="dxa"/>
            <w:vMerge w:val="restart"/>
            <w:tcBorders>
              <w:top w:val="single" w:sz="6" w:space="0" w:color="auto"/>
              <w:left w:val="single" w:sz="6" w:space="0" w:color="auto"/>
              <w:right w:val="single" w:sz="6" w:space="0" w:color="auto"/>
            </w:tcBorders>
          </w:tcPr>
          <w:p w:rsidR="002E6AE2" w:rsidRPr="00354210" w:rsidRDefault="002E6AE2" w:rsidP="00E910D8">
            <w:pPr>
              <w:autoSpaceDE w:val="0"/>
              <w:autoSpaceDN w:val="0"/>
              <w:adjustRightInd w:val="0"/>
              <w:spacing w:after="0" w:line="240" w:lineRule="auto"/>
              <w:rPr>
                <w:rFonts w:ascii="Times New Roman"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2E6AE2" w:rsidRPr="00354210" w:rsidRDefault="002E6AE2" w:rsidP="00E910D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4.1.</w:t>
            </w:r>
            <w:r w:rsidRPr="00354210">
              <w:rPr>
                <w:rFonts w:ascii="Times New Roman" w:hAnsi="Times New Roman" w:cs="Times New Roman"/>
                <w:sz w:val="28"/>
                <w:szCs w:val="28"/>
              </w:rPr>
              <w:t>Т/энергия</w:t>
            </w:r>
          </w:p>
        </w:tc>
        <w:tc>
          <w:tcPr>
            <w:tcW w:w="2062" w:type="dxa"/>
            <w:tcBorders>
              <w:top w:val="single" w:sz="6" w:space="0" w:color="auto"/>
              <w:left w:val="single" w:sz="6" w:space="0" w:color="auto"/>
              <w:bottom w:val="single" w:sz="6" w:space="0" w:color="auto"/>
              <w:right w:val="single" w:sz="4" w:space="0" w:color="auto"/>
            </w:tcBorders>
          </w:tcPr>
          <w:p w:rsidR="002E6AE2" w:rsidRPr="00E910D8" w:rsidRDefault="002E6AE2" w:rsidP="00E910D8">
            <w:pPr>
              <w:autoSpaceDE w:val="0"/>
              <w:autoSpaceDN w:val="0"/>
              <w:adjustRightInd w:val="0"/>
              <w:spacing w:after="0" w:line="240" w:lineRule="auto"/>
              <w:rPr>
                <w:rFonts w:ascii="Times New Roman" w:hAnsi="Times New Roman" w:cs="Times New Roman"/>
                <w:sz w:val="28"/>
                <w:szCs w:val="28"/>
              </w:rPr>
            </w:pPr>
            <w:r w:rsidRPr="00E910D8">
              <w:rPr>
                <w:rFonts w:ascii="Times New Roman" w:hAnsi="Times New Roman" w:cs="Times New Roman"/>
                <w:sz w:val="28"/>
                <w:szCs w:val="28"/>
              </w:rPr>
              <w:t>258</w:t>
            </w:r>
            <w:r>
              <w:rPr>
                <w:rFonts w:ascii="Times New Roman" w:hAnsi="Times New Roman" w:cs="Times New Roman"/>
                <w:sz w:val="28"/>
                <w:szCs w:val="28"/>
              </w:rPr>
              <w:t>,47</w:t>
            </w:r>
          </w:p>
        </w:tc>
      </w:tr>
      <w:tr w:rsidR="002E6AE2" w:rsidRPr="00354210" w:rsidTr="00D75E60">
        <w:trPr>
          <w:cantSplit/>
          <w:trHeight w:val="240"/>
          <w:jc w:val="center"/>
        </w:trPr>
        <w:tc>
          <w:tcPr>
            <w:tcW w:w="871" w:type="dxa"/>
            <w:vMerge/>
            <w:tcBorders>
              <w:left w:val="single" w:sz="6" w:space="0" w:color="auto"/>
              <w:bottom w:val="single" w:sz="6" w:space="0" w:color="auto"/>
              <w:right w:val="single" w:sz="6" w:space="0" w:color="auto"/>
            </w:tcBorders>
          </w:tcPr>
          <w:p w:rsidR="002E6AE2" w:rsidRPr="00354210" w:rsidRDefault="002E6AE2" w:rsidP="00F36DDA">
            <w:pPr>
              <w:autoSpaceDE w:val="0"/>
              <w:autoSpaceDN w:val="0"/>
              <w:adjustRightInd w:val="0"/>
              <w:spacing w:after="0" w:line="240" w:lineRule="auto"/>
              <w:rPr>
                <w:rFonts w:ascii="Times New Roman" w:hAnsi="Times New Roman" w:cs="Times New Roman"/>
                <w:sz w:val="28"/>
                <w:szCs w:val="28"/>
              </w:rPr>
            </w:pPr>
          </w:p>
        </w:tc>
        <w:tc>
          <w:tcPr>
            <w:tcW w:w="7411" w:type="dxa"/>
            <w:tcBorders>
              <w:top w:val="single" w:sz="6" w:space="0" w:color="auto"/>
              <w:left w:val="single" w:sz="6" w:space="0" w:color="auto"/>
              <w:bottom w:val="single" w:sz="6" w:space="0" w:color="auto"/>
              <w:right w:val="single" w:sz="6" w:space="0" w:color="auto"/>
            </w:tcBorders>
          </w:tcPr>
          <w:p w:rsidR="002E6AE2" w:rsidRPr="00354210" w:rsidRDefault="002E6AE2"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4.2.</w:t>
            </w:r>
            <w:r w:rsidRPr="00354210">
              <w:rPr>
                <w:rFonts w:ascii="Times New Roman" w:hAnsi="Times New Roman" w:cs="Times New Roman"/>
                <w:sz w:val="28"/>
                <w:szCs w:val="28"/>
              </w:rPr>
              <w:t>Водоснабжение, водоотведение</w:t>
            </w:r>
          </w:p>
        </w:tc>
        <w:tc>
          <w:tcPr>
            <w:tcW w:w="2062" w:type="dxa"/>
            <w:tcBorders>
              <w:top w:val="single" w:sz="6" w:space="0" w:color="auto"/>
              <w:left w:val="single" w:sz="6" w:space="0" w:color="auto"/>
              <w:bottom w:val="single" w:sz="6" w:space="0" w:color="auto"/>
              <w:right w:val="single" w:sz="4" w:space="0" w:color="auto"/>
            </w:tcBorders>
          </w:tcPr>
          <w:p w:rsidR="002E6AE2" w:rsidRPr="00E910D8" w:rsidRDefault="002E6AE2" w:rsidP="002E6AE2">
            <w:pPr>
              <w:autoSpaceDE w:val="0"/>
              <w:autoSpaceDN w:val="0"/>
              <w:adjustRightInd w:val="0"/>
              <w:spacing w:after="0" w:line="240" w:lineRule="auto"/>
              <w:rPr>
                <w:rFonts w:ascii="Times New Roman" w:hAnsi="Times New Roman" w:cs="Times New Roman"/>
                <w:sz w:val="28"/>
                <w:szCs w:val="28"/>
              </w:rPr>
            </w:pPr>
            <w:r w:rsidRPr="00E910D8">
              <w:rPr>
                <w:rFonts w:ascii="Times New Roman" w:hAnsi="Times New Roman" w:cs="Times New Roman"/>
                <w:sz w:val="28"/>
                <w:szCs w:val="28"/>
              </w:rPr>
              <w:t>6</w:t>
            </w:r>
            <w:r>
              <w:rPr>
                <w:rFonts w:ascii="Times New Roman" w:hAnsi="Times New Roman" w:cs="Times New Roman"/>
                <w:sz w:val="28"/>
                <w:szCs w:val="28"/>
              </w:rPr>
              <w:t>,</w:t>
            </w:r>
            <w:r w:rsidRPr="00E910D8">
              <w:rPr>
                <w:rFonts w:ascii="Times New Roman" w:hAnsi="Times New Roman" w:cs="Times New Roman"/>
                <w:sz w:val="28"/>
                <w:szCs w:val="28"/>
              </w:rPr>
              <w:t>00</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354210" w:rsidRDefault="002E6AE2" w:rsidP="00E910D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7411" w:type="dxa"/>
            <w:tcBorders>
              <w:top w:val="single" w:sz="6" w:space="0" w:color="auto"/>
              <w:left w:val="single" w:sz="6" w:space="0" w:color="auto"/>
              <w:bottom w:val="single" w:sz="6" w:space="0" w:color="auto"/>
              <w:right w:val="single" w:sz="6" w:space="0" w:color="auto"/>
            </w:tcBorders>
          </w:tcPr>
          <w:p w:rsidR="00E76280" w:rsidRPr="002E6AE2" w:rsidRDefault="00E76280" w:rsidP="00E910D8">
            <w:pPr>
              <w:autoSpaceDE w:val="0"/>
              <w:autoSpaceDN w:val="0"/>
              <w:adjustRightInd w:val="0"/>
              <w:spacing w:after="0" w:line="240" w:lineRule="auto"/>
              <w:rPr>
                <w:rFonts w:ascii="Times New Roman" w:hAnsi="Times New Roman" w:cs="Times New Roman"/>
                <w:b/>
                <w:sz w:val="28"/>
                <w:szCs w:val="28"/>
              </w:rPr>
            </w:pPr>
            <w:r w:rsidRPr="002E6AE2">
              <w:rPr>
                <w:rFonts w:ascii="Times New Roman" w:hAnsi="Times New Roman" w:cs="Times New Roman"/>
                <w:b/>
                <w:sz w:val="28"/>
                <w:szCs w:val="28"/>
              </w:rPr>
              <w:t>ТБО</w:t>
            </w:r>
          </w:p>
        </w:tc>
        <w:tc>
          <w:tcPr>
            <w:tcW w:w="2062" w:type="dxa"/>
            <w:tcBorders>
              <w:top w:val="single" w:sz="6" w:space="0" w:color="auto"/>
              <w:left w:val="single" w:sz="6" w:space="0" w:color="auto"/>
              <w:bottom w:val="single" w:sz="6" w:space="0" w:color="auto"/>
              <w:right w:val="single" w:sz="4" w:space="0" w:color="auto"/>
            </w:tcBorders>
          </w:tcPr>
          <w:p w:rsidR="00E76280" w:rsidRPr="002E6AE2" w:rsidRDefault="00E76280" w:rsidP="002E6AE2">
            <w:pPr>
              <w:autoSpaceDE w:val="0"/>
              <w:autoSpaceDN w:val="0"/>
              <w:adjustRightInd w:val="0"/>
              <w:spacing w:after="0" w:line="240" w:lineRule="auto"/>
              <w:rPr>
                <w:rFonts w:ascii="Times New Roman" w:hAnsi="Times New Roman" w:cs="Times New Roman"/>
                <w:b/>
                <w:sz w:val="28"/>
                <w:szCs w:val="28"/>
              </w:rPr>
            </w:pPr>
            <w:r w:rsidRPr="002E6AE2">
              <w:rPr>
                <w:rFonts w:ascii="Times New Roman" w:hAnsi="Times New Roman" w:cs="Times New Roman"/>
                <w:b/>
                <w:sz w:val="28"/>
                <w:szCs w:val="28"/>
              </w:rPr>
              <w:t>8</w:t>
            </w:r>
            <w:r w:rsidR="002E6AE2">
              <w:rPr>
                <w:rFonts w:ascii="Times New Roman" w:hAnsi="Times New Roman" w:cs="Times New Roman"/>
                <w:b/>
                <w:sz w:val="28"/>
                <w:szCs w:val="28"/>
              </w:rPr>
              <w:t>,</w:t>
            </w:r>
            <w:r w:rsidRPr="002E6AE2">
              <w:rPr>
                <w:rFonts w:ascii="Times New Roman" w:hAnsi="Times New Roman" w:cs="Times New Roman"/>
                <w:b/>
                <w:sz w:val="28"/>
                <w:szCs w:val="28"/>
              </w:rPr>
              <w:t>00</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354210" w:rsidRDefault="002E6AE2"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w:t>
            </w:r>
          </w:p>
        </w:tc>
        <w:tc>
          <w:tcPr>
            <w:tcW w:w="7411" w:type="dxa"/>
            <w:tcBorders>
              <w:top w:val="single" w:sz="6" w:space="0" w:color="auto"/>
              <w:left w:val="single" w:sz="6" w:space="0" w:color="auto"/>
              <w:bottom w:val="single" w:sz="6" w:space="0" w:color="auto"/>
              <w:right w:val="single" w:sz="6" w:space="0" w:color="auto"/>
            </w:tcBorders>
          </w:tcPr>
          <w:p w:rsidR="00E76280" w:rsidRPr="002E6AE2" w:rsidRDefault="00E76280" w:rsidP="00F36DDA">
            <w:pPr>
              <w:autoSpaceDE w:val="0"/>
              <w:autoSpaceDN w:val="0"/>
              <w:adjustRightInd w:val="0"/>
              <w:spacing w:after="0" w:line="240" w:lineRule="auto"/>
              <w:rPr>
                <w:rFonts w:ascii="Times New Roman" w:hAnsi="Times New Roman" w:cs="Times New Roman"/>
                <w:b/>
                <w:sz w:val="28"/>
                <w:szCs w:val="28"/>
              </w:rPr>
            </w:pPr>
            <w:r w:rsidRPr="002E6AE2">
              <w:rPr>
                <w:rFonts w:ascii="Times New Roman" w:hAnsi="Times New Roman" w:cs="Times New Roman"/>
                <w:b/>
                <w:sz w:val="28"/>
                <w:szCs w:val="28"/>
              </w:rPr>
              <w:t>Текущий ремонт, ТО</w:t>
            </w:r>
          </w:p>
        </w:tc>
        <w:tc>
          <w:tcPr>
            <w:tcW w:w="2062" w:type="dxa"/>
            <w:tcBorders>
              <w:top w:val="single" w:sz="6" w:space="0" w:color="auto"/>
              <w:left w:val="single" w:sz="6" w:space="0" w:color="auto"/>
              <w:bottom w:val="single" w:sz="6" w:space="0" w:color="auto"/>
              <w:right w:val="single" w:sz="4" w:space="0" w:color="auto"/>
            </w:tcBorders>
          </w:tcPr>
          <w:p w:rsidR="00E76280" w:rsidRPr="002E6AE2" w:rsidRDefault="00E76280" w:rsidP="002E6AE2">
            <w:pPr>
              <w:autoSpaceDE w:val="0"/>
              <w:autoSpaceDN w:val="0"/>
              <w:adjustRightInd w:val="0"/>
              <w:spacing w:after="0" w:line="240" w:lineRule="auto"/>
              <w:rPr>
                <w:rFonts w:ascii="Times New Roman" w:hAnsi="Times New Roman" w:cs="Times New Roman"/>
                <w:b/>
                <w:sz w:val="28"/>
                <w:szCs w:val="28"/>
              </w:rPr>
            </w:pPr>
            <w:r w:rsidRPr="002E6AE2">
              <w:rPr>
                <w:rFonts w:ascii="Times New Roman" w:hAnsi="Times New Roman" w:cs="Times New Roman"/>
                <w:b/>
                <w:sz w:val="28"/>
                <w:szCs w:val="28"/>
              </w:rPr>
              <w:t>80</w:t>
            </w:r>
            <w:r w:rsidR="002E6AE2">
              <w:rPr>
                <w:rFonts w:ascii="Times New Roman" w:hAnsi="Times New Roman" w:cs="Times New Roman"/>
                <w:b/>
                <w:sz w:val="28"/>
                <w:szCs w:val="28"/>
              </w:rPr>
              <w:t>,</w:t>
            </w:r>
            <w:r w:rsidRPr="002E6AE2">
              <w:rPr>
                <w:rFonts w:ascii="Times New Roman" w:hAnsi="Times New Roman" w:cs="Times New Roman"/>
                <w:b/>
                <w:sz w:val="28"/>
                <w:szCs w:val="28"/>
              </w:rPr>
              <w:t>00</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354210" w:rsidRDefault="002E6AE2"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w:t>
            </w:r>
          </w:p>
        </w:tc>
        <w:tc>
          <w:tcPr>
            <w:tcW w:w="7411" w:type="dxa"/>
            <w:tcBorders>
              <w:top w:val="single" w:sz="6" w:space="0" w:color="auto"/>
              <w:left w:val="single" w:sz="6" w:space="0" w:color="auto"/>
              <w:bottom w:val="single" w:sz="6" w:space="0" w:color="auto"/>
              <w:right w:val="single" w:sz="6" w:space="0" w:color="auto"/>
            </w:tcBorders>
          </w:tcPr>
          <w:p w:rsidR="00E76280" w:rsidRPr="002E6AE2" w:rsidRDefault="00E76280" w:rsidP="00F36DDA">
            <w:pPr>
              <w:autoSpaceDE w:val="0"/>
              <w:autoSpaceDN w:val="0"/>
              <w:adjustRightInd w:val="0"/>
              <w:spacing w:after="0" w:line="240" w:lineRule="auto"/>
              <w:rPr>
                <w:rFonts w:ascii="Times New Roman" w:hAnsi="Times New Roman" w:cs="Times New Roman"/>
                <w:b/>
                <w:sz w:val="28"/>
                <w:szCs w:val="28"/>
              </w:rPr>
            </w:pPr>
            <w:r w:rsidRPr="002E6AE2">
              <w:rPr>
                <w:rFonts w:ascii="Times New Roman" w:hAnsi="Times New Roman" w:cs="Times New Roman"/>
                <w:b/>
                <w:sz w:val="28"/>
                <w:szCs w:val="28"/>
              </w:rPr>
              <w:t>Прочие работы, услуги (мед</w:t>
            </w:r>
            <w:proofErr w:type="gramStart"/>
            <w:r w:rsidRPr="002E6AE2">
              <w:rPr>
                <w:rFonts w:ascii="Times New Roman" w:hAnsi="Times New Roman" w:cs="Times New Roman"/>
                <w:b/>
                <w:sz w:val="28"/>
                <w:szCs w:val="28"/>
              </w:rPr>
              <w:t>.</w:t>
            </w:r>
            <w:proofErr w:type="gramEnd"/>
            <w:r w:rsidRPr="002E6AE2">
              <w:rPr>
                <w:rFonts w:ascii="Times New Roman" w:hAnsi="Times New Roman" w:cs="Times New Roman"/>
                <w:b/>
                <w:sz w:val="28"/>
                <w:szCs w:val="28"/>
              </w:rPr>
              <w:t xml:space="preserve"> </w:t>
            </w:r>
            <w:proofErr w:type="gramStart"/>
            <w:r w:rsidRPr="002E6AE2">
              <w:rPr>
                <w:rFonts w:ascii="Times New Roman" w:hAnsi="Times New Roman" w:cs="Times New Roman"/>
                <w:b/>
                <w:sz w:val="28"/>
                <w:szCs w:val="28"/>
              </w:rPr>
              <w:t>о</w:t>
            </w:r>
            <w:proofErr w:type="gramEnd"/>
            <w:r w:rsidRPr="002E6AE2">
              <w:rPr>
                <w:rFonts w:ascii="Times New Roman" w:hAnsi="Times New Roman" w:cs="Times New Roman"/>
                <w:b/>
                <w:sz w:val="28"/>
                <w:szCs w:val="28"/>
              </w:rPr>
              <w:t>смотр, учёба)</w:t>
            </w:r>
          </w:p>
        </w:tc>
        <w:tc>
          <w:tcPr>
            <w:tcW w:w="2062" w:type="dxa"/>
            <w:tcBorders>
              <w:top w:val="single" w:sz="6" w:space="0" w:color="auto"/>
              <w:left w:val="single" w:sz="6" w:space="0" w:color="auto"/>
              <w:bottom w:val="single" w:sz="6" w:space="0" w:color="auto"/>
              <w:right w:val="single" w:sz="4" w:space="0" w:color="auto"/>
            </w:tcBorders>
          </w:tcPr>
          <w:p w:rsidR="00E76280" w:rsidRPr="002E6AE2" w:rsidRDefault="00E76280" w:rsidP="002E6AE2">
            <w:pPr>
              <w:autoSpaceDE w:val="0"/>
              <w:autoSpaceDN w:val="0"/>
              <w:adjustRightInd w:val="0"/>
              <w:spacing w:after="0" w:line="240" w:lineRule="auto"/>
              <w:rPr>
                <w:rFonts w:ascii="Times New Roman" w:hAnsi="Times New Roman" w:cs="Times New Roman"/>
                <w:b/>
                <w:sz w:val="28"/>
                <w:szCs w:val="28"/>
              </w:rPr>
            </w:pPr>
            <w:r w:rsidRPr="002E6AE2">
              <w:rPr>
                <w:rFonts w:ascii="Times New Roman" w:hAnsi="Times New Roman" w:cs="Times New Roman"/>
                <w:b/>
                <w:sz w:val="28"/>
                <w:szCs w:val="28"/>
              </w:rPr>
              <w:t>33</w:t>
            </w:r>
            <w:r w:rsidR="002E6AE2">
              <w:rPr>
                <w:rFonts w:ascii="Times New Roman" w:hAnsi="Times New Roman" w:cs="Times New Roman"/>
                <w:b/>
                <w:sz w:val="28"/>
                <w:szCs w:val="28"/>
              </w:rPr>
              <w:t>,</w:t>
            </w:r>
            <w:r w:rsidRPr="002E6AE2">
              <w:rPr>
                <w:rFonts w:ascii="Times New Roman" w:hAnsi="Times New Roman" w:cs="Times New Roman"/>
                <w:b/>
                <w:sz w:val="28"/>
                <w:szCs w:val="28"/>
              </w:rPr>
              <w:t>00</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354210" w:rsidRDefault="002E6AE2"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w:t>
            </w:r>
          </w:p>
        </w:tc>
        <w:tc>
          <w:tcPr>
            <w:tcW w:w="7411" w:type="dxa"/>
            <w:tcBorders>
              <w:top w:val="single" w:sz="6" w:space="0" w:color="auto"/>
              <w:left w:val="single" w:sz="6" w:space="0" w:color="auto"/>
              <w:bottom w:val="single" w:sz="6" w:space="0" w:color="auto"/>
              <w:right w:val="single" w:sz="6" w:space="0" w:color="auto"/>
            </w:tcBorders>
          </w:tcPr>
          <w:p w:rsidR="00E76280" w:rsidRPr="002E6AE2" w:rsidRDefault="00E76280" w:rsidP="00F36DDA">
            <w:pPr>
              <w:autoSpaceDE w:val="0"/>
              <w:autoSpaceDN w:val="0"/>
              <w:adjustRightInd w:val="0"/>
              <w:spacing w:after="0" w:line="240" w:lineRule="auto"/>
              <w:rPr>
                <w:rFonts w:ascii="Times New Roman" w:hAnsi="Times New Roman" w:cs="Times New Roman"/>
                <w:b/>
                <w:sz w:val="28"/>
                <w:szCs w:val="28"/>
              </w:rPr>
            </w:pPr>
            <w:r w:rsidRPr="002E6AE2">
              <w:rPr>
                <w:rFonts w:ascii="Times New Roman" w:hAnsi="Times New Roman" w:cs="Times New Roman"/>
                <w:b/>
                <w:sz w:val="28"/>
                <w:szCs w:val="28"/>
              </w:rPr>
              <w:t>Прочие расходы, налоги, пошлины</w:t>
            </w:r>
          </w:p>
        </w:tc>
        <w:tc>
          <w:tcPr>
            <w:tcW w:w="2062" w:type="dxa"/>
            <w:tcBorders>
              <w:top w:val="single" w:sz="6" w:space="0" w:color="auto"/>
              <w:left w:val="single" w:sz="6" w:space="0" w:color="auto"/>
              <w:bottom w:val="single" w:sz="6" w:space="0" w:color="auto"/>
              <w:right w:val="single" w:sz="4" w:space="0" w:color="auto"/>
            </w:tcBorders>
          </w:tcPr>
          <w:p w:rsidR="00E76280" w:rsidRPr="002E6AE2" w:rsidRDefault="00E76280" w:rsidP="002E6AE2">
            <w:pPr>
              <w:autoSpaceDE w:val="0"/>
              <w:autoSpaceDN w:val="0"/>
              <w:adjustRightInd w:val="0"/>
              <w:spacing w:after="0" w:line="240" w:lineRule="auto"/>
              <w:rPr>
                <w:rFonts w:ascii="Times New Roman" w:hAnsi="Times New Roman" w:cs="Times New Roman"/>
                <w:b/>
                <w:sz w:val="28"/>
                <w:szCs w:val="28"/>
              </w:rPr>
            </w:pPr>
            <w:r w:rsidRPr="002E6AE2">
              <w:rPr>
                <w:rFonts w:ascii="Times New Roman" w:hAnsi="Times New Roman" w:cs="Times New Roman"/>
                <w:b/>
                <w:sz w:val="28"/>
                <w:szCs w:val="28"/>
              </w:rPr>
              <w:t>7</w:t>
            </w:r>
            <w:r w:rsidR="002E6AE2">
              <w:rPr>
                <w:rFonts w:ascii="Times New Roman" w:hAnsi="Times New Roman" w:cs="Times New Roman"/>
                <w:b/>
                <w:sz w:val="28"/>
                <w:szCs w:val="28"/>
              </w:rPr>
              <w:t>,</w:t>
            </w:r>
            <w:r w:rsidRPr="002E6AE2">
              <w:rPr>
                <w:rFonts w:ascii="Times New Roman" w:hAnsi="Times New Roman" w:cs="Times New Roman"/>
                <w:b/>
                <w:sz w:val="28"/>
                <w:szCs w:val="28"/>
              </w:rPr>
              <w:t>00</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354210" w:rsidRDefault="002E6AE2"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w:t>
            </w:r>
          </w:p>
        </w:tc>
        <w:tc>
          <w:tcPr>
            <w:tcW w:w="7411" w:type="dxa"/>
            <w:tcBorders>
              <w:top w:val="single" w:sz="6" w:space="0" w:color="auto"/>
              <w:left w:val="single" w:sz="6" w:space="0" w:color="auto"/>
              <w:bottom w:val="single" w:sz="6" w:space="0" w:color="auto"/>
              <w:right w:val="single" w:sz="6" w:space="0" w:color="auto"/>
            </w:tcBorders>
          </w:tcPr>
          <w:p w:rsidR="00E76280" w:rsidRPr="002E6AE2" w:rsidRDefault="00E76280" w:rsidP="00F36DDA">
            <w:pPr>
              <w:autoSpaceDE w:val="0"/>
              <w:autoSpaceDN w:val="0"/>
              <w:adjustRightInd w:val="0"/>
              <w:spacing w:after="0" w:line="240" w:lineRule="auto"/>
              <w:rPr>
                <w:rFonts w:ascii="Times New Roman" w:hAnsi="Times New Roman" w:cs="Times New Roman"/>
                <w:b/>
                <w:sz w:val="28"/>
                <w:szCs w:val="28"/>
              </w:rPr>
            </w:pPr>
            <w:r w:rsidRPr="002E6AE2">
              <w:rPr>
                <w:rFonts w:ascii="Times New Roman" w:hAnsi="Times New Roman" w:cs="Times New Roman"/>
                <w:b/>
                <w:sz w:val="28"/>
                <w:szCs w:val="28"/>
              </w:rPr>
              <w:t xml:space="preserve">Увеличение стоимости основных средств </w:t>
            </w:r>
            <w:proofErr w:type="gramStart"/>
            <w:r w:rsidRPr="002E6AE2">
              <w:rPr>
                <w:rFonts w:ascii="Times New Roman" w:hAnsi="Times New Roman" w:cs="Times New Roman"/>
                <w:b/>
                <w:sz w:val="28"/>
                <w:szCs w:val="28"/>
              </w:rPr>
              <w:t xml:space="preserve">( </w:t>
            </w:r>
            <w:proofErr w:type="gramEnd"/>
            <w:r w:rsidRPr="002E6AE2">
              <w:rPr>
                <w:rFonts w:ascii="Times New Roman" w:hAnsi="Times New Roman" w:cs="Times New Roman"/>
                <w:b/>
                <w:sz w:val="28"/>
                <w:szCs w:val="28"/>
              </w:rPr>
              <w:t>аккордеон).</w:t>
            </w:r>
          </w:p>
        </w:tc>
        <w:tc>
          <w:tcPr>
            <w:tcW w:w="2062" w:type="dxa"/>
            <w:tcBorders>
              <w:top w:val="single" w:sz="6" w:space="0" w:color="auto"/>
              <w:left w:val="single" w:sz="6" w:space="0" w:color="auto"/>
              <w:bottom w:val="single" w:sz="6" w:space="0" w:color="auto"/>
              <w:right w:val="single" w:sz="4" w:space="0" w:color="auto"/>
            </w:tcBorders>
          </w:tcPr>
          <w:p w:rsidR="00E76280" w:rsidRPr="002E6AE2" w:rsidRDefault="00E76280" w:rsidP="002E6AE2">
            <w:pPr>
              <w:autoSpaceDE w:val="0"/>
              <w:autoSpaceDN w:val="0"/>
              <w:adjustRightInd w:val="0"/>
              <w:spacing w:after="0" w:line="240" w:lineRule="auto"/>
              <w:rPr>
                <w:rFonts w:ascii="Times New Roman" w:hAnsi="Times New Roman" w:cs="Times New Roman"/>
                <w:b/>
                <w:sz w:val="28"/>
                <w:szCs w:val="28"/>
              </w:rPr>
            </w:pPr>
            <w:r w:rsidRPr="002E6AE2">
              <w:rPr>
                <w:rFonts w:ascii="Times New Roman" w:hAnsi="Times New Roman" w:cs="Times New Roman"/>
                <w:b/>
                <w:sz w:val="28"/>
                <w:szCs w:val="28"/>
              </w:rPr>
              <w:t>100</w:t>
            </w:r>
            <w:r w:rsidR="002E6AE2">
              <w:rPr>
                <w:rFonts w:ascii="Times New Roman" w:hAnsi="Times New Roman" w:cs="Times New Roman"/>
                <w:b/>
                <w:sz w:val="28"/>
                <w:szCs w:val="28"/>
              </w:rPr>
              <w:t>,</w:t>
            </w:r>
            <w:r w:rsidRPr="002E6AE2">
              <w:rPr>
                <w:rFonts w:ascii="Times New Roman" w:hAnsi="Times New Roman" w:cs="Times New Roman"/>
                <w:b/>
                <w:sz w:val="28"/>
                <w:szCs w:val="28"/>
              </w:rPr>
              <w:t>00</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354210" w:rsidRDefault="002E6AE2"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7411" w:type="dxa"/>
            <w:tcBorders>
              <w:top w:val="single" w:sz="6" w:space="0" w:color="auto"/>
              <w:left w:val="single" w:sz="6" w:space="0" w:color="auto"/>
              <w:bottom w:val="single" w:sz="6" w:space="0" w:color="auto"/>
              <w:right w:val="single" w:sz="6" w:space="0" w:color="auto"/>
            </w:tcBorders>
          </w:tcPr>
          <w:p w:rsidR="00E76280" w:rsidRPr="002E6AE2" w:rsidRDefault="00E76280" w:rsidP="00F36DDA">
            <w:pPr>
              <w:autoSpaceDE w:val="0"/>
              <w:autoSpaceDN w:val="0"/>
              <w:adjustRightInd w:val="0"/>
              <w:spacing w:after="0" w:line="240" w:lineRule="auto"/>
              <w:rPr>
                <w:rFonts w:ascii="Times New Roman" w:hAnsi="Times New Roman" w:cs="Times New Roman"/>
                <w:b/>
                <w:sz w:val="28"/>
                <w:szCs w:val="28"/>
              </w:rPr>
            </w:pPr>
            <w:r w:rsidRPr="002E6AE2">
              <w:rPr>
                <w:rFonts w:ascii="Times New Roman" w:hAnsi="Times New Roman" w:cs="Times New Roman"/>
                <w:b/>
                <w:sz w:val="28"/>
                <w:szCs w:val="28"/>
              </w:rPr>
              <w:t>Увеличение стоимости материальных запасов</w:t>
            </w:r>
          </w:p>
        </w:tc>
        <w:tc>
          <w:tcPr>
            <w:tcW w:w="2062" w:type="dxa"/>
            <w:tcBorders>
              <w:top w:val="single" w:sz="6" w:space="0" w:color="auto"/>
              <w:left w:val="single" w:sz="6" w:space="0" w:color="auto"/>
              <w:bottom w:val="single" w:sz="6" w:space="0" w:color="auto"/>
              <w:right w:val="single" w:sz="4" w:space="0" w:color="auto"/>
            </w:tcBorders>
          </w:tcPr>
          <w:p w:rsidR="00E76280" w:rsidRPr="002E6AE2" w:rsidRDefault="00E76280" w:rsidP="002E6AE2">
            <w:pPr>
              <w:autoSpaceDE w:val="0"/>
              <w:autoSpaceDN w:val="0"/>
              <w:adjustRightInd w:val="0"/>
              <w:spacing w:after="0" w:line="240" w:lineRule="auto"/>
              <w:rPr>
                <w:rFonts w:ascii="Times New Roman" w:hAnsi="Times New Roman" w:cs="Times New Roman"/>
                <w:b/>
                <w:sz w:val="28"/>
                <w:szCs w:val="28"/>
              </w:rPr>
            </w:pPr>
            <w:r w:rsidRPr="002E6AE2">
              <w:rPr>
                <w:rFonts w:ascii="Times New Roman" w:hAnsi="Times New Roman" w:cs="Times New Roman"/>
                <w:b/>
                <w:sz w:val="28"/>
                <w:szCs w:val="28"/>
              </w:rPr>
              <w:t>50</w:t>
            </w:r>
            <w:r w:rsidR="002E6AE2">
              <w:rPr>
                <w:rFonts w:ascii="Times New Roman" w:hAnsi="Times New Roman" w:cs="Times New Roman"/>
                <w:b/>
                <w:sz w:val="28"/>
                <w:szCs w:val="28"/>
              </w:rPr>
              <w:t>,</w:t>
            </w:r>
            <w:r w:rsidRPr="002E6AE2">
              <w:rPr>
                <w:rFonts w:ascii="Times New Roman" w:hAnsi="Times New Roman" w:cs="Times New Roman"/>
                <w:b/>
                <w:sz w:val="28"/>
                <w:szCs w:val="28"/>
              </w:rPr>
              <w:t>00</w:t>
            </w:r>
          </w:p>
        </w:tc>
      </w:tr>
      <w:tr w:rsidR="00E76280" w:rsidRPr="00354210" w:rsidTr="00E75D83">
        <w:trPr>
          <w:cantSplit/>
          <w:trHeight w:val="240"/>
          <w:jc w:val="center"/>
        </w:trPr>
        <w:tc>
          <w:tcPr>
            <w:tcW w:w="871" w:type="dxa"/>
            <w:tcBorders>
              <w:top w:val="single" w:sz="6" w:space="0" w:color="auto"/>
              <w:left w:val="single" w:sz="6" w:space="0" w:color="auto"/>
              <w:bottom w:val="single" w:sz="6" w:space="0" w:color="auto"/>
              <w:right w:val="single" w:sz="6" w:space="0" w:color="auto"/>
            </w:tcBorders>
          </w:tcPr>
          <w:p w:rsidR="00E76280" w:rsidRPr="00354210" w:rsidRDefault="002E6AE2" w:rsidP="00F36DD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w:t>
            </w:r>
          </w:p>
        </w:tc>
        <w:tc>
          <w:tcPr>
            <w:tcW w:w="7411" w:type="dxa"/>
            <w:tcBorders>
              <w:top w:val="single" w:sz="6" w:space="0" w:color="auto"/>
              <w:left w:val="single" w:sz="6" w:space="0" w:color="auto"/>
              <w:bottom w:val="single" w:sz="6" w:space="0" w:color="auto"/>
              <w:right w:val="single" w:sz="6" w:space="0" w:color="auto"/>
            </w:tcBorders>
          </w:tcPr>
          <w:p w:rsidR="00E76280" w:rsidRPr="002E6AE2" w:rsidRDefault="002E6AE2" w:rsidP="00F36DDA">
            <w:pPr>
              <w:autoSpaceDE w:val="0"/>
              <w:autoSpaceDN w:val="0"/>
              <w:adjustRightInd w:val="0"/>
              <w:spacing w:after="0" w:line="240" w:lineRule="auto"/>
              <w:rPr>
                <w:rFonts w:ascii="Times New Roman" w:hAnsi="Times New Roman" w:cs="Times New Roman"/>
                <w:b/>
                <w:sz w:val="28"/>
                <w:szCs w:val="28"/>
              </w:rPr>
            </w:pPr>
            <w:r w:rsidRPr="002E6AE2">
              <w:rPr>
                <w:rFonts w:ascii="Times New Roman" w:eastAsia="Calibri" w:hAnsi="Times New Roman" w:cs="Times New Roman"/>
                <w:b/>
                <w:sz w:val="28"/>
                <w:szCs w:val="28"/>
              </w:rPr>
              <w:t>Канцелярские товары</w:t>
            </w:r>
          </w:p>
        </w:tc>
        <w:tc>
          <w:tcPr>
            <w:tcW w:w="2062" w:type="dxa"/>
            <w:tcBorders>
              <w:top w:val="single" w:sz="6" w:space="0" w:color="auto"/>
              <w:left w:val="single" w:sz="6" w:space="0" w:color="auto"/>
              <w:bottom w:val="single" w:sz="6" w:space="0" w:color="auto"/>
              <w:right w:val="single" w:sz="4" w:space="0" w:color="auto"/>
            </w:tcBorders>
          </w:tcPr>
          <w:p w:rsidR="00E76280" w:rsidRPr="002E6AE2" w:rsidRDefault="00E76280" w:rsidP="002E6AE2">
            <w:pPr>
              <w:autoSpaceDE w:val="0"/>
              <w:autoSpaceDN w:val="0"/>
              <w:adjustRightInd w:val="0"/>
              <w:spacing w:after="0" w:line="240" w:lineRule="auto"/>
              <w:rPr>
                <w:rFonts w:ascii="Times New Roman" w:hAnsi="Times New Roman" w:cs="Times New Roman"/>
                <w:b/>
                <w:sz w:val="28"/>
                <w:szCs w:val="28"/>
              </w:rPr>
            </w:pPr>
            <w:r w:rsidRPr="002E6AE2">
              <w:rPr>
                <w:rFonts w:ascii="Times New Roman" w:hAnsi="Times New Roman" w:cs="Times New Roman"/>
                <w:b/>
                <w:sz w:val="28"/>
                <w:szCs w:val="28"/>
              </w:rPr>
              <w:t>10</w:t>
            </w:r>
            <w:r w:rsidR="002E6AE2">
              <w:rPr>
                <w:rFonts w:ascii="Times New Roman" w:hAnsi="Times New Roman" w:cs="Times New Roman"/>
                <w:b/>
                <w:sz w:val="28"/>
                <w:szCs w:val="28"/>
              </w:rPr>
              <w:t>,</w:t>
            </w:r>
            <w:r w:rsidRPr="002E6AE2">
              <w:rPr>
                <w:rFonts w:ascii="Times New Roman" w:hAnsi="Times New Roman" w:cs="Times New Roman"/>
                <w:b/>
                <w:sz w:val="28"/>
                <w:szCs w:val="28"/>
              </w:rPr>
              <w:t>00</w:t>
            </w:r>
          </w:p>
        </w:tc>
      </w:tr>
      <w:tr w:rsidR="001D7562" w:rsidRPr="00354210" w:rsidTr="00D75E60">
        <w:trPr>
          <w:cantSplit/>
          <w:trHeight w:val="240"/>
          <w:jc w:val="center"/>
        </w:trPr>
        <w:tc>
          <w:tcPr>
            <w:tcW w:w="8282" w:type="dxa"/>
            <w:gridSpan w:val="2"/>
            <w:tcBorders>
              <w:top w:val="single" w:sz="6" w:space="0" w:color="auto"/>
              <w:left w:val="single" w:sz="6" w:space="0" w:color="auto"/>
              <w:bottom w:val="single" w:sz="6" w:space="0" w:color="auto"/>
              <w:right w:val="single" w:sz="6" w:space="0" w:color="auto"/>
            </w:tcBorders>
          </w:tcPr>
          <w:p w:rsidR="001D7562" w:rsidRPr="00E75D83" w:rsidRDefault="001D7562" w:rsidP="00E910D8">
            <w:pPr>
              <w:autoSpaceDE w:val="0"/>
              <w:autoSpaceDN w:val="0"/>
              <w:adjustRightInd w:val="0"/>
              <w:spacing w:after="0" w:line="240" w:lineRule="auto"/>
              <w:jc w:val="right"/>
              <w:rPr>
                <w:rFonts w:ascii="Times New Roman" w:hAnsi="Times New Roman" w:cs="Times New Roman"/>
                <w:b/>
                <w:sz w:val="28"/>
                <w:szCs w:val="28"/>
              </w:rPr>
            </w:pPr>
            <w:r w:rsidRPr="00E75D83">
              <w:rPr>
                <w:rFonts w:ascii="Times New Roman" w:hAnsi="Times New Roman" w:cs="Times New Roman"/>
                <w:b/>
                <w:sz w:val="28"/>
                <w:szCs w:val="28"/>
              </w:rPr>
              <w:t>Итого:</w:t>
            </w:r>
          </w:p>
        </w:tc>
        <w:tc>
          <w:tcPr>
            <w:tcW w:w="2062" w:type="dxa"/>
            <w:tcBorders>
              <w:top w:val="single" w:sz="6" w:space="0" w:color="auto"/>
              <w:left w:val="single" w:sz="6" w:space="0" w:color="auto"/>
              <w:bottom w:val="single" w:sz="6" w:space="0" w:color="auto"/>
              <w:right w:val="single" w:sz="4" w:space="0" w:color="auto"/>
            </w:tcBorders>
          </w:tcPr>
          <w:p w:rsidR="001D7562" w:rsidRPr="00354210" w:rsidRDefault="001D7562" w:rsidP="00F36DDA">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5051,47</w:t>
            </w:r>
          </w:p>
        </w:tc>
      </w:tr>
      <w:tr w:rsidR="001D7562" w:rsidRPr="00354210" w:rsidTr="00D75E60">
        <w:trPr>
          <w:cantSplit/>
          <w:trHeight w:val="240"/>
          <w:jc w:val="center"/>
        </w:trPr>
        <w:tc>
          <w:tcPr>
            <w:tcW w:w="8282" w:type="dxa"/>
            <w:gridSpan w:val="2"/>
            <w:tcBorders>
              <w:top w:val="single" w:sz="6" w:space="0" w:color="auto"/>
              <w:left w:val="single" w:sz="6" w:space="0" w:color="auto"/>
              <w:bottom w:val="single" w:sz="6" w:space="0" w:color="auto"/>
              <w:right w:val="single" w:sz="6" w:space="0" w:color="auto"/>
            </w:tcBorders>
          </w:tcPr>
          <w:p w:rsidR="001D7562" w:rsidRPr="00E75D83" w:rsidRDefault="001D7562" w:rsidP="00E910D8">
            <w:pPr>
              <w:autoSpaceDE w:val="0"/>
              <w:autoSpaceDN w:val="0"/>
              <w:adjustRightInd w:val="0"/>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ИТОГО ПО УЧРЕЖДЕНИЯМ</w:t>
            </w:r>
          </w:p>
        </w:tc>
        <w:tc>
          <w:tcPr>
            <w:tcW w:w="2062" w:type="dxa"/>
            <w:tcBorders>
              <w:top w:val="single" w:sz="6" w:space="0" w:color="auto"/>
              <w:left w:val="single" w:sz="6" w:space="0" w:color="auto"/>
              <w:bottom w:val="single" w:sz="6" w:space="0" w:color="auto"/>
              <w:right w:val="single" w:sz="4" w:space="0" w:color="auto"/>
            </w:tcBorders>
          </w:tcPr>
          <w:p w:rsidR="001D7562" w:rsidRDefault="00E67DC3" w:rsidP="00F36DDA">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20816,89</w:t>
            </w:r>
          </w:p>
        </w:tc>
      </w:tr>
    </w:tbl>
    <w:p w:rsidR="00397D19" w:rsidRPr="00354210" w:rsidRDefault="00397D19" w:rsidP="0035421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97D19" w:rsidRPr="00354210" w:rsidRDefault="00397D19" w:rsidP="0035421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97D19" w:rsidRPr="00354210" w:rsidRDefault="00397D19" w:rsidP="00354210">
      <w:pPr>
        <w:spacing w:after="0" w:line="240" w:lineRule="auto"/>
        <w:jc w:val="both"/>
        <w:rPr>
          <w:rFonts w:ascii="Times New Roman" w:eastAsia="Calibri" w:hAnsi="Times New Roman" w:cs="Times New Roman"/>
          <w:sz w:val="28"/>
          <w:szCs w:val="28"/>
        </w:rPr>
      </w:pPr>
    </w:p>
    <w:p w:rsidR="00397D19" w:rsidRPr="00397D19" w:rsidRDefault="00397D19" w:rsidP="00354210">
      <w:pPr>
        <w:spacing w:after="0" w:line="240" w:lineRule="auto"/>
        <w:jc w:val="both"/>
        <w:rPr>
          <w:rFonts w:ascii="Times New Roman" w:eastAsia="Calibri" w:hAnsi="Times New Roman" w:cs="Times New Roman"/>
          <w:b/>
          <w:sz w:val="28"/>
          <w:szCs w:val="28"/>
        </w:rPr>
      </w:pPr>
    </w:p>
    <w:p w:rsidR="00397D19" w:rsidRPr="00397D19" w:rsidRDefault="00397D19" w:rsidP="00397D19">
      <w:pPr>
        <w:spacing w:after="0" w:line="240" w:lineRule="auto"/>
        <w:jc w:val="both"/>
        <w:rPr>
          <w:rFonts w:ascii="Times New Roman" w:eastAsia="Calibri" w:hAnsi="Times New Roman" w:cs="Times New Roman"/>
          <w:b/>
          <w:sz w:val="28"/>
          <w:szCs w:val="28"/>
        </w:rPr>
      </w:pPr>
    </w:p>
    <w:p w:rsidR="00397D19" w:rsidRPr="00397D19" w:rsidRDefault="00397D19" w:rsidP="00397D19">
      <w:pPr>
        <w:spacing w:after="0" w:line="240" w:lineRule="auto"/>
        <w:jc w:val="both"/>
        <w:rPr>
          <w:rFonts w:ascii="Times New Roman" w:eastAsia="Calibri" w:hAnsi="Times New Roman" w:cs="Times New Roman"/>
          <w:b/>
          <w:sz w:val="28"/>
          <w:szCs w:val="28"/>
        </w:rPr>
      </w:pPr>
    </w:p>
    <w:p w:rsidR="00397D19" w:rsidRPr="00397D19" w:rsidRDefault="00397D19" w:rsidP="00397D19">
      <w:pPr>
        <w:spacing w:after="0" w:line="240" w:lineRule="auto"/>
        <w:jc w:val="both"/>
        <w:rPr>
          <w:rFonts w:ascii="Times New Roman" w:eastAsia="Calibri" w:hAnsi="Times New Roman" w:cs="Times New Roman"/>
          <w:b/>
          <w:sz w:val="28"/>
          <w:szCs w:val="28"/>
        </w:rPr>
      </w:pPr>
    </w:p>
    <w:p w:rsidR="00397D19" w:rsidRPr="00397D19" w:rsidRDefault="00397D19" w:rsidP="00397D19">
      <w:pPr>
        <w:spacing w:after="0" w:line="240" w:lineRule="auto"/>
        <w:jc w:val="both"/>
        <w:rPr>
          <w:rFonts w:ascii="Times New Roman" w:eastAsia="Calibri" w:hAnsi="Times New Roman" w:cs="Times New Roman"/>
          <w:b/>
          <w:sz w:val="28"/>
          <w:szCs w:val="28"/>
        </w:rPr>
      </w:pPr>
    </w:p>
    <w:p w:rsidR="00397D19" w:rsidRPr="00397D19" w:rsidRDefault="00397D19" w:rsidP="00397D19">
      <w:pPr>
        <w:spacing w:after="0" w:line="240" w:lineRule="auto"/>
        <w:jc w:val="both"/>
        <w:rPr>
          <w:rFonts w:ascii="Times New Roman" w:eastAsia="Calibri" w:hAnsi="Times New Roman" w:cs="Times New Roman"/>
          <w:b/>
          <w:sz w:val="28"/>
          <w:szCs w:val="28"/>
        </w:rPr>
      </w:pPr>
    </w:p>
    <w:p w:rsidR="000141AD" w:rsidRDefault="000141AD"/>
    <w:sectPr w:rsidR="000141AD" w:rsidSect="00A07804">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D1C20"/>
    <w:multiLevelType w:val="hybridMultilevel"/>
    <w:tmpl w:val="33BAF4FA"/>
    <w:lvl w:ilvl="0" w:tplc="3296EF9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5F3BA1"/>
    <w:multiLevelType w:val="multilevel"/>
    <w:tmpl w:val="595A5238"/>
    <w:lvl w:ilvl="0">
      <w:start w:val="1"/>
      <w:numFmt w:val="decimal"/>
      <w:lvlText w:val="%1."/>
      <w:lvlJc w:val="left"/>
      <w:pPr>
        <w:tabs>
          <w:tab w:val="num" w:pos="1429"/>
        </w:tabs>
        <w:ind w:left="1429" w:hanging="360"/>
      </w:p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1ABD093F"/>
    <w:multiLevelType w:val="multilevel"/>
    <w:tmpl w:val="CEBC92EE"/>
    <w:lvl w:ilvl="0">
      <w:start w:val="1"/>
      <w:numFmt w:val="decimal"/>
      <w:lvlText w:val="%1."/>
      <w:lvlJc w:val="left"/>
      <w:pPr>
        <w:ind w:left="1069"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834" w:hanging="1125"/>
      </w:pPr>
      <w:rPr>
        <w:rFonts w:hint="default"/>
      </w:rPr>
    </w:lvl>
    <w:lvl w:ilvl="3">
      <w:start w:val="1"/>
      <w:numFmt w:val="decimal"/>
      <w:isLgl/>
      <w:lvlText w:val="%1.%2.%3.%4"/>
      <w:lvlJc w:val="left"/>
      <w:pPr>
        <w:ind w:left="1834" w:hanging="1125"/>
      </w:pPr>
      <w:rPr>
        <w:rFonts w:hint="default"/>
      </w:rPr>
    </w:lvl>
    <w:lvl w:ilvl="4">
      <w:start w:val="1"/>
      <w:numFmt w:val="decimal"/>
      <w:isLgl/>
      <w:lvlText w:val="%1.%2.%3.%4.%5"/>
      <w:lvlJc w:val="left"/>
      <w:pPr>
        <w:ind w:left="1834" w:hanging="112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3F380296"/>
    <w:multiLevelType w:val="hybridMultilevel"/>
    <w:tmpl w:val="E68ACE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537D41"/>
    <w:multiLevelType w:val="hybridMultilevel"/>
    <w:tmpl w:val="B48E19A0"/>
    <w:lvl w:ilvl="0" w:tplc="CD5E280C">
      <w:start w:val="5"/>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44147"/>
    <w:rsid w:val="00002174"/>
    <w:rsid w:val="000039F7"/>
    <w:rsid w:val="00004D1E"/>
    <w:rsid w:val="0001221E"/>
    <w:rsid w:val="00012C1B"/>
    <w:rsid w:val="000141AD"/>
    <w:rsid w:val="00031DDC"/>
    <w:rsid w:val="00036A2B"/>
    <w:rsid w:val="00044865"/>
    <w:rsid w:val="00051ED4"/>
    <w:rsid w:val="0005435F"/>
    <w:rsid w:val="000555AC"/>
    <w:rsid w:val="00070048"/>
    <w:rsid w:val="00077582"/>
    <w:rsid w:val="00083BDC"/>
    <w:rsid w:val="000861F8"/>
    <w:rsid w:val="0008654C"/>
    <w:rsid w:val="000A474F"/>
    <w:rsid w:val="000B03F6"/>
    <w:rsid w:val="000B10A9"/>
    <w:rsid w:val="000B39D4"/>
    <w:rsid w:val="000B4F68"/>
    <w:rsid w:val="000C5814"/>
    <w:rsid w:val="000C6A04"/>
    <w:rsid w:val="000C6D52"/>
    <w:rsid w:val="000D4566"/>
    <w:rsid w:val="000D6FCB"/>
    <w:rsid w:val="000E773A"/>
    <w:rsid w:val="000F01F1"/>
    <w:rsid w:val="00100F9C"/>
    <w:rsid w:val="0011056D"/>
    <w:rsid w:val="0011135F"/>
    <w:rsid w:val="00113EBA"/>
    <w:rsid w:val="00116B24"/>
    <w:rsid w:val="00124460"/>
    <w:rsid w:val="00127BA1"/>
    <w:rsid w:val="00131C37"/>
    <w:rsid w:val="00133626"/>
    <w:rsid w:val="0013487D"/>
    <w:rsid w:val="00143ECD"/>
    <w:rsid w:val="00147A7C"/>
    <w:rsid w:val="001576D6"/>
    <w:rsid w:val="001630CD"/>
    <w:rsid w:val="0016769E"/>
    <w:rsid w:val="00170F9D"/>
    <w:rsid w:val="0017637F"/>
    <w:rsid w:val="00186928"/>
    <w:rsid w:val="00196D0D"/>
    <w:rsid w:val="00197BB6"/>
    <w:rsid w:val="001B01E2"/>
    <w:rsid w:val="001D0D0B"/>
    <w:rsid w:val="001D5489"/>
    <w:rsid w:val="001D7562"/>
    <w:rsid w:val="001F44E4"/>
    <w:rsid w:val="00210A3F"/>
    <w:rsid w:val="00212D64"/>
    <w:rsid w:val="00217540"/>
    <w:rsid w:val="0023702A"/>
    <w:rsid w:val="002405CE"/>
    <w:rsid w:val="00241965"/>
    <w:rsid w:val="00241AD0"/>
    <w:rsid w:val="002439F4"/>
    <w:rsid w:val="00247C41"/>
    <w:rsid w:val="00254964"/>
    <w:rsid w:val="00257B0D"/>
    <w:rsid w:val="00257BCF"/>
    <w:rsid w:val="00270FEF"/>
    <w:rsid w:val="00275C53"/>
    <w:rsid w:val="00275CC2"/>
    <w:rsid w:val="002843E9"/>
    <w:rsid w:val="00293DBF"/>
    <w:rsid w:val="002945B3"/>
    <w:rsid w:val="0029574F"/>
    <w:rsid w:val="00295B68"/>
    <w:rsid w:val="002A0EA1"/>
    <w:rsid w:val="002A3B44"/>
    <w:rsid w:val="002A7440"/>
    <w:rsid w:val="002B1061"/>
    <w:rsid w:val="002C2B6E"/>
    <w:rsid w:val="002C649A"/>
    <w:rsid w:val="002E6AE2"/>
    <w:rsid w:val="0030529B"/>
    <w:rsid w:val="00306819"/>
    <w:rsid w:val="003110AD"/>
    <w:rsid w:val="00317185"/>
    <w:rsid w:val="00321D20"/>
    <w:rsid w:val="00331F5A"/>
    <w:rsid w:val="003334EC"/>
    <w:rsid w:val="00350F0D"/>
    <w:rsid w:val="00354210"/>
    <w:rsid w:val="003552AF"/>
    <w:rsid w:val="003554D6"/>
    <w:rsid w:val="00364868"/>
    <w:rsid w:val="00367D4E"/>
    <w:rsid w:val="00397D19"/>
    <w:rsid w:val="003A625C"/>
    <w:rsid w:val="003B6147"/>
    <w:rsid w:val="003C0152"/>
    <w:rsid w:val="003C18FF"/>
    <w:rsid w:val="003C3F43"/>
    <w:rsid w:val="003C5007"/>
    <w:rsid w:val="003F2203"/>
    <w:rsid w:val="003F30C3"/>
    <w:rsid w:val="003F5D88"/>
    <w:rsid w:val="00402AAF"/>
    <w:rsid w:val="004175ED"/>
    <w:rsid w:val="00423D33"/>
    <w:rsid w:val="00427F7D"/>
    <w:rsid w:val="004323E2"/>
    <w:rsid w:val="004636F1"/>
    <w:rsid w:val="0047799B"/>
    <w:rsid w:val="004859ED"/>
    <w:rsid w:val="00486E15"/>
    <w:rsid w:val="00487164"/>
    <w:rsid w:val="0048772F"/>
    <w:rsid w:val="0049184E"/>
    <w:rsid w:val="0049745E"/>
    <w:rsid w:val="00497952"/>
    <w:rsid w:val="004A187B"/>
    <w:rsid w:val="004A5CAB"/>
    <w:rsid w:val="004A6945"/>
    <w:rsid w:val="004B5D41"/>
    <w:rsid w:val="004C0F5A"/>
    <w:rsid w:val="004D0764"/>
    <w:rsid w:val="004E13FF"/>
    <w:rsid w:val="004F2129"/>
    <w:rsid w:val="004F5F1B"/>
    <w:rsid w:val="004F686A"/>
    <w:rsid w:val="004F6C63"/>
    <w:rsid w:val="005012CE"/>
    <w:rsid w:val="00504CD5"/>
    <w:rsid w:val="005175F3"/>
    <w:rsid w:val="00524643"/>
    <w:rsid w:val="00526C34"/>
    <w:rsid w:val="00535892"/>
    <w:rsid w:val="00537F25"/>
    <w:rsid w:val="005503B7"/>
    <w:rsid w:val="00581AF8"/>
    <w:rsid w:val="005827F0"/>
    <w:rsid w:val="005A0DB9"/>
    <w:rsid w:val="005A7656"/>
    <w:rsid w:val="005C2877"/>
    <w:rsid w:val="005C776E"/>
    <w:rsid w:val="005D0F76"/>
    <w:rsid w:val="005D1A8D"/>
    <w:rsid w:val="005E1C3B"/>
    <w:rsid w:val="005E4118"/>
    <w:rsid w:val="005F1B88"/>
    <w:rsid w:val="0061304F"/>
    <w:rsid w:val="00617592"/>
    <w:rsid w:val="006233DB"/>
    <w:rsid w:val="0063081F"/>
    <w:rsid w:val="00632B64"/>
    <w:rsid w:val="0064713B"/>
    <w:rsid w:val="00653462"/>
    <w:rsid w:val="00654B52"/>
    <w:rsid w:val="006640F2"/>
    <w:rsid w:val="00683741"/>
    <w:rsid w:val="006A4F4E"/>
    <w:rsid w:val="006B5693"/>
    <w:rsid w:val="006B795F"/>
    <w:rsid w:val="006C3CDD"/>
    <w:rsid w:val="006C45D9"/>
    <w:rsid w:val="006D3F82"/>
    <w:rsid w:val="006D7B8B"/>
    <w:rsid w:val="006F49AD"/>
    <w:rsid w:val="0070068E"/>
    <w:rsid w:val="007051BC"/>
    <w:rsid w:val="007108FC"/>
    <w:rsid w:val="00731114"/>
    <w:rsid w:val="00743129"/>
    <w:rsid w:val="00744147"/>
    <w:rsid w:val="00760C4F"/>
    <w:rsid w:val="007650A3"/>
    <w:rsid w:val="00767DD4"/>
    <w:rsid w:val="00767DE5"/>
    <w:rsid w:val="00776964"/>
    <w:rsid w:val="007810CB"/>
    <w:rsid w:val="00781F5D"/>
    <w:rsid w:val="00783B3D"/>
    <w:rsid w:val="00784996"/>
    <w:rsid w:val="00794234"/>
    <w:rsid w:val="00794ADD"/>
    <w:rsid w:val="007A297D"/>
    <w:rsid w:val="007A637C"/>
    <w:rsid w:val="007C2741"/>
    <w:rsid w:val="007C4C2C"/>
    <w:rsid w:val="007C4D05"/>
    <w:rsid w:val="007C6250"/>
    <w:rsid w:val="007D5752"/>
    <w:rsid w:val="007F7D7E"/>
    <w:rsid w:val="008001E6"/>
    <w:rsid w:val="00803469"/>
    <w:rsid w:val="0080392C"/>
    <w:rsid w:val="00804683"/>
    <w:rsid w:val="0081479F"/>
    <w:rsid w:val="00816471"/>
    <w:rsid w:val="00831605"/>
    <w:rsid w:val="00835EFF"/>
    <w:rsid w:val="00841D71"/>
    <w:rsid w:val="00845D51"/>
    <w:rsid w:val="008534EA"/>
    <w:rsid w:val="0085381A"/>
    <w:rsid w:val="00896A45"/>
    <w:rsid w:val="00897BD1"/>
    <w:rsid w:val="008A05AA"/>
    <w:rsid w:val="008A19C6"/>
    <w:rsid w:val="008C4A72"/>
    <w:rsid w:val="008E059E"/>
    <w:rsid w:val="008F38D9"/>
    <w:rsid w:val="008F7B7B"/>
    <w:rsid w:val="00900884"/>
    <w:rsid w:val="00912DD4"/>
    <w:rsid w:val="00924657"/>
    <w:rsid w:val="009446F8"/>
    <w:rsid w:val="009466D0"/>
    <w:rsid w:val="00954450"/>
    <w:rsid w:val="0096220B"/>
    <w:rsid w:val="00965F77"/>
    <w:rsid w:val="00970382"/>
    <w:rsid w:val="00976E1E"/>
    <w:rsid w:val="00997CD4"/>
    <w:rsid w:val="009B07A5"/>
    <w:rsid w:val="009B6FE2"/>
    <w:rsid w:val="009C3A7A"/>
    <w:rsid w:val="009D290E"/>
    <w:rsid w:val="009D325B"/>
    <w:rsid w:val="009E4EEB"/>
    <w:rsid w:val="009F7D1C"/>
    <w:rsid w:val="00A0434B"/>
    <w:rsid w:val="00A06CFA"/>
    <w:rsid w:val="00A07804"/>
    <w:rsid w:val="00A15C28"/>
    <w:rsid w:val="00A22D31"/>
    <w:rsid w:val="00A31DDB"/>
    <w:rsid w:val="00A36BDC"/>
    <w:rsid w:val="00A44243"/>
    <w:rsid w:val="00A53620"/>
    <w:rsid w:val="00A6124C"/>
    <w:rsid w:val="00A63D51"/>
    <w:rsid w:val="00A64536"/>
    <w:rsid w:val="00A77E4F"/>
    <w:rsid w:val="00A81653"/>
    <w:rsid w:val="00A854EB"/>
    <w:rsid w:val="00AC11D3"/>
    <w:rsid w:val="00AC2E4A"/>
    <w:rsid w:val="00AC7E90"/>
    <w:rsid w:val="00AD46F2"/>
    <w:rsid w:val="00AE41A2"/>
    <w:rsid w:val="00AE6243"/>
    <w:rsid w:val="00AE79E7"/>
    <w:rsid w:val="00AF5DFA"/>
    <w:rsid w:val="00B02C06"/>
    <w:rsid w:val="00B10012"/>
    <w:rsid w:val="00B13E5E"/>
    <w:rsid w:val="00B176DD"/>
    <w:rsid w:val="00B20A3A"/>
    <w:rsid w:val="00B250FE"/>
    <w:rsid w:val="00B32A3E"/>
    <w:rsid w:val="00B352D2"/>
    <w:rsid w:val="00B36271"/>
    <w:rsid w:val="00B55689"/>
    <w:rsid w:val="00B918E4"/>
    <w:rsid w:val="00B94792"/>
    <w:rsid w:val="00BA03C5"/>
    <w:rsid w:val="00BA54C6"/>
    <w:rsid w:val="00BB526F"/>
    <w:rsid w:val="00BC6B02"/>
    <w:rsid w:val="00BE2C45"/>
    <w:rsid w:val="00BE6927"/>
    <w:rsid w:val="00BF58CA"/>
    <w:rsid w:val="00C036FE"/>
    <w:rsid w:val="00C03B5B"/>
    <w:rsid w:val="00C0501C"/>
    <w:rsid w:val="00C26D71"/>
    <w:rsid w:val="00C36286"/>
    <w:rsid w:val="00C46026"/>
    <w:rsid w:val="00C53C63"/>
    <w:rsid w:val="00C55DC3"/>
    <w:rsid w:val="00C62410"/>
    <w:rsid w:val="00C65277"/>
    <w:rsid w:val="00C67A87"/>
    <w:rsid w:val="00C77E9B"/>
    <w:rsid w:val="00C81909"/>
    <w:rsid w:val="00CA2C52"/>
    <w:rsid w:val="00CA46E8"/>
    <w:rsid w:val="00CF5DB3"/>
    <w:rsid w:val="00CF743C"/>
    <w:rsid w:val="00CF7486"/>
    <w:rsid w:val="00D00B5B"/>
    <w:rsid w:val="00D00C5B"/>
    <w:rsid w:val="00D046A6"/>
    <w:rsid w:val="00D04B0A"/>
    <w:rsid w:val="00D0544F"/>
    <w:rsid w:val="00D15C79"/>
    <w:rsid w:val="00D25F0B"/>
    <w:rsid w:val="00D341B8"/>
    <w:rsid w:val="00D35DB1"/>
    <w:rsid w:val="00D408A7"/>
    <w:rsid w:val="00D44419"/>
    <w:rsid w:val="00D45915"/>
    <w:rsid w:val="00D46372"/>
    <w:rsid w:val="00D53E5C"/>
    <w:rsid w:val="00D635E6"/>
    <w:rsid w:val="00D63CEB"/>
    <w:rsid w:val="00D7005A"/>
    <w:rsid w:val="00D70A4B"/>
    <w:rsid w:val="00D72906"/>
    <w:rsid w:val="00D75E60"/>
    <w:rsid w:val="00D914CF"/>
    <w:rsid w:val="00D93E9E"/>
    <w:rsid w:val="00DA7495"/>
    <w:rsid w:val="00DB4C7D"/>
    <w:rsid w:val="00DC04B2"/>
    <w:rsid w:val="00DC49E4"/>
    <w:rsid w:val="00DD3149"/>
    <w:rsid w:val="00DD7E76"/>
    <w:rsid w:val="00DE57A3"/>
    <w:rsid w:val="00DF29B4"/>
    <w:rsid w:val="00E14081"/>
    <w:rsid w:val="00E225A9"/>
    <w:rsid w:val="00E25889"/>
    <w:rsid w:val="00E25D1F"/>
    <w:rsid w:val="00E42495"/>
    <w:rsid w:val="00E50003"/>
    <w:rsid w:val="00E528D1"/>
    <w:rsid w:val="00E563FE"/>
    <w:rsid w:val="00E67170"/>
    <w:rsid w:val="00E67DC3"/>
    <w:rsid w:val="00E7301C"/>
    <w:rsid w:val="00E737F2"/>
    <w:rsid w:val="00E75D83"/>
    <w:rsid w:val="00E76280"/>
    <w:rsid w:val="00E76293"/>
    <w:rsid w:val="00E82C01"/>
    <w:rsid w:val="00E85106"/>
    <w:rsid w:val="00E910D8"/>
    <w:rsid w:val="00E970FB"/>
    <w:rsid w:val="00EC2F8B"/>
    <w:rsid w:val="00EC6CBE"/>
    <w:rsid w:val="00EF2B74"/>
    <w:rsid w:val="00F07314"/>
    <w:rsid w:val="00F1365B"/>
    <w:rsid w:val="00F22774"/>
    <w:rsid w:val="00F247F8"/>
    <w:rsid w:val="00F31265"/>
    <w:rsid w:val="00F33216"/>
    <w:rsid w:val="00F36DDA"/>
    <w:rsid w:val="00F42490"/>
    <w:rsid w:val="00F451C9"/>
    <w:rsid w:val="00F51B86"/>
    <w:rsid w:val="00F533F1"/>
    <w:rsid w:val="00F55E60"/>
    <w:rsid w:val="00F62145"/>
    <w:rsid w:val="00F7606E"/>
    <w:rsid w:val="00F90C27"/>
    <w:rsid w:val="00F9259B"/>
    <w:rsid w:val="00F96553"/>
    <w:rsid w:val="00FA1FAD"/>
    <w:rsid w:val="00FD4574"/>
    <w:rsid w:val="00FE6BF4"/>
    <w:rsid w:val="00FF74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3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39D4"/>
    <w:pPr>
      <w:ind w:left="720"/>
      <w:contextualSpacing/>
    </w:pPr>
  </w:style>
  <w:style w:type="paragraph" w:styleId="a4">
    <w:name w:val="Balloon Text"/>
    <w:basedOn w:val="a"/>
    <w:link w:val="a5"/>
    <w:uiPriority w:val="99"/>
    <w:semiHidden/>
    <w:unhideWhenUsed/>
    <w:rsid w:val="009466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466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Pages>
  <Words>3712</Words>
  <Characters>21162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dc:creator>
  <cp:keywords/>
  <dc:description/>
  <cp:lastModifiedBy>Снежанна Абрамова</cp:lastModifiedBy>
  <cp:revision>46</cp:revision>
  <cp:lastPrinted>2015-11-16T10:30:00Z</cp:lastPrinted>
  <dcterms:created xsi:type="dcterms:W3CDTF">2014-09-18T12:56:00Z</dcterms:created>
  <dcterms:modified xsi:type="dcterms:W3CDTF">2015-12-02T08:24:00Z</dcterms:modified>
</cp:coreProperties>
</file>