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30512" w14:textId="0CD5558D"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69579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b/>
          <w:sz w:val="24"/>
          <w:szCs w:val="24"/>
        </w:rPr>
        <w:t>3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по 1 </w:t>
      </w:r>
      <w:r w:rsidR="0069579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E78C6">
        <w:rPr>
          <w:rFonts w:ascii="Times New Roman" w:hAnsi="Times New Roman" w:cs="Times New Roman"/>
          <w:b/>
          <w:sz w:val="24"/>
          <w:szCs w:val="24"/>
        </w:rPr>
        <w:t>24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33E66BEA" w14:textId="77777777"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14:paraId="29C6CAD3" w14:textId="77777777"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4A5FB9D3" w14:textId="77777777"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01.2023г. по 10.01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55689DD5" w14:textId="77777777" w:rsidR="005511C4" w:rsidRPr="00035B79" w:rsidRDefault="00695799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07" w:dyaOrig="9338" w14:anchorId="1D2F6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9pt;height:504.85pt" o:ole="">
            <v:imagedata r:id="rId5" o:title=""/>
          </v:shape>
          <o:OLEObject Type="Embed" ProgID="Excel.Sheet.12" ShapeID="_x0000_i1025" DrawAspect="Content" ObjectID="_1775376625" r:id="rId6"/>
        </w:object>
      </w:r>
    </w:p>
    <w:p w14:paraId="297BC77A" w14:textId="77777777"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69579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5799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695799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A37A20">
        <w:rPr>
          <w:rFonts w:ascii="Times New Roman" w:hAnsi="Times New Roman" w:cs="Times New Roman"/>
          <w:sz w:val="24"/>
          <w:szCs w:val="24"/>
        </w:rPr>
        <w:t>2</w:t>
      </w:r>
      <w:r w:rsidR="00695799">
        <w:rPr>
          <w:rFonts w:ascii="Times New Roman" w:hAnsi="Times New Roman" w:cs="Times New Roman"/>
          <w:sz w:val="24"/>
          <w:szCs w:val="24"/>
        </w:rPr>
        <w:t>19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312C">
        <w:rPr>
          <w:rFonts w:ascii="Times New Roman" w:hAnsi="Times New Roman" w:cs="Times New Roman"/>
          <w:sz w:val="24"/>
          <w:szCs w:val="24"/>
        </w:rPr>
        <w:t>1</w:t>
      </w:r>
      <w:r w:rsidR="00695799">
        <w:rPr>
          <w:rFonts w:ascii="Times New Roman" w:hAnsi="Times New Roman" w:cs="Times New Roman"/>
          <w:sz w:val="24"/>
          <w:szCs w:val="24"/>
        </w:rPr>
        <w:t>2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695799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A37A20">
        <w:rPr>
          <w:rFonts w:ascii="Times New Roman" w:hAnsi="Times New Roman" w:cs="Times New Roman"/>
          <w:sz w:val="24"/>
          <w:szCs w:val="24"/>
        </w:rPr>
        <w:t>21</w:t>
      </w:r>
      <w:r w:rsidR="00695799">
        <w:rPr>
          <w:rFonts w:ascii="Times New Roman" w:hAnsi="Times New Roman" w:cs="Times New Roman"/>
          <w:sz w:val="24"/>
          <w:szCs w:val="24"/>
        </w:rPr>
        <w:t>9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CA057A9" w14:textId="77777777"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E4F94AE" w14:textId="77777777"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E07D072" w14:textId="77777777"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14:paraId="1CD47B5C" w14:textId="77777777" w:rsidR="00035B79" w:rsidRDefault="00695799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 w14:anchorId="3DC66E66">
          <v:shape id="_x0000_i1026" type="#_x0000_t75" style="width:515.7pt;height:177.5pt" o:ole="">
            <v:imagedata r:id="rId7" o:title=""/>
          </v:shape>
          <o:OLEObject Type="Embed" ProgID="Excel.Sheet.12" ShapeID="_x0000_i1026" DrawAspect="Content" ObjectID="_1775376626" r:id="rId8"/>
        </w:object>
      </w:r>
    </w:p>
    <w:p w14:paraId="1E8D3903" w14:textId="77777777"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622B6E">
        <w:rPr>
          <w:rFonts w:ascii="Times New Roman" w:hAnsi="Times New Roman" w:cs="Times New Roman"/>
          <w:sz w:val="24"/>
          <w:szCs w:val="24"/>
        </w:rPr>
        <w:t>авленной таблицы, за январь-</w:t>
      </w:r>
      <w:r w:rsidR="00695799">
        <w:rPr>
          <w:rFonts w:ascii="Times New Roman" w:hAnsi="Times New Roman" w:cs="Times New Roman"/>
          <w:sz w:val="24"/>
          <w:szCs w:val="24"/>
        </w:rPr>
        <w:t>декабрь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="00A37A20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на </w:t>
      </w:r>
      <w:r w:rsidR="00695799">
        <w:rPr>
          <w:rFonts w:ascii="Times New Roman" w:hAnsi="Times New Roman" w:cs="Times New Roman"/>
          <w:sz w:val="24"/>
          <w:szCs w:val="24"/>
        </w:rPr>
        <w:t>7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695799">
        <w:rPr>
          <w:rFonts w:ascii="Times New Roman" w:hAnsi="Times New Roman" w:cs="Times New Roman"/>
          <w:sz w:val="24"/>
          <w:szCs w:val="24"/>
        </w:rPr>
        <w:t>0,8</w:t>
      </w:r>
      <w:r w:rsidR="00622B6E">
        <w:rPr>
          <w:rFonts w:ascii="Times New Roman" w:hAnsi="Times New Roman" w:cs="Times New Roman"/>
          <w:sz w:val="24"/>
          <w:szCs w:val="24"/>
        </w:rPr>
        <w:t xml:space="preserve">%), а количество индивидуальных предпринимателей увеличилось на </w:t>
      </w:r>
      <w:r w:rsidR="00A37A20">
        <w:rPr>
          <w:rFonts w:ascii="Times New Roman" w:hAnsi="Times New Roman" w:cs="Times New Roman"/>
          <w:sz w:val="24"/>
          <w:szCs w:val="24"/>
        </w:rPr>
        <w:t>22</w:t>
      </w:r>
      <w:r w:rsidR="00695799">
        <w:rPr>
          <w:rFonts w:ascii="Times New Roman" w:hAnsi="Times New Roman" w:cs="Times New Roman"/>
          <w:sz w:val="24"/>
          <w:szCs w:val="24"/>
        </w:rPr>
        <w:t>6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695799">
        <w:rPr>
          <w:rFonts w:ascii="Times New Roman" w:hAnsi="Times New Roman" w:cs="Times New Roman"/>
          <w:sz w:val="24"/>
          <w:szCs w:val="24"/>
        </w:rPr>
        <w:t>15,3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14:paraId="2AD0F199" w14:textId="77777777"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799">
        <w:rPr>
          <w:rFonts w:ascii="Times New Roman" w:hAnsi="Times New Roman" w:cs="Times New Roman"/>
          <w:sz w:val="24"/>
          <w:szCs w:val="24"/>
        </w:rPr>
        <w:t>января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5799">
        <w:rPr>
          <w:rFonts w:ascii="Times New Roman" w:hAnsi="Times New Roman" w:cs="Times New Roman"/>
          <w:sz w:val="24"/>
          <w:szCs w:val="24"/>
        </w:rPr>
        <w:t>январь</w:t>
      </w:r>
      <w:r w:rsidR="00E27552">
        <w:rPr>
          <w:rFonts w:ascii="Times New Roman" w:hAnsi="Times New Roman" w:cs="Times New Roman"/>
          <w:sz w:val="24"/>
          <w:szCs w:val="24"/>
        </w:rPr>
        <w:t xml:space="preserve"> </w:t>
      </w:r>
      <w:r w:rsidRPr="00403315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695799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695799">
        <w:rPr>
          <w:rFonts w:ascii="Times New Roman" w:hAnsi="Times New Roman" w:cs="Times New Roman"/>
          <w:sz w:val="24"/>
          <w:szCs w:val="24"/>
        </w:rPr>
        <w:t>7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695799">
        <w:rPr>
          <w:rFonts w:ascii="Times New Roman" w:hAnsi="Times New Roman" w:cs="Times New Roman"/>
          <w:sz w:val="24"/>
          <w:szCs w:val="24"/>
        </w:rPr>
        <w:t>0,8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695799">
        <w:rPr>
          <w:rFonts w:ascii="Times New Roman" w:hAnsi="Times New Roman" w:cs="Times New Roman"/>
          <w:sz w:val="24"/>
          <w:szCs w:val="24"/>
        </w:rPr>
        <w:t>226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</w:t>
      </w:r>
      <w:r w:rsidR="00695799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CD13554" w14:textId="77777777"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79A93" w14:textId="77777777"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5F1E90B" w14:textId="77777777"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за период 01.01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C863DB7" w14:textId="77777777" w:rsidR="004D3A97" w:rsidRDefault="00E75801" w:rsidP="00E75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8622DD" wp14:editId="34F429AA">
            <wp:extent cx="9633098" cy="4944140"/>
            <wp:effectExtent l="0" t="0" r="2540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FA4C7B" w14:textId="77777777"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515EFB">
        <w:rPr>
          <w:rFonts w:ascii="Times New Roman" w:hAnsi="Times New Roman" w:cs="Times New Roman"/>
        </w:rPr>
        <w:t>января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3</w:t>
      </w:r>
      <w:r w:rsidRPr="00787B6D">
        <w:rPr>
          <w:rFonts w:ascii="Times New Roman" w:hAnsi="Times New Roman" w:cs="Times New Roman"/>
        </w:rPr>
        <w:t xml:space="preserve"> г. по </w:t>
      </w:r>
      <w:r w:rsidR="00515EFB">
        <w:rPr>
          <w:rFonts w:ascii="Times New Roman" w:hAnsi="Times New Roman" w:cs="Times New Roman"/>
        </w:rPr>
        <w:t>январь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4</w:t>
      </w:r>
      <w:r w:rsidRPr="00787B6D">
        <w:rPr>
          <w:rFonts w:ascii="Times New Roman" w:hAnsi="Times New Roman" w:cs="Times New Roman"/>
        </w:rPr>
        <w:t xml:space="preserve"> г.) была положительной </w:t>
      </w:r>
      <w:r w:rsidR="003A76FD">
        <w:rPr>
          <w:rFonts w:ascii="Times New Roman" w:hAnsi="Times New Roman" w:cs="Times New Roman"/>
        </w:rPr>
        <w:t xml:space="preserve">с января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г.;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14:paraId="6154CA99" w14:textId="77777777"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 xml:space="preserve"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0CED271A" w14:textId="77777777"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14:paraId="0101C9EB" w14:textId="77777777"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14:paraId="3CABFC10" w14:textId="77777777"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1B46D" w14:textId="77777777" w:rsidR="00622B6E" w:rsidRPr="0042427B" w:rsidRDefault="00CB283E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EF2D23" wp14:editId="13A3568C">
            <wp:extent cx="6539023" cy="4795283"/>
            <wp:effectExtent l="0" t="0" r="1460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A38AE5" w14:textId="77777777" w:rsidR="008B4B35" w:rsidRDefault="008B4B35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4501A" w14:textId="77777777"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DB7009">
        <w:rPr>
          <w:rFonts w:ascii="Times New Roman" w:hAnsi="Times New Roman" w:cs="Times New Roman"/>
          <w:sz w:val="24"/>
          <w:szCs w:val="24"/>
        </w:rPr>
        <w:t>января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B7009">
        <w:rPr>
          <w:rFonts w:ascii="Times New Roman" w:hAnsi="Times New Roman" w:cs="Times New Roman"/>
          <w:sz w:val="24"/>
          <w:szCs w:val="24"/>
        </w:rPr>
        <w:t>январь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существенных изменений в структуре малого и среднего предпринимательства по видам деятельности не произошло. </w:t>
      </w:r>
    </w:p>
    <w:p w14:paraId="3651D847" w14:textId="77777777"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2E5AB" w14:textId="77777777"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91D512" w14:textId="77777777"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20A7E86F" w14:textId="77777777"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14:paraId="648CBC72" w14:textId="77777777"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06263E41" w14:textId="77777777" w:rsidR="00622B6E" w:rsidRPr="00357729" w:rsidRDefault="00DB7009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 w14:anchorId="7C3BE4E0">
          <v:shape id="_x0000_i1027" type="#_x0000_t75" style="width:520.75pt;height:564.3pt" o:ole="">
            <v:imagedata r:id="rId11" o:title=""/>
          </v:shape>
          <o:OLEObject Type="Embed" ProgID="Excel.Sheet.12" ShapeID="_x0000_i1027" DrawAspect="Content" ObjectID="_1775376627" r:id="rId12"/>
        </w:object>
      </w:r>
    </w:p>
    <w:p w14:paraId="042EF91E" w14:textId="77777777"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DB7009">
        <w:rPr>
          <w:rFonts w:ascii="Times New Roman" w:hAnsi="Times New Roman" w:cs="Times New Roman"/>
          <w:sz w:val="24"/>
          <w:szCs w:val="24"/>
        </w:rPr>
        <w:t>5</w:t>
      </w:r>
      <w:r w:rsidR="00BB6940">
        <w:rPr>
          <w:rFonts w:ascii="Times New Roman" w:hAnsi="Times New Roman" w:cs="Times New Roman"/>
          <w:sz w:val="24"/>
          <w:szCs w:val="24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14:paraId="19179B8A" w14:textId="77777777" w:rsidR="00CB283E" w:rsidRDefault="00CB283E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B3FB" w14:textId="77777777" w:rsidR="00CB283E" w:rsidRDefault="00CB283E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3E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4"/>
          <w:szCs w:val="24"/>
        </w:rPr>
        <w:t xml:space="preserve"> (+</w:t>
      </w:r>
      <w:r w:rsidR="00FD75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 или</w:t>
      </w:r>
      <w:r w:rsidR="00450F85">
        <w:rPr>
          <w:rFonts w:ascii="Times New Roman" w:hAnsi="Times New Roman" w:cs="Times New Roman"/>
          <w:sz w:val="24"/>
          <w:szCs w:val="24"/>
        </w:rPr>
        <w:t xml:space="preserve"> </w:t>
      </w:r>
      <w:r w:rsidR="00FD75A9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31237C86" w14:textId="77777777"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обыча полезных ископаемых</w:t>
      </w:r>
      <w:r w:rsidR="00622B6E">
        <w:rPr>
          <w:rFonts w:ascii="Times New Roman" w:hAnsi="Times New Roman" w:cs="Times New Roman"/>
          <w:sz w:val="24"/>
          <w:szCs w:val="24"/>
        </w:rPr>
        <w:t xml:space="preserve"> (+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33,3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14:paraId="396D0070" w14:textId="77777777"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5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7,9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14:paraId="25B6A7C6" w14:textId="77777777" w:rsidR="00450F85" w:rsidRPr="00450F85" w:rsidRDefault="00450F85" w:rsidP="00F3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F85">
        <w:rPr>
          <w:rFonts w:ascii="Times New Roman" w:hAnsi="Times New Roman" w:cs="Times New Roman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85">
        <w:rPr>
          <w:rFonts w:ascii="Times New Roman" w:hAnsi="Times New Roman" w:cs="Times New Roman"/>
          <w:sz w:val="24"/>
          <w:szCs w:val="24"/>
        </w:rPr>
        <w:t>(+1 ед. или 11,1%)</w:t>
      </w:r>
    </w:p>
    <w:p w14:paraId="6B4F1DA9" w14:textId="77777777"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2</w:t>
      </w:r>
      <w:r w:rsidR="00FD75A9">
        <w:rPr>
          <w:rFonts w:ascii="Times New Roman" w:hAnsi="Times New Roman" w:cs="Times New Roman"/>
          <w:sz w:val="24"/>
          <w:szCs w:val="24"/>
        </w:rPr>
        <w:t>2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8,</w:t>
      </w:r>
      <w:r w:rsidR="00FD75A9">
        <w:rPr>
          <w:rFonts w:ascii="Times New Roman" w:hAnsi="Times New Roman" w:cs="Times New Roman"/>
          <w:sz w:val="24"/>
          <w:szCs w:val="24"/>
        </w:rPr>
        <w:t>9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14:paraId="5531C837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9</w:t>
      </w:r>
      <w:r w:rsidR="00FD75A9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71DACE81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7231139C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FD75A9"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5FCA457A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6DD83242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FD75A9">
        <w:rPr>
          <w:rFonts w:ascii="Times New Roman" w:hAnsi="Times New Roman" w:cs="Times New Roman"/>
          <w:sz w:val="24"/>
          <w:szCs w:val="24"/>
        </w:rPr>
        <w:t>10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1A0CFF1F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2</w:t>
      </w:r>
      <w:r w:rsidR="00FD75A9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29</w:t>
      </w:r>
      <w:r w:rsidR="00350ED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7FA40686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DB7009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40,9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529B40B5" w14:textId="77777777"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DB7009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14:paraId="290E4DAD" w14:textId="77777777" w:rsidR="00F3086B" w:rsidRDefault="00F3086B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DB7009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29,4%),</w:t>
      </w:r>
    </w:p>
    <w:p w14:paraId="24C6AB3C" w14:textId="77777777" w:rsidR="00DB7009" w:rsidRDefault="00DB7009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5A9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9" w:rsidRPr="00357729">
        <w:rPr>
          <w:rFonts w:ascii="Times New Roman" w:hAnsi="Times New Roman" w:cs="Times New Roman"/>
          <w:sz w:val="24"/>
          <w:szCs w:val="24"/>
        </w:rPr>
        <w:t>(+</w:t>
      </w:r>
      <w:r w:rsidR="00FD75A9">
        <w:rPr>
          <w:rFonts w:ascii="Times New Roman" w:hAnsi="Times New Roman" w:cs="Times New Roman"/>
          <w:sz w:val="24"/>
          <w:szCs w:val="24"/>
        </w:rPr>
        <w:t>1</w:t>
      </w:r>
      <w:r w:rsidR="00FD75A9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D75A9">
        <w:rPr>
          <w:rFonts w:ascii="Times New Roman" w:hAnsi="Times New Roman" w:cs="Times New Roman"/>
          <w:sz w:val="24"/>
          <w:szCs w:val="24"/>
        </w:rPr>
        <w:t>1,2%).</w:t>
      </w:r>
    </w:p>
    <w:p w14:paraId="74A3D7EA" w14:textId="77777777"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 w:rsidR="00450F85">
        <w:rPr>
          <w:rFonts w:ascii="Times New Roman" w:hAnsi="Times New Roman" w:cs="Times New Roman"/>
          <w:sz w:val="24"/>
          <w:szCs w:val="24"/>
        </w:rPr>
        <w:t>2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C9F11E9" w14:textId="77777777"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EF2B0" w14:textId="77777777"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30F1A6" w14:textId="77777777"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B3517C" w14:textId="77777777" w:rsidR="00DB7009" w:rsidRPr="00787B6D" w:rsidRDefault="00F3086B" w:rsidP="00DB700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DB7009">
        <w:rPr>
          <w:rFonts w:ascii="Times New Roman" w:hAnsi="Times New Roman" w:cs="Times New Roman"/>
          <w:sz w:val="24"/>
          <w:szCs w:val="24"/>
        </w:rPr>
        <w:t>января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B7009">
        <w:rPr>
          <w:rFonts w:ascii="Times New Roman" w:hAnsi="Times New Roman" w:cs="Times New Roman"/>
          <w:sz w:val="24"/>
          <w:szCs w:val="24"/>
        </w:rPr>
        <w:t>январь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 w:rsidR="00DB7009" w:rsidRPr="00DB7009">
        <w:rPr>
          <w:rFonts w:ascii="Times New Roman" w:hAnsi="Times New Roman" w:cs="Times New Roman"/>
          <w:sz w:val="24"/>
          <w:szCs w:val="24"/>
        </w:rPr>
        <w:t xml:space="preserve"> </w:t>
      </w:r>
      <w:r w:rsidR="00DB7009"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 w:rsidR="00DB700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B7009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="00DB7009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B700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DB7009" w:rsidRPr="00403315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DB7009"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DB7009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DB7009">
        <w:rPr>
          <w:rFonts w:ascii="Times New Roman" w:hAnsi="Times New Roman" w:cs="Times New Roman"/>
          <w:sz w:val="24"/>
          <w:szCs w:val="24"/>
        </w:rPr>
        <w:t>юридических лиц на 7 ед. (и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DB7009">
        <w:rPr>
          <w:rFonts w:ascii="Times New Roman" w:hAnsi="Times New Roman" w:cs="Times New Roman"/>
          <w:sz w:val="24"/>
          <w:szCs w:val="24"/>
        </w:rPr>
        <w:t>0,8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DB7009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DB7009">
        <w:rPr>
          <w:rFonts w:ascii="Times New Roman" w:hAnsi="Times New Roman" w:cs="Times New Roman"/>
          <w:sz w:val="24"/>
          <w:szCs w:val="24"/>
        </w:rPr>
        <w:t>226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DB7009">
        <w:rPr>
          <w:rFonts w:ascii="Times New Roman" w:hAnsi="Times New Roman" w:cs="Times New Roman"/>
          <w:sz w:val="24"/>
          <w:szCs w:val="24"/>
        </w:rPr>
        <w:t>(</w:t>
      </w:r>
      <w:r w:rsidR="00DB7009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DB7009">
        <w:rPr>
          <w:rFonts w:ascii="Times New Roman" w:hAnsi="Times New Roman" w:cs="Times New Roman"/>
          <w:sz w:val="24"/>
          <w:szCs w:val="24"/>
        </w:rPr>
        <w:t>15,3%).</w:t>
      </w:r>
    </w:p>
    <w:p w14:paraId="5449D644" w14:textId="77777777"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14:paraId="2FADCED6" w14:textId="77777777"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39E4C34E" w14:textId="77777777"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18255FD4" w14:textId="77777777"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6CDA0F58" w14:textId="77777777"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048BA02E" w14:textId="77777777"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14:paraId="7B8CA5E7" w14:textId="77777777"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5DC57AAA" w14:textId="77777777"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7BFFAD63" w14:textId="77777777"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1AABA2CE" w14:textId="77777777"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45918BC8" w14:textId="77777777"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7BAC546A" w14:textId="77777777"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12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CA"/>
    <w:rsid w:val="00035B79"/>
    <w:rsid w:val="001A4E62"/>
    <w:rsid w:val="00214213"/>
    <w:rsid w:val="00230AD0"/>
    <w:rsid w:val="002946CA"/>
    <w:rsid w:val="002D308D"/>
    <w:rsid w:val="00350ED6"/>
    <w:rsid w:val="00367BCC"/>
    <w:rsid w:val="003A76FD"/>
    <w:rsid w:val="00416914"/>
    <w:rsid w:val="00450F85"/>
    <w:rsid w:val="00466B3C"/>
    <w:rsid w:val="004D3A97"/>
    <w:rsid w:val="004E78C6"/>
    <w:rsid w:val="00515EFB"/>
    <w:rsid w:val="005511C4"/>
    <w:rsid w:val="00622B6E"/>
    <w:rsid w:val="006850AF"/>
    <w:rsid w:val="00695799"/>
    <w:rsid w:val="006B142A"/>
    <w:rsid w:val="00716327"/>
    <w:rsid w:val="007C306F"/>
    <w:rsid w:val="00823F6F"/>
    <w:rsid w:val="008B4B35"/>
    <w:rsid w:val="00913951"/>
    <w:rsid w:val="00A37A20"/>
    <w:rsid w:val="00AF312C"/>
    <w:rsid w:val="00B222A4"/>
    <w:rsid w:val="00B655A2"/>
    <w:rsid w:val="00BB26EB"/>
    <w:rsid w:val="00BB6940"/>
    <w:rsid w:val="00CB04BA"/>
    <w:rsid w:val="00CB283E"/>
    <w:rsid w:val="00DB7009"/>
    <w:rsid w:val="00E27552"/>
    <w:rsid w:val="00E75801"/>
    <w:rsid w:val="00EE6D4D"/>
    <w:rsid w:val="00F3086B"/>
    <w:rsid w:val="00FB7EC4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3188E1"/>
  <w15:docId w15:val="{7EA3EA75-1032-4E50-87AC-A2F7A3A6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72;&#1085;&#1072;&#1083;&#1080;&#1079;%20&#1085;&#1072;%2001.01.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01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846890101163197E-2"/>
          <c:y val="2.6946049948502512E-2"/>
          <c:w val="0.93207636837079821"/>
          <c:h val="0.731580992941139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Лист1!$A$3:$A$15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Лист1!$B$3:$B$15</c:f>
              <c:numCache>
                <c:formatCode>#,##0</c:formatCode>
                <c:ptCount val="13"/>
                <c:pt idx="0">
                  <c:v>916</c:v>
                </c:pt>
                <c:pt idx="1">
                  <c:v>923</c:v>
                </c:pt>
                <c:pt idx="2">
                  <c:v>936</c:v>
                </c:pt>
                <c:pt idx="3">
                  <c:v>947</c:v>
                </c:pt>
                <c:pt idx="4">
                  <c:v>940</c:v>
                </c:pt>
                <c:pt idx="5">
                  <c:v>956</c:v>
                </c:pt>
                <c:pt idx="6">
                  <c:v>849</c:v>
                </c:pt>
                <c:pt idx="7">
                  <c:v>864</c:v>
                </c:pt>
                <c:pt idx="8">
                  <c:v>869</c:v>
                </c:pt>
                <c:pt idx="9">
                  <c:v>885</c:v>
                </c:pt>
                <c:pt idx="10" formatCode="General">
                  <c:v>896</c:v>
                </c:pt>
                <c:pt idx="11" formatCode="General">
                  <c:v>907</c:v>
                </c:pt>
                <c:pt idx="12" formatCode="General">
                  <c:v>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4B-4DAB-A192-85DD74FC73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Лист1!$A$3:$A$15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Лист1!$C$3:$C$15</c:f>
              <c:numCache>
                <c:formatCode>#,##0</c:formatCode>
                <c:ptCount val="13"/>
                <c:pt idx="0">
                  <c:v>1477</c:v>
                </c:pt>
                <c:pt idx="1">
                  <c:v>1492</c:v>
                </c:pt>
                <c:pt idx="2">
                  <c:v>1533</c:v>
                </c:pt>
                <c:pt idx="3">
                  <c:v>1570</c:v>
                </c:pt>
                <c:pt idx="4">
                  <c:v>1614</c:v>
                </c:pt>
                <c:pt idx="5">
                  <c:v>1601</c:v>
                </c:pt>
                <c:pt idx="6">
                  <c:v>1562</c:v>
                </c:pt>
                <c:pt idx="7">
                  <c:v>1583</c:v>
                </c:pt>
                <c:pt idx="8">
                  <c:v>1617</c:v>
                </c:pt>
                <c:pt idx="9">
                  <c:v>1636</c:v>
                </c:pt>
                <c:pt idx="10">
                  <c:v>1660</c:v>
                </c:pt>
                <c:pt idx="11">
                  <c:v>1697</c:v>
                </c:pt>
                <c:pt idx="12" formatCode="General">
                  <c:v>1703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4B-4DAB-A192-85DD74FC7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15392"/>
        <c:axId val="145724160"/>
      </c:lineChart>
      <c:dateAx>
        <c:axId val="1451153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724160"/>
        <c:crosses val="autoZero"/>
        <c:auto val="1"/>
        <c:lblOffset val="100"/>
        <c:baseTimeUnit val="months"/>
      </c:dateAx>
      <c:valAx>
        <c:axId val="14572416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11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569774358854007"/>
          <c:w val="0.95927488464073829"/>
          <c:h val="7.267504675007759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E1-4E60-B919-C140586C0C55}"/>
                </c:ext>
              </c:extLst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E1-4E60-B919-C140586C0C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Лист1!$B$3:$B$12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профессиональная, научная и техническая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Предоставление прочих видов услуг</c:v>
                </c:pt>
                <c:pt idx="8">
                  <c:v>Сельское, лесное хозяйство, охота, рыболовство и рыбоводство</c:v>
                </c:pt>
                <c:pt idx="9">
                  <c:v>Деятельность административная и сопутствующие дополнительные услуги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964</c:v>
                </c:pt>
                <c:pt idx="1">
                  <c:v>462</c:v>
                </c:pt>
                <c:pt idx="2">
                  <c:v>269</c:v>
                </c:pt>
                <c:pt idx="3">
                  <c:v>204</c:v>
                </c:pt>
                <c:pt idx="4">
                  <c:v>124</c:v>
                </c:pt>
                <c:pt idx="5">
                  <c:v>129</c:v>
                </c:pt>
                <c:pt idx="6">
                  <c:v>88</c:v>
                </c:pt>
                <c:pt idx="7">
                  <c:v>83</c:v>
                </c:pt>
                <c:pt idx="8">
                  <c:v>73</c:v>
                </c:pt>
                <c:pt idx="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E1-4E60-B919-C140586C0C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51889129086604"/>
          <c:y val="8.6256848657315949E-2"/>
          <c:w val="0.3367496948703193"/>
          <c:h val="0.9137431513426840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Administrator</cp:lastModifiedBy>
  <cp:revision>16</cp:revision>
  <dcterms:created xsi:type="dcterms:W3CDTF">2023-10-16T06:13:00Z</dcterms:created>
  <dcterms:modified xsi:type="dcterms:W3CDTF">2024-04-23T08:24:00Z</dcterms:modified>
</cp:coreProperties>
</file>