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2A1" w:rsidRDefault="00A432A1" w:rsidP="00A432A1">
      <w:pPr>
        <w:keepNext/>
        <w:tabs>
          <w:tab w:val="left" w:pos="7965"/>
        </w:tabs>
        <w:outlineLvl w:val="4"/>
        <w:rPr>
          <w:w w:val="100"/>
        </w:rPr>
      </w:pPr>
      <w:r>
        <w:rPr>
          <w:w w:val="100"/>
          <w:szCs w:val="20"/>
        </w:rPr>
        <w:t xml:space="preserve">                                                             </w:t>
      </w:r>
      <w:r>
        <w:rPr>
          <w:w w:val="100"/>
          <w:sz w:val="24"/>
          <w:szCs w:val="24"/>
        </w:rPr>
        <w:t xml:space="preserve"> </w:t>
      </w:r>
      <w:r>
        <w:rPr>
          <w:noProof/>
          <w:w w:val="100"/>
          <w:sz w:val="24"/>
          <w:szCs w:val="24"/>
        </w:rPr>
        <w:drawing>
          <wp:inline distT="0" distB="0" distL="0" distR="0" wp14:anchorId="7035F16D" wp14:editId="607BD16A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sz w:val="24"/>
          <w:szCs w:val="24"/>
        </w:rPr>
        <w:t xml:space="preserve">   </w:t>
      </w:r>
      <w:r>
        <w:rPr>
          <w:w w:val="100"/>
          <w:sz w:val="24"/>
          <w:szCs w:val="24"/>
        </w:rPr>
        <w:tab/>
      </w:r>
      <w:r>
        <w:rPr>
          <w:w w:val="100"/>
        </w:rPr>
        <w:t>ПРОЕКТ</w:t>
      </w:r>
      <w:r>
        <w:rPr>
          <w:w w:val="100"/>
          <w:sz w:val="24"/>
          <w:szCs w:val="24"/>
        </w:rPr>
        <w:t xml:space="preserve">               </w:t>
      </w:r>
    </w:p>
    <w:p w:rsidR="00A432A1" w:rsidRDefault="00A432A1" w:rsidP="00A432A1">
      <w:pPr>
        <w:rPr>
          <w:w w:val="100"/>
          <w:sz w:val="20"/>
          <w:szCs w:val="20"/>
        </w:rPr>
      </w:pPr>
    </w:p>
    <w:p w:rsidR="00A432A1" w:rsidRDefault="00A432A1" w:rsidP="00A432A1">
      <w:pPr>
        <w:keepNext/>
        <w:outlineLvl w:val="4"/>
        <w:rPr>
          <w:w w:val="100"/>
          <w:szCs w:val="20"/>
        </w:rPr>
      </w:pPr>
    </w:p>
    <w:p w:rsidR="00A432A1" w:rsidRDefault="00A432A1" w:rsidP="00A432A1">
      <w:pPr>
        <w:jc w:val="center"/>
        <w:rPr>
          <w:b/>
          <w:w w:val="100"/>
        </w:rPr>
      </w:pPr>
      <w:r>
        <w:rPr>
          <w:b/>
          <w:w w:val="100"/>
        </w:rPr>
        <w:t>АДМИНИСТРАЦИЯ МУНИЦИПАЛЬНОГО ОБРАЗОВАНИЯ</w:t>
      </w:r>
    </w:p>
    <w:p w:rsidR="00A432A1" w:rsidRDefault="00A432A1" w:rsidP="00A432A1">
      <w:pPr>
        <w:jc w:val="center"/>
        <w:rPr>
          <w:b/>
          <w:w w:val="100"/>
        </w:rPr>
      </w:pPr>
      <w:r>
        <w:rPr>
          <w:b/>
          <w:w w:val="100"/>
        </w:rPr>
        <w:t>«СМОЛЕНСКИЙ РАЙОН» СМОЛЕНСКОЙ ОБЛАСТИ</w:t>
      </w:r>
    </w:p>
    <w:p w:rsidR="00A432A1" w:rsidRDefault="00A432A1" w:rsidP="00A432A1">
      <w:pPr>
        <w:jc w:val="center"/>
        <w:rPr>
          <w:w w:val="100"/>
        </w:rPr>
      </w:pPr>
    </w:p>
    <w:p w:rsidR="00A432A1" w:rsidRDefault="00A432A1" w:rsidP="00A432A1">
      <w:pPr>
        <w:jc w:val="center"/>
        <w:rPr>
          <w:b/>
          <w:w w:val="100"/>
        </w:rPr>
      </w:pPr>
      <w:r>
        <w:rPr>
          <w:b/>
          <w:w w:val="100"/>
        </w:rPr>
        <w:t>ПОСТАНОВЛЕНИЕ</w:t>
      </w:r>
    </w:p>
    <w:p w:rsidR="00A432A1" w:rsidRDefault="00A432A1" w:rsidP="00A432A1">
      <w:pPr>
        <w:jc w:val="both"/>
      </w:pPr>
    </w:p>
    <w:p w:rsidR="00A432A1" w:rsidRDefault="00A432A1" w:rsidP="00A432A1">
      <w:pPr>
        <w:jc w:val="both"/>
      </w:pPr>
      <w:r>
        <w:t>от ____________ № ________</w:t>
      </w:r>
    </w:p>
    <w:p w:rsidR="00A432A1" w:rsidRDefault="00A432A1" w:rsidP="00A432A1">
      <w:pPr>
        <w:pStyle w:val="a3"/>
        <w:ind w:right="5160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A432A1" w:rsidTr="004C47AC">
        <w:tc>
          <w:tcPr>
            <w:tcW w:w="4673" w:type="dxa"/>
            <w:hideMark/>
          </w:tcPr>
          <w:p w:rsidR="00A432A1" w:rsidRDefault="00A432A1" w:rsidP="00A432A1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Устав Муниципального бюджетного дошкольного образовательного учреждения детского сада «</w:t>
            </w:r>
            <w:r>
              <w:rPr>
                <w:color w:val="000000"/>
                <w:sz w:val="28"/>
                <w:szCs w:val="28"/>
              </w:rPr>
              <w:t>Зернышко</w:t>
            </w:r>
            <w:r>
              <w:rPr>
                <w:color w:val="000000"/>
                <w:sz w:val="28"/>
                <w:szCs w:val="28"/>
              </w:rPr>
              <w:t>» Смоленского района Смоленской области</w:t>
            </w:r>
          </w:p>
        </w:tc>
      </w:tr>
    </w:tbl>
    <w:p w:rsidR="00A432A1" w:rsidRDefault="00A432A1" w:rsidP="00A432A1"/>
    <w:p w:rsidR="00A432A1" w:rsidRDefault="00A432A1" w:rsidP="00A432A1">
      <w:pPr>
        <w:ind w:firstLine="708"/>
        <w:jc w:val="both"/>
        <w:rPr>
          <w:w w:val="100"/>
          <w:szCs w:val="20"/>
        </w:rPr>
      </w:pPr>
      <w:r>
        <w:rPr>
          <w:w w:val="100"/>
          <w:szCs w:val="20"/>
        </w:rPr>
        <w:t>АДМИНИСТРАЦИЯ МУНИЦИПАЛЬНОГО ОБРАЗОВАНИЯ «СМОЛЕНСКИЙ РАЙОН» СМОЛЕНСКОЙ ОБЛАСТИ ПОСТАНОВЛЯЕТ:</w:t>
      </w:r>
    </w:p>
    <w:p w:rsidR="00A432A1" w:rsidRDefault="00A432A1" w:rsidP="00A432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32A1" w:rsidRDefault="00A432A1" w:rsidP="00A432A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 изменения, вносимые в Устав Муниципального бюджетного дошкольного образовательного учреждения детского сада «</w:t>
      </w:r>
      <w:r>
        <w:rPr>
          <w:rFonts w:ascii="Times New Roman" w:hAnsi="Times New Roman" w:cs="Times New Roman"/>
          <w:sz w:val="28"/>
          <w:szCs w:val="28"/>
        </w:rPr>
        <w:t>Зернышко</w:t>
      </w:r>
      <w:r>
        <w:rPr>
          <w:rFonts w:ascii="Times New Roman" w:hAnsi="Times New Roman" w:cs="Times New Roman"/>
          <w:sz w:val="28"/>
          <w:szCs w:val="28"/>
        </w:rPr>
        <w:t>» Смоленского района Смоленской области (далее – Учреждение), утвержденный Постановлением Администрации муниципального образования «Смоленский район» Смоленской области от 15.09.2014</w:t>
      </w:r>
      <w:r>
        <w:rPr>
          <w:rFonts w:ascii="Times New Roman" w:hAnsi="Times New Roman" w:cs="Times New Roman"/>
          <w:sz w:val="28"/>
          <w:szCs w:val="28"/>
        </w:rPr>
        <w:t xml:space="preserve"> № 2332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32A1" w:rsidRDefault="00A432A1" w:rsidP="00A432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Уполномочить Учреждение (</w:t>
      </w:r>
      <w:r>
        <w:rPr>
          <w:rFonts w:ascii="Times New Roman" w:hAnsi="Times New Roman" w:cs="Times New Roman"/>
          <w:sz w:val="28"/>
          <w:szCs w:val="28"/>
        </w:rPr>
        <w:t>Н.М. Лавренова</w:t>
      </w:r>
      <w:r>
        <w:rPr>
          <w:rFonts w:ascii="Times New Roman" w:hAnsi="Times New Roman" w:cs="Times New Roman"/>
          <w:sz w:val="28"/>
          <w:szCs w:val="28"/>
        </w:rPr>
        <w:t>) осуществить необходимые юридические действия, связанные с государственной регистрацией изменений, вносимых в Устав Муниципального бюджетного дошкольного образовательного учреждения детского сада «</w:t>
      </w:r>
      <w:r>
        <w:rPr>
          <w:rFonts w:ascii="Times New Roman" w:hAnsi="Times New Roman" w:cs="Times New Roman"/>
          <w:sz w:val="28"/>
          <w:szCs w:val="28"/>
        </w:rPr>
        <w:t>Зернышко</w:t>
      </w:r>
      <w:r>
        <w:rPr>
          <w:rFonts w:ascii="Times New Roman" w:hAnsi="Times New Roman" w:cs="Times New Roman"/>
          <w:sz w:val="28"/>
          <w:szCs w:val="28"/>
        </w:rPr>
        <w:t>» Смоленского района Смоленской области, в течение пяти дней со дня подписания настоящего Постановления.</w:t>
      </w:r>
    </w:p>
    <w:p w:rsidR="00A432A1" w:rsidRDefault="00A432A1" w:rsidP="00A432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 и применяется к правоотношениям, возникшим с 15 сентября 2014 года.</w:t>
      </w:r>
    </w:p>
    <w:p w:rsidR="00A432A1" w:rsidRDefault="00A432A1" w:rsidP="00A432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комитет по образованию Администрации муниципального образования «Смоленский район» Смоленской области (И.В. Лонщакова).</w:t>
      </w:r>
    </w:p>
    <w:p w:rsidR="00A432A1" w:rsidRDefault="00A432A1" w:rsidP="00A432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32A1" w:rsidRDefault="00A432A1" w:rsidP="00A432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32A1" w:rsidRDefault="00A432A1" w:rsidP="00A432A1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>Исполняющий полномочия</w:t>
      </w:r>
    </w:p>
    <w:p w:rsidR="00A432A1" w:rsidRDefault="00A432A1" w:rsidP="00A432A1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Главы Администрации </w:t>
      </w:r>
    </w:p>
    <w:p w:rsidR="00A432A1" w:rsidRDefault="00A432A1" w:rsidP="00A432A1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A432A1" w:rsidRDefault="00A432A1" w:rsidP="00A432A1">
      <w:pPr>
        <w:pStyle w:val="a4"/>
        <w:ind w:left="0" w:right="-55" w:firstLine="0"/>
        <w:jc w:val="both"/>
        <w:rPr>
          <w:b/>
          <w:sz w:val="28"/>
        </w:rPr>
      </w:pPr>
      <w:r>
        <w:rPr>
          <w:sz w:val="28"/>
        </w:rPr>
        <w:t xml:space="preserve">«Смоленский район» Смоленской области                                        </w:t>
      </w:r>
      <w:r>
        <w:rPr>
          <w:b/>
          <w:sz w:val="28"/>
        </w:rPr>
        <w:t>О.Ю. Язева</w:t>
      </w:r>
    </w:p>
    <w:p w:rsidR="00A432A1" w:rsidRDefault="00A432A1" w:rsidP="00A432A1">
      <w:pPr>
        <w:pStyle w:val="a4"/>
        <w:ind w:left="0" w:right="-55" w:firstLine="0"/>
        <w:jc w:val="both"/>
        <w:rPr>
          <w:b/>
          <w:sz w:val="28"/>
        </w:rPr>
      </w:pPr>
    </w:p>
    <w:tbl>
      <w:tblPr>
        <w:tblStyle w:val="a5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A432A1" w:rsidTr="004C47AC">
        <w:tc>
          <w:tcPr>
            <w:tcW w:w="4246" w:type="dxa"/>
            <w:hideMark/>
          </w:tcPr>
          <w:p w:rsidR="00A432A1" w:rsidRDefault="00A432A1" w:rsidP="004C47AC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УТВЕРЖДЕНЫ</w:t>
            </w:r>
          </w:p>
          <w:p w:rsidR="00A432A1" w:rsidRDefault="00A432A1" w:rsidP="004C47AC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Постановлением Администрации муниципального образования «Смоленский район» Смоленской области от __________ №_______</w:t>
            </w:r>
          </w:p>
        </w:tc>
      </w:tr>
    </w:tbl>
    <w:p w:rsidR="00A432A1" w:rsidRDefault="00A432A1" w:rsidP="00A432A1">
      <w:pPr>
        <w:pStyle w:val="a4"/>
        <w:ind w:left="0" w:right="-55" w:firstLine="0"/>
        <w:jc w:val="both"/>
        <w:rPr>
          <w:sz w:val="28"/>
        </w:rPr>
      </w:pPr>
    </w:p>
    <w:p w:rsidR="00A432A1" w:rsidRDefault="00A432A1" w:rsidP="00A432A1">
      <w:pPr>
        <w:pStyle w:val="a4"/>
        <w:ind w:left="0" w:right="-55" w:firstLine="0"/>
        <w:jc w:val="both"/>
        <w:rPr>
          <w:sz w:val="28"/>
        </w:rPr>
      </w:pPr>
    </w:p>
    <w:p w:rsidR="00A432A1" w:rsidRDefault="00A432A1" w:rsidP="00A432A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 вносимые в Устав Муниципального бюджетного дошкольного образовательного учреждения детского сада «</w:t>
      </w:r>
      <w:r>
        <w:rPr>
          <w:rFonts w:ascii="Times New Roman" w:hAnsi="Times New Roman" w:cs="Times New Roman"/>
          <w:b/>
          <w:sz w:val="28"/>
          <w:szCs w:val="28"/>
        </w:rPr>
        <w:t>Зернышко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» Смоленского района Смоленской области</w:t>
      </w:r>
    </w:p>
    <w:p w:rsidR="00A432A1" w:rsidRDefault="00A432A1" w:rsidP="00A432A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2A1" w:rsidRDefault="00A432A1" w:rsidP="00A432A1">
      <w:pPr>
        <w:jc w:val="both"/>
        <w:rPr>
          <w:w w:val="100"/>
        </w:rPr>
      </w:pPr>
      <w:r>
        <w:rPr>
          <w:w w:val="100"/>
        </w:rPr>
        <w:t>В разделе 2:</w:t>
      </w:r>
    </w:p>
    <w:p w:rsidR="00A432A1" w:rsidRDefault="00A432A1" w:rsidP="00A432A1">
      <w:pPr>
        <w:jc w:val="both"/>
        <w:rPr>
          <w:w w:val="100"/>
        </w:rPr>
      </w:pPr>
      <w:r>
        <w:rPr>
          <w:w w:val="100"/>
        </w:rPr>
        <w:t>1) пункт 2.6. изложить в следующей редакции:</w:t>
      </w:r>
    </w:p>
    <w:p w:rsidR="00A432A1" w:rsidRDefault="00A432A1" w:rsidP="00A432A1">
      <w:pPr>
        <w:jc w:val="both"/>
        <w:rPr>
          <w:w w:val="100"/>
        </w:rPr>
      </w:pPr>
      <w:r>
        <w:rPr>
          <w:w w:val="100"/>
        </w:rPr>
        <w:t>«2.6. Основным видом деятельности Учреждения является:</w:t>
      </w:r>
    </w:p>
    <w:p w:rsidR="00A432A1" w:rsidRDefault="00A432A1" w:rsidP="00A432A1">
      <w:pPr>
        <w:jc w:val="both"/>
        <w:rPr>
          <w:w w:val="100"/>
        </w:rPr>
      </w:pPr>
      <w:r>
        <w:rPr>
          <w:w w:val="100"/>
        </w:rPr>
        <w:t>- образовательная деятельность по реализации образовательных программ дошкольного образования, присмотр и уход за детьми.»;</w:t>
      </w:r>
    </w:p>
    <w:p w:rsidR="00A432A1" w:rsidRDefault="00A432A1" w:rsidP="00A432A1">
      <w:pPr>
        <w:jc w:val="both"/>
        <w:rPr>
          <w:w w:val="100"/>
        </w:rPr>
      </w:pPr>
      <w:r>
        <w:rPr>
          <w:w w:val="100"/>
        </w:rPr>
        <w:t>2) дополнить пунктом 2.7. следующего содержания:</w:t>
      </w:r>
    </w:p>
    <w:p w:rsidR="00A432A1" w:rsidRDefault="00A432A1" w:rsidP="00A432A1">
      <w:pPr>
        <w:jc w:val="both"/>
        <w:rPr>
          <w:w w:val="100"/>
        </w:rPr>
      </w:pPr>
      <w:r>
        <w:rPr>
          <w:w w:val="100"/>
        </w:rPr>
        <w:t xml:space="preserve">«2.7. Учреждение вправе осуществлять следующий </w:t>
      </w:r>
      <w:r>
        <w:rPr>
          <w:bCs/>
          <w:w w:val="100"/>
        </w:rPr>
        <w:t>вид деятельности</w:t>
      </w:r>
      <w:r>
        <w:rPr>
          <w:w w:val="100"/>
        </w:rPr>
        <w:t xml:space="preserve">, </w:t>
      </w:r>
      <w:r>
        <w:rPr>
          <w:bCs/>
          <w:w w:val="100"/>
        </w:rPr>
        <w:t>не являющийся основным</w:t>
      </w:r>
      <w:r>
        <w:rPr>
          <w:w w:val="100"/>
        </w:rPr>
        <w:t>:</w:t>
      </w:r>
    </w:p>
    <w:p w:rsidR="00A432A1" w:rsidRDefault="00A432A1" w:rsidP="00A432A1">
      <w:pPr>
        <w:jc w:val="both"/>
        <w:rPr>
          <w:w w:val="100"/>
        </w:rPr>
      </w:pPr>
      <w:r>
        <w:rPr>
          <w:w w:val="100"/>
        </w:rPr>
        <w:t>- образовательную деятельность по реализации дополнительных общеразвивающих программ физкультурно – спортивной, художественной и социально – педагогической направленности (по желанию родителей (законных представителей) воспитанников).».</w:t>
      </w:r>
    </w:p>
    <w:p w:rsidR="00A432A1" w:rsidRDefault="00A432A1" w:rsidP="00A432A1">
      <w:pPr>
        <w:jc w:val="both"/>
      </w:pPr>
    </w:p>
    <w:p w:rsidR="00A432A1" w:rsidRDefault="00A432A1" w:rsidP="00A432A1"/>
    <w:p w:rsidR="00A432A1" w:rsidRDefault="00A432A1" w:rsidP="00A432A1"/>
    <w:p w:rsidR="009B57BA" w:rsidRDefault="009B57BA"/>
    <w:sectPr w:rsidR="009B57BA" w:rsidSect="008C69AE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5D"/>
    <w:rsid w:val="00892D5D"/>
    <w:rsid w:val="009B57BA"/>
    <w:rsid w:val="00A4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004F4-5A98-4E5E-A7DF-1345BE52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2A1"/>
    <w:rPr>
      <w:w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32A1"/>
    <w:rPr>
      <w:w w:val="100"/>
      <w:sz w:val="24"/>
      <w:szCs w:val="24"/>
    </w:rPr>
  </w:style>
  <w:style w:type="paragraph" w:styleId="a4">
    <w:name w:val="List"/>
    <w:basedOn w:val="a"/>
    <w:unhideWhenUsed/>
    <w:rsid w:val="00A432A1"/>
    <w:pPr>
      <w:widowControl w:val="0"/>
      <w:ind w:left="283" w:hanging="283"/>
    </w:pPr>
    <w:rPr>
      <w:w w:val="100"/>
      <w:sz w:val="20"/>
      <w:szCs w:val="20"/>
    </w:rPr>
  </w:style>
  <w:style w:type="paragraph" w:customStyle="1" w:styleId="ConsPlusNormal">
    <w:name w:val="ConsPlusNormal"/>
    <w:rsid w:val="00A432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A43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7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379</Words>
  <Characters>2164</Characters>
  <Application>Microsoft Office Word</Application>
  <DocSecurity>0</DocSecurity>
  <Lines>18</Lines>
  <Paragraphs>5</Paragraphs>
  <ScaleCrop>false</ScaleCrop>
  <Company>Microsoft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3</cp:revision>
  <dcterms:created xsi:type="dcterms:W3CDTF">2015-10-09T06:26:00Z</dcterms:created>
  <dcterms:modified xsi:type="dcterms:W3CDTF">2015-10-09T06:31:00Z</dcterms:modified>
</cp:coreProperties>
</file>