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D6" w:rsidRDefault="00EA38D6" w:rsidP="00EA38D6">
      <w:pPr>
        <w:keepNext/>
        <w:tabs>
          <w:tab w:val="left" w:pos="7965"/>
        </w:tabs>
        <w:outlineLvl w:val="4"/>
        <w:rPr>
          <w:w w:val="100"/>
        </w:rPr>
      </w:pPr>
      <w:r>
        <w:rPr>
          <w:w w:val="100"/>
          <w:szCs w:val="20"/>
        </w:rPr>
        <w:t xml:space="preserve">                                                             </w:t>
      </w:r>
      <w:r>
        <w:rPr>
          <w:w w:val="100"/>
          <w:sz w:val="24"/>
          <w:szCs w:val="24"/>
        </w:rPr>
        <w:t xml:space="preserve"> </w:t>
      </w:r>
      <w:r>
        <w:rPr>
          <w:noProof/>
          <w:w w:val="100"/>
          <w:sz w:val="24"/>
          <w:szCs w:val="24"/>
        </w:rPr>
        <w:drawing>
          <wp:inline distT="0" distB="0" distL="0" distR="0">
            <wp:extent cx="5334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  <w:sz w:val="24"/>
          <w:szCs w:val="24"/>
        </w:rPr>
        <w:t xml:space="preserve">   </w:t>
      </w:r>
      <w:r>
        <w:rPr>
          <w:w w:val="100"/>
          <w:sz w:val="24"/>
          <w:szCs w:val="24"/>
        </w:rPr>
        <w:tab/>
      </w:r>
      <w:bookmarkStart w:id="0" w:name="_GoBack"/>
      <w:r w:rsidR="005A4C31" w:rsidRPr="005A4C31">
        <w:rPr>
          <w:w w:val="100"/>
        </w:rPr>
        <w:t>ПРОЕКТ</w:t>
      </w:r>
      <w:bookmarkEnd w:id="0"/>
      <w:r>
        <w:rPr>
          <w:w w:val="100"/>
          <w:sz w:val="24"/>
          <w:szCs w:val="24"/>
        </w:rPr>
        <w:t xml:space="preserve">               </w:t>
      </w:r>
    </w:p>
    <w:p w:rsidR="00EA38D6" w:rsidRDefault="00EA38D6" w:rsidP="00EA38D6">
      <w:pPr>
        <w:rPr>
          <w:w w:val="100"/>
          <w:sz w:val="20"/>
          <w:szCs w:val="20"/>
        </w:rPr>
      </w:pPr>
    </w:p>
    <w:p w:rsidR="00EA38D6" w:rsidRDefault="00EA38D6" w:rsidP="00EA38D6">
      <w:pPr>
        <w:keepNext/>
        <w:outlineLvl w:val="4"/>
        <w:rPr>
          <w:w w:val="100"/>
          <w:szCs w:val="20"/>
        </w:rPr>
      </w:pPr>
    </w:p>
    <w:p w:rsidR="00EA38D6" w:rsidRDefault="00EA38D6" w:rsidP="00EA38D6">
      <w:pPr>
        <w:jc w:val="center"/>
        <w:rPr>
          <w:b/>
          <w:w w:val="100"/>
        </w:rPr>
      </w:pPr>
      <w:r>
        <w:rPr>
          <w:b/>
          <w:w w:val="100"/>
        </w:rPr>
        <w:t>АДМИНИСТРАЦИЯ МУНИЦИПАЛЬНОГО ОБРАЗОВАНИЯ</w:t>
      </w:r>
    </w:p>
    <w:p w:rsidR="00EA38D6" w:rsidRDefault="00EA38D6" w:rsidP="00EA38D6">
      <w:pPr>
        <w:jc w:val="center"/>
        <w:rPr>
          <w:b/>
          <w:w w:val="100"/>
        </w:rPr>
      </w:pPr>
      <w:r>
        <w:rPr>
          <w:b/>
          <w:w w:val="100"/>
        </w:rPr>
        <w:t>«СМОЛЕНСКИЙ РАЙОН» СМОЛЕНСКОЙ ОБЛАСТИ</w:t>
      </w:r>
    </w:p>
    <w:p w:rsidR="00EA38D6" w:rsidRDefault="00EA38D6" w:rsidP="00EA38D6">
      <w:pPr>
        <w:jc w:val="center"/>
        <w:rPr>
          <w:w w:val="100"/>
        </w:rPr>
      </w:pPr>
    </w:p>
    <w:p w:rsidR="00EA38D6" w:rsidRDefault="00EA38D6" w:rsidP="00EA38D6">
      <w:pPr>
        <w:jc w:val="center"/>
        <w:rPr>
          <w:b/>
          <w:w w:val="100"/>
        </w:rPr>
      </w:pPr>
      <w:r>
        <w:rPr>
          <w:b/>
          <w:w w:val="100"/>
        </w:rPr>
        <w:t>ПОСТАНОВЛЕНИЕ</w:t>
      </w:r>
    </w:p>
    <w:p w:rsidR="00EA38D6" w:rsidRDefault="00EA38D6" w:rsidP="00EA38D6">
      <w:pPr>
        <w:jc w:val="both"/>
      </w:pPr>
    </w:p>
    <w:p w:rsidR="00EA38D6" w:rsidRDefault="00EA38D6" w:rsidP="00EA38D6">
      <w:pPr>
        <w:jc w:val="both"/>
      </w:pPr>
      <w:proofErr w:type="gramStart"/>
      <w:r>
        <w:t>от</w:t>
      </w:r>
      <w:proofErr w:type="gramEnd"/>
      <w:r>
        <w:t xml:space="preserve"> ____________ № ________</w:t>
      </w:r>
    </w:p>
    <w:p w:rsidR="00EA38D6" w:rsidRDefault="00EA38D6" w:rsidP="00EA38D6">
      <w:pPr>
        <w:pStyle w:val="a3"/>
        <w:ind w:right="516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A38D6" w:rsidTr="00EA38D6">
        <w:tc>
          <w:tcPr>
            <w:tcW w:w="4673" w:type="dxa"/>
            <w:hideMark/>
          </w:tcPr>
          <w:p w:rsidR="00EA38D6" w:rsidRDefault="00EA38D6" w:rsidP="00EA38D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Устав муниципального бюджетного общеобразовательного учреждения Архиповская основная школа Смоленского района Смоленской области</w:t>
            </w:r>
          </w:p>
        </w:tc>
      </w:tr>
    </w:tbl>
    <w:p w:rsidR="00EA38D6" w:rsidRDefault="00EA38D6" w:rsidP="00EA38D6"/>
    <w:p w:rsidR="00EA38D6" w:rsidRDefault="00EA38D6" w:rsidP="00EA38D6">
      <w:pPr>
        <w:ind w:firstLine="708"/>
        <w:jc w:val="both"/>
        <w:rPr>
          <w:w w:val="100"/>
          <w:szCs w:val="20"/>
        </w:rPr>
      </w:pPr>
      <w:r>
        <w:rPr>
          <w:w w:val="100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EA38D6" w:rsidRDefault="00EA38D6" w:rsidP="00EA3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8D6" w:rsidRDefault="00EA38D6" w:rsidP="00EA38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вносимые в Устав муниципального бюджетного общеобразовательного учреждения Архиповская основная школа Смоленского района Смоленской области (далее – Учреждение), утвержденный Постановлением Администрации муниципального образования «Смоленский район» Смоленской области от 15.09.2014 № 2322.</w:t>
      </w:r>
    </w:p>
    <w:p w:rsidR="00EA38D6" w:rsidRDefault="00EA38D6" w:rsidP="00EA3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Уполномочить Учреждение (А.М. Шумейко) осуществить необходимые юридические действия, связанные с государственной регистрацией изменений, вносимых в Устав муниципального бюджетного общеобразовательного учреждения Архиповская основная школа Смоленского района Смоленской области, в течение пяти дней со дня подписания настоящего Постановления.</w:t>
      </w:r>
    </w:p>
    <w:p w:rsidR="00EA38D6" w:rsidRDefault="00EA38D6" w:rsidP="00EA3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применяется к правоотношениям, возникшим с 15 сентября 2014 года.</w:t>
      </w:r>
    </w:p>
    <w:p w:rsidR="00EA38D6" w:rsidRDefault="009D6E5F" w:rsidP="00EA3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38D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И.В. Лонщакову.</w:t>
      </w:r>
    </w:p>
    <w:p w:rsidR="00EA38D6" w:rsidRDefault="00EA38D6" w:rsidP="00EA3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8D6" w:rsidRDefault="00EA38D6" w:rsidP="00EA38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8D6" w:rsidRDefault="00EA38D6" w:rsidP="00EA38D6">
      <w:pPr>
        <w:pStyle w:val="a4"/>
        <w:ind w:left="0" w:right="-55" w:firstLine="0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Главы Администрации </w:t>
      </w:r>
    </w:p>
    <w:p w:rsidR="00EA38D6" w:rsidRDefault="00EA38D6" w:rsidP="00EA38D6">
      <w:pPr>
        <w:pStyle w:val="a4"/>
        <w:ind w:left="0" w:right="-55" w:firstLine="0"/>
        <w:jc w:val="both"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 </w:t>
      </w:r>
    </w:p>
    <w:p w:rsidR="00EA38D6" w:rsidRDefault="00EA38D6" w:rsidP="00EA38D6">
      <w:pPr>
        <w:pStyle w:val="a4"/>
        <w:ind w:left="0" w:right="-55" w:firstLine="0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           </w:t>
      </w:r>
      <w:r>
        <w:rPr>
          <w:b/>
          <w:sz w:val="28"/>
        </w:rPr>
        <w:t>О.Ю. Язева</w:t>
      </w:r>
    </w:p>
    <w:p w:rsidR="00EA38D6" w:rsidRDefault="00EA38D6" w:rsidP="00EA38D6">
      <w:pPr>
        <w:pStyle w:val="a4"/>
        <w:ind w:left="0" w:right="-55" w:firstLine="0"/>
        <w:jc w:val="both"/>
        <w:rPr>
          <w:b/>
          <w:sz w:val="28"/>
        </w:rPr>
      </w:pPr>
    </w:p>
    <w:p w:rsidR="00EA38D6" w:rsidRDefault="00EA38D6" w:rsidP="00EA38D6">
      <w:pPr>
        <w:pStyle w:val="a4"/>
        <w:ind w:left="0" w:right="-55" w:firstLine="0"/>
        <w:jc w:val="both"/>
        <w:rPr>
          <w:b/>
          <w:sz w:val="28"/>
        </w:rPr>
      </w:pPr>
    </w:p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EA38D6" w:rsidTr="00EA38D6">
        <w:tc>
          <w:tcPr>
            <w:tcW w:w="4246" w:type="dxa"/>
            <w:hideMark/>
          </w:tcPr>
          <w:p w:rsidR="00EA38D6" w:rsidRDefault="00EA38D6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УТВЕРЖДЕНЫ</w:t>
            </w:r>
          </w:p>
          <w:p w:rsidR="00EA38D6" w:rsidRDefault="00EA38D6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 муниципального образования «Смоленский район» Смоленской области от __________ №_______</w:t>
            </w:r>
          </w:p>
        </w:tc>
      </w:tr>
    </w:tbl>
    <w:p w:rsidR="00EA38D6" w:rsidRDefault="00EA38D6" w:rsidP="00EA38D6">
      <w:pPr>
        <w:pStyle w:val="a4"/>
        <w:ind w:left="0" w:right="-55" w:firstLine="0"/>
        <w:jc w:val="both"/>
        <w:rPr>
          <w:sz w:val="28"/>
        </w:rPr>
      </w:pPr>
    </w:p>
    <w:p w:rsidR="00EA38D6" w:rsidRDefault="00EA38D6" w:rsidP="00EA38D6">
      <w:pPr>
        <w:pStyle w:val="a4"/>
        <w:ind w:left="0" w:right="-55" w:firstLine="0"/>
        <w:jc w:val="both"/>
        <w:rPr>
          <w:sz w:val="28"/>
        </w:rPr>
      </w:pPr>
    </w:p>
    <w:p w:rsidR="00EA38D6" w:rsidRDefault="00EA38D6" w:rsidP="00EA38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Устав муниципального бюджетного общеобразовательного учреждения Архиповская основная школа Смоленского района Смоленской области</w:t>
      </w:r>
    </w:p>
    <w:p w:rsidR="00EA38D6" w:rsidRDefault="00EA38D6" w:rsidP="00EA38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8D6" w:rsidRDefault="00EA38D6" w:rsidP="00EA38D6">
      <w:pPr>
        <w:jc w:val="both"/>
        <w:rPr>
          <w:w w:val="100"/>
        </w:rPr>
      </w:pPr>
      <w:r>
        <w:rPr>
          <w:w w:val="100"/>
        </w:rPr>
        <w:t>В разделе 2:</w:t>
      </w:r>
    </w:p>
    <w:p w:rsidR="00EA38D6" w:rsidRDefault="00EA38D6" w:rsidP="00EA38D6">
      <w:pPr>
        <w:jc w:val="both"/>
        <w:rPr>
          <w:w w:val="100"/>
        </w:rPr>
      </w:pPr>
      <w:r>
        <w:rPr>
          <w:w w:val="100"/>
        </w:rPr>
        <w:t>1) пункт 2.4</w:t>
      </w:r>
      <w:proofErr w:type="gramStart"/>
      <w:r>
        <w:rPr>
          <w:w w:val="100"/>
        </w:rPr>
        <w:t>. изложить</w:t>
      </w:r>
      <w:proofErr w:type="gramEnd"/>
      <w:r>
        <w:rPr>
          <w:w w:val="100"/>
        </w:rPr>
        <w:t xml:space="preserve"> в следующей редакции:</w:t>
      </w:r>
    </w:p>
    <w:p w:rsidR="00EA38D6" w:rsidRDefault="00EA38D6" w:rsidP="00EA38D6">
      <w:pPr>
        <w:jc w:val="both"/>
        <w:rPr>
          <w:w w:val="100"/>
        </w:rPr>
      </w:pPr>
      <w:r>
        <w:rPr>
          <w:w w:val="100"/>
        </w:rPr>
        <w:t>«2.4. Основным видом деятельности Учреждения является образовательная деятельность, которая включает в себя:</w:t>
      </w:r>
    </w:p>
    <w:p w:rsidR="00EA38D6" w:rsidRDefault="00EA38D6" w:rsidP="00EA38D6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начального общего образования;</w:t>
      </w:r>
    </w:p>
    <w:p w:rsidR="00EA38D6" w:rsidRDefault="00EA38D6" w:rsidP="00EA38D6">
      <w:pPr>
        <w:jc w:val="both"/>
        <w:rPr>
          <w:w w:val="100"/>
        </w:rPr>
      </w:pPr>
      <w:r>
        <w:rPr>
          <w:w w:val="100"/>
        </w:rPr>
        <w:t>- реализацию образовательных программ основного общего образования.»;</w:t>
      </w:r>
    </w:p>
    <w:p w:rsidR="00EA38D6" w:rsidRDefault="00EA38D6" w:rsidP="00EA38D6">
      <w:pPr>
        <w:jc w:val="both"/>
        <w:rPr>
          <w:w w:val="100"/>
        </w:rPr>
      </w:pPr>
      <w:r>
        <w:rPr>
          <w:w w:val="100"/>
        </w:rPr>
        <w:t>2) добавить пункт 2.7</w:t>
      </w:r>
      <w:proofErr w:type="gramStart"/>
      <w:r>
        <w:rPr>
          <w:w w:val="100"/>
        </w:rPr>
        <w:t>. и</w:t>
      </w:r>
      <w:proofErr w:type="gramEnd"/>
      <w:r>
        <w:rPr>
          <w:w w:val="100"/>
        </w:rPr>
        <w:t xml:space="preserve"> изложить его в следующей редакции:</w:t>
      </w:r>
    </w:p>
    <w:p w:rsidR="00EA38D6" w:rsidRDefault="00EA38D6" w:rsidP="00EA38D6">
      <w:pPr>
        <w:jc w:val="both"/>
        <w:rPr>
          <w:w w:val="100"/>
        </w:rPr>
      </w:pPr>
      <w:r>
        <w:rPr>
          <w:w w:val="100"/>
        </w:rPr>
        <w:t>«2.7. Учреждение вправе осуществлять следующие виды деятельности, не являющиеся основными:</w:t>
      </w:r>
    </w:p>
    <w:p w:rsidR="00EA38D6" w:rsidRDefault="00EA38D6" w:rsidP="00EA38D6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образовательных программ дошкольного образования, присмотр и уход за детьми;</w:t>
      </w:r>
    </w:p>
    <w:p w:rsidR="00EA38D6" w:rsidRDefault="00EA38D6" w:rsidP="00EA38D6">
      <w:pPr>
        <w:jc w:val="both"/>
        <w:rPr>
          <w:w w:val="100"/>
        </w:rPr>
      </w:pPr>
      <w:r>
        <w:rPr>
          <w:w w:val="100"/>
        </w:rPr>
        <w:t>- образовательную деятельность по реализации дополнительных общеобразовательных программ технической, физкультурно-спортивной, художественной, туристско-краеведческой, социально-педагогической направленности (по желанию родителей (законных представителей) обучающихся);</w:t>
      </w:r>
    </w:p>
    <w:p w:rsidR="00EA38D6" w:rsidRDefault="00EA38D6" w:rsidP="00EA38D6">
      <w:pPr>
        <w:jc w:val="both"/>
        <w:rPr>
          <w:w w:val="100"/>
        </w:rPr>
      </w:pPr>
      <w:r>
        <w:rPr>
          <w:w w:val="100"/>
        </w:rPr>
        <w:t>- присмотр и уход за детьми в группах продленного дня;</w:t>
      </w:r>
    </w:p>
    <w:p w:rsidR="00EA38D6" w:rsidRDefault="00EA38D6" w:rsidP="00EA38D6">
      <w:pPr>
        <w:jc w:val="both"/>
        <w:rPr>
          <w:w w:val="100"/>
        </w:rPr>
      </w:pPr>
      <w:r>
        <w:rPr>
          <w:w w:val="100"/>
        </w:rPr>
        <w:t>- организацию отдыха обучающихся в каникулярное время.».</w:t>
      </w:r>
    </w:p>
    <w:p w:rsidR="00306D0E" w:rsidRDefault="00306D0E"/>
    <w:sectPr w:rsidR="00306D0E" w:rsidSect="00EA38D6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0A"/>
    <w:rsid w:val="00306D0E"/>
    <w:rsid w:val="005A4C31"/>
    <w:rsid w:val="0090680A"/>
    <w:rsid w:val="009D6E5F"/>
    <w:rsid w:val="00EA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6262A-A459-473F-82B1-03644D22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D6"/>
    <w:rPr>
      <w:w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38D6"/>
    <w:rPr>
      <w:w w:val="100"/>
      <w:sz w:val="24"/>
      <w:szCs w:val="24"/>
    </w:rPr>
  </w:style>
  <w:style w:type="paragraph" w:styleId="a4">
    <w:name w:val="List"/>
    <w:basedOn w:val="a"/>
    <w:unhideWhenUsed/>
    <w:rsid w:val="00EA38D6"/>
    <w:pPr>
      <w:widowControl w:val="0"/>
      <w:ind w:left="283" w:hanging="283"/>
    </w:pPr>
    <w:rPr>
      <w:w w:val="100"/>
      <w:sz w:val="20"/>
      <w:szCs w:val="20"/>
    </w:rPr>
  </w:style>
  <w:style w:type="paragraph" w:customStyle="1" w:styleId="ConsPlusNormal">
    <w:name w:val="ConsPlusNormal"/>
    <w:rsid w:val="00EA38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EA3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Obr6</dc:creator>
  <cp:keywords/>
  <dc:description/>
  <cp:lastModifiedBy>Obr6</cp:lastModifiedBy>
  <cp:revision>7</cp:revision>
  <dcterms:created xsi:type="dcterms:W3CDTF">2015-10-06T07:11:00Z</dcterms:created>
  <dcterms:modified xsi:type="dcterms:W3CDTF">2015-10-06T12:03:00Z</dcterms:modified>
</cp:coreProperties>
</file>