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430F3" w:rsidRPr="006179BB" w:rsidTr="007D2431">
        <w:trPr>
          <w:trHeight w:val="3402"/>
        </w:trPr>
        <w:tc>
          <w:tcPr>
            <w:tcW w:w="10421" w:type="dxa"/>
          </w:tcPr>
          <w:p w:rsidR="00A4197D" w:rsidRPr="00764963" w:rsidRDefault="00A4197D" w:rsidP="00A4197D">
            <w:pPr>
              <w:tabs>
                <w:tab w:val="left" w:pos="7934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7635DAE" wp14:editId="2A0DB680">
                  <wp:simplePos x="0" y="0"/>
                  <wp:positionH relativeFrom="column">
                    <wp:posOffset>2792095</wp:posOffset>
                  </wp:positionH>
                  <wp:positionV relativeFrom="paragraph">
                    <wp:posOffset>46355</wp:posOffset>
                  </wp:positionV>
                  <wp:extent cx="525780" cy="866775"/>
                  <wp:effectExtent l="0" t="0" r="762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ab/>
            </w:r>
            <w:bookmarkStart w:id="0" w:name="_GoBack"/>
            <w:r>
              <w:rPr>
                <w:sz w:val="28"/>
                <w:szCs w:val="28"/>
              </w:rPr>
              <w:t>проект</w:t>
            </w:r>
            <w:r w:rsidRPr="00764963">
              <w:rPr>
                <w:sz w:val="28"/>
                <w:szCs w:val="28"/>
              </w:rPr>
              <w:br w:type="textWrapping" w:clear="all"/>
            </w:r>
            <w:bookmarkEnd w:id="0"/>
          </w:p>
          <w:p w:rsidR="00A4197D" w:rsidRPr="00764963" w:rsidRDefault="00A4197D" w:rsidP="00A4197D">
            <w:pPr>
              <w:jc w:val="center"/>
              <w:rPr>
                <w:b/>
                <w:sz w:val="28"/>
                <w:szCs w:val="28"/>
              </w:rPr>
            </w:pPr>
          </w:p>
          <w:p w:rsidR="00A4197D" w:rsidRPr="00764963" w:rsidRDefault="00A4197D" w:rsidP="00A4197D">
            <w:pPr>
              <w:jc w:val="center"/>
              <w:rPr>
                <w:b/>
                <w:sz w:val="28"/>
                <w:szCs w:val="28"/>
              </w:rPr>
            </w:pPr>
          </w:p>
          <w:p w:rsidR="00A4197D" w:rsidRPr="00764963" w:rsidRDefault="00A4197D" w:rsidP="00A4197D">
            <w:pPr>
              <w:jc w:val="center"/>
              <w:rPr>
                <w:b/>
                <w:sz w:val="28"/>
                <w:szCs w:val="28"/>
              </w:rPr>
            </w:pPr>
          </w:p>
          <w:p w:rsidR="00A4197D" w:rsidRPr="00764963" w:rsidRDefault="00A4197D" w:rsidP="00A4197D">
            <w:pPr>
              <w:jc w:val="center"/>
              <w:rPr>
                <w:b/>
                <w:sz w:val="28"/>
                <w:szCs w:val="28"/>
              </w:rPr>
            </w:pPr>
            <w:r w:rsidRPr="00764963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A4197D" w:rsidRDefault="00A4197D" w:rsidP="00A4197D">
            <w:pPr>
              <w:jc w:val="center"/>
              <w:rPr>
                <w:b/>
                <w:sz w:val="28"/>
                <w:szCs w:val="28"/>
              </w:rPr>
            </w:pPr>
            <w:r w:rsidRPr="00764963">
              <w:rPr>
                <w:b/>
                <w:sz w:val="28"/>
                <w:szCs w:val="28"/>
              </w:rPr>
              <w:t xml:space="preserve"> «СМОЛЕНСКИЙ РАЙОН» СМОЛЕНСКОЙ ОБЛАСТИ</w:t>
            </w:r>
          </w:p>
          <w:p w:rsidR="00A4197D" w:rsidRPr="00764963" w:rsidRDefault="00A4197D" w:rsidP="00A4197D">
            <w:pPr>
              <w:jc w:val="center"/>
              <w:rPr>
                <w:b/>
                <w:sz w:val="28"/>
                <w:szCs w:val="28"/>
              </w:rPr>
            </w:pPr>
          </w:p>
          <w:p w:rsidR="00A4197D" w:rsidRPr="00764963" w:rsidRDefault="00A4197D" w:rsidP="00A4197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64963">
              <w:rPr>
                <w:b/>
                <w:sz w:val="28"/>
                <w:szCs w:val="28"/>
              </w:rPr>
              <w:t>П</w:t>
            </w:r>
            <w:proofErr w:type="gramEnd"/>
            <w:r w:rsidRPr="00764963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A4197D" w:rsidRPr="00764963" w:rsidRDefault="00A4197D" w:rsidP="00A4197D">
            <w:pPr>
              <w:rPr>
                <w:sz w:val="28"/>
                <w:szCs w:val="28"/>
              </w:rPr>
            </w:pPr>
          </w:p>
          <w:p w:rsidR="00A4197D" w:rsidRPr="00764963" w:rsidRDefault="00A4197D" w:rsidP="00A4197D">
            <w:r>
              <w:rPr>
                <w:sz w:val="24"/>
                <w:szCs w:val="24"/>
              </w:rPr>
              <w:t>о</w:t>
            </w:r>
            <w:r w:rsidRPr="0076496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________</w:t>
            </w:r>
            <w:r w:rsidRPr="00764963">
              <w:rPr>
                <w:sz w:val="24"/>
                <w:szCs w:val="24"/>
              </w:rPr>
              <w:t xml:space="preserve"> </w:t>
            </w:r>
            <w:bookmarkStart w:id="1" w:name="DATEDOC"/>
            <w:bookmarkEnd w:id="1"/>
            <w:r w:rsidRPr="00764963">
              <w:rPr>
                <w:sz w:val="24"/>
                <w:szCs w:val="24"/>
              </w:rPr>
              <w:t xml:space="preserve"> № </w:t>
            </w:r>
            <w:bookmarkStart w:id="2" w:name="NUM"/>
            <w:bookmarkEnd w:id="2"/>
            <w:r>
              <w:rPr>
                <w:sz w:val="24"/>
                <w:szCs w:val="24"/>
              </w:rPr>
              <w:t>____________</w:t>
            </w:r>
          </w:p>
          <w:p w:rsidR="00E430F3" w:rsidRPr="006179BB" w:rsidRDefault="00E430F3" w:rsidP="007D2431">
            <w:pPr>
              <w:rPr>
                <w:sz w:val="28"/>
                <w:szCs w:val="28"/>
              </w:rPr>
            </w:pPr>
          </w:p>
        </w:tc>
      </w:tr>
    </w:tbl>
    <w:p w:rsidR="00E430F3" w:rsidRDefault="00E430F3" w:rsidP="00E430F3">
      <w:pPr>
        <w:pStyle w:val="a9"/>
        <w:jc w:val="both"/>
      </w:pPr>
    </w:p>
    <w:p w:rsidR="00E430F3" w:rsidRDefault="00E430F3" w:rsidP="00E430F3">
      <w:pPr>
        <w:pStyle w:val="a9"/>
        <w:jc w:val="both"/>
      </w:pPr>
    </w:p>
    <w:p w:rsidR="00E430F3" w:rsidRDefault="00E430F3" w:rsidP="00E430F3">
      <w:pPr>
        <w:pStyle w:val="a9"/>
        <w:jc w:val="both"/>
      </w:pPr>
      <w:r>
        <w:t>Об утверждении Порядка формирования, утверждения и ведения планов закупок товаров, работ, услуг для обеспечения нужд Администрации муниципального образования «Смоленский район» Смоленской области</w:t>
      </w:r>
    </w:p>
    <w:p w:rsidR="00E430F3" w:rsidRDefault="00E430F3" w:rsidP="00E430F3">
      <w:pPr>
        <w:ind w:firstLine="708"/>
        <w:rPr>
          <w:sz w:val="28"/>
          <w:szCs w:val="28"/>
        </w:rPr>
      </w:pPr>
    </w:p>
    <w:p w:rsidR="00E430F3" w:rsidRDefault="00E430F3" w:rsidP="00E430F3">
      <w:pPr>
        <w:rPr>
          <w:sz w:val="28"/>
          <w:szCs w:val="28"/>
        </w:rPr>
      </w:pP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89A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6B689A">
        <w:rPr>
          <w:rFonts w:ascii="Times New Roman" w:hAnsi="Times New Roman" w:cs="Times New Roman"/>
          <w:sz w:val="28"/>
          <w:szCs w:val="28"/>
        </w:rPr>
        <w:t>статьи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689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89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6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0F3" w:rsidRPr="00B250CB" w:rsidRDefault="00E430F3" w:rsidP="00E430F3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«Смоленский район» Смоленской области</w:t>
      </w:r>
      <w:r w:rsidRPr="00B250CB">
        <w:rPr>
          <w:sz w:val="28"/>
          <w:szCs w:val="28"/>
        </w:rPr>
        <w:t xml:space="preserve">  </w:t>
      </w:r>
      <w:proofErr w:type="gramStart"/>
      <w:r w:rsidRPr="00B250CB">
        <w:rPr>
          <w:sz w:val="28"/>
          <w:szCs w:val="28"/>
        </w:rPr>
        <w:t>п</w:t>
      </w:r>
      <w:proofErr w:type="gramEnd"/>
      <w:r w:rsidRPr="00B250CB">
        <w:rPr>
          <w:sz w:val="28"/>
          <w:szCs w:val="28"/>
        </w:rPr>
        <w:t xml:space="preserve"> о с т а н о в л я е т:</w:t>
      </w: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0F3" w:rsidRP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F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3" w:tooltip="Ссылка на текущий документ" w:history="1">
        <w:r w:rsidRPr="00E430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430F3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 закупок товаров, работ, услуг для обеспечения нужд Администрация муниципального образования «Смоленский район» Смоленской области   (далее также – Порядок).</w:t>
      </w: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1 января 2016 года. </w:t>
      </w: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0F3" w:rsidRPr="009072C1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30F3" w:rsidRDefault="00E430F3" w:rsidP="00E430F3">
      <w:pPr>
        <w:pStyle w:val="21"/>
        <w:ind w:firstLine="0"/>
      </w:pPr>
    </w:p>
    <w:p w:rsidR="00E430F3" w:rsidRDefault="00E430F3" w:rsidP="00E430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430F3" w:rsidRDefault="00E430F3" w:rsidP="00E43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«Смоленский район» Смоленской</w:t>
      </w:r>
      <w:r>
        <w:rPr>
          <w:sz w:val="28"/>
          <w:szCs w:val="28"/>
        </w:rPr>
        <w:tab/>
        <w:t xml:space="preserve"> области                                                </w:t>
      </w:r>
      <w:proofErr w:type="spellStart"/>
      <w:r>
        <w:rPr>
          <w:sz w:val="28"/>
          <w:szCs w:val="28"/>
        </w:rPr>
        <w:t>О.Ю.Язева</w:t>
      </w:r>
      <w:proofErr w:type="spellEnd"/>
    </w:p>
    <w:p w:rsidR="00E430F3" w:rsidRDefault="00E430F3" w:rsidP="00E430F3">
      <w:pPr>
        <w:jc w:val="both"/>
        <w:rPr>
          <w:sz w:val="28"/>
          <w:szCs w:val="28"/>
        </w:rPr>
      </w:pPr>
    </w:p>
    <w:p w:rsidR="00E430F3" w:rsidRDefault="00E430F3" w:rsidP="00E430F3">
      <w:pPr>
        <w:ind w:left="6120"/>
        <w:jc w:val="both"/>
        <w:rPr>
          <w:sz w:val="28"/>
          <w:szCs w:val="28"/>
        </w:rPr>
      </w:pPr>
    </w:p>
    <w:p w:rsidR="00E430F3" w:rsidRDefault="00E430F3" w:rsidP="00E430F3">
      <w:pPr>
        <w:ind w:left="6120" w:hanging="24"/>
        <w:jc w:val="both"/>
        <w:rPr>
          <w:sz w:val="28"/>
          <w:szCs w:val="28"/>
        </w:rPr>
      </w:pPr>
    </w:p>
    <w:p w:rsidR="00E430F3" w:rsidRDefault="00E430F3" w:rsidP="00E430F3">
      <w:pPr>
        <w:ind w:left="6120" w:hanging="24"/>
        <w:jc w:val="both"/>
        <w:rPr>
          <w:sz w:val="28"/>
          <w:szCs w:val="28"/>
        </w:rPr>
      </w:pPr>
    </w:p>
    <w:p w:rsidR="00E430F3" w:rsidRDefault="00E430F3" w:rsidP="00E430F3">
      <w:pPr>
        <w:ind w:left="6120" w:hanging="24"/>
        <w:jc w:val="both"/>
        <w:rPr>
          <w:sz w:val="28"/>
          <w:szCs w:val="28"/>
        </w:rPr>
      </w:pPr>
    </w:p>
    <w:p w:rsidR="00E430F3" w:rsidRDefault="00E430F3" w:rsidP="00E430F3">
      <w:pPr>
        <w:ind w:left="6120" w:hanging="24"/>
        <w:jc w:val="both"/>
        <w:rPr>
          <w:sz w:val="28"/>
          <w:szCs w:val="28"/>
        </w:rPr>
      </w:pPr>
    </w:p>
    <w:p w:rsidR="00E430F3" w:rsidRDefault="00E430F3" w:rsidP="00E430F3">
      <w:pPr>
        <w:ind w:left="6120" w:hanging="24"/>
        <w:jc w:val="both"/>
        <w:rPr>
          <w:sz w:val="28"/>
          <w:szCs w:val="28"/>
        </w:rPr>
      </w:pPr>
    </w:p>
    <w:p w:rsidR="00E430F3" w:rsidRDefault="00E430F3" w:rsidP="00E430F3">
      <w:pPr>
        <w:ind w:left="6120" w:hanging="24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430F3" w:rsidRDefault="00E430F3" w:rsidP="00E43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постановлением Администрации </w:t>
      </w:r>
    </w:p>
    <w:p w:rsidR="00E430F3" w:rsidRDefault="00E430F3" w:rsidP="00E43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муниципального образования </w:t>
      </w:r>
    </w:p>
    <w:p w:rsidR="00E430F3" w:rsidRDefault="00E430F3" w:rsidP="00E43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«Смоленский район»</w:t>
      </w:r>
    </w:p>
    <w:p w:rsidR="00E430F3" w:rsidRDefault="00E430F3" w:rsidP="00E43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Смоленской области</w:t>
      </w:r>
    </w:p>
    <w:p w:rsidR="00E430F3" w:rsidRDefault="00E430F3" w:rsidP="00E43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 w:rsidR="00891B5C">
        <w:rPr>
          <w:sz w:val="28"/>
          <w:szCs w:val="28"/>
        </w:rPr>
        <w:t>_______</w:t>
      </w:r>
      <w:r>
        <w:rPr>
          <w:sz w:val="28"/>
          <w:szCs w:val="28"/>
        </w:rPr>
        <w:t xml:space="preserve">  № </w:t>
      </w:r>
      <w:r w:rsidR="00891B5C">
        <w:rPr>
          <w:sz w:val="28"/>
          <w:szCs w:val="28"/>
        </w:rPr>
        <w:t xml:space="preserve"> ______</w:t>
      </w:r>
    </w:p>
    <w:p w:rsidR="00E430F3" w:rsidRDefault="00E430F3" w:rsidP="00E430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E430F3" w:rsidRDefault="00E430F3" w:rsidP="00E430F3">
      <w:pPr>
        <w:jc w:val="both"/>
        <w:rPr>
          <w:b/>
          <w:bCs/>
          <w:sz w:val="28"/>
          <w:szCs w:val="28"/>
        </w:rPr>
      </w:pPr>
    </w:p>
    <w:p w:rsidR="00E430F3" w:rsidRDefault="00E430F3" w:rsidP="00E430F3">
      <w:pPr>
        <w:jc w:val="both"/>
        <w:rPr>
          <w:b/>
          <w:bCs/>
          <w:sz w:val="28"/>
          <w:szCs w:val="28"/>
        </w:rPr>
      </w:pPr>
    </w:p>
    <w:p w:rsidR="00E430F3" w:rsidRPr="00F646AF" w:rsidRDefault="00E430F3" w:rsidP="00E430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6A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430F3" w:rsidRPr="00D9195F" w:rsidRDefault="00E430F3" w:rsidP="00E430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95F">
        <w:rPr>
          <w:rFonts w:ascii="Times New Roman" w:hAnsi="Times New Roman" w:cs="Times New Roman"/>
          <w:b/>
          <w:sz w:val="28"/>
          <w:szCs w:val="28"/>
        </w:rPr>
        <w:t xml:space="preserve">формирования, утверждения и ведения планов закупок товаров, работ, услуг для обеспечения нужд </w:t>
      </w:r>
      <w:r w:rsidR="00891B5C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«Смоленский район»  </w:t>
      </w:r>
      <w:proofErr w:type="gramStart"/>
      <w:r w:rsidR="00891B5C">
        <w:rPr>
          <w:rFonts w:ascii="Times New Roman" w:hAnsi="Times New Roman" w:cs="Times New Roman"/>
          <w:b/>
          <w:sz w:val="28"/>
          <w:szCs w:val="28"/>
        </w:rPr>
        <w:t>Смоленско</w:t>
      </w:r>
      <w:r w:rsidR="00891B5C">
        <w:rPr>
          <w:rFonts w:ascii="Times New Roman" w:hAnsi="Times New Roman" w:cs="Times New Roman"/>
          <w:b/>
          <w:sz w:val="28"/>
          <w:szCs w:val="28"/>
        </w:rPr>
        <w:tab/>
        <w:t>й</w:t>
      </w:r>
      <w:proofErr w:type="gramEnd"/>
      <w:r w:rsidR="00891B5C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430F3" w:rsidRPr="00F646AF" w:rsidRDefault="00E430F3" w:rsidP="00E430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>1. Настоящий Порядок определяет требования к формированию, утверждению и ведению планов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C8E">
        <w:rPr>
          <w:rFonts w:ascii="Times New Roman" w:hAnsi="Times New Roman" w:cs="Times New Roman"/>
          <w:sz w:val="28"/>
          <w:szCs w:val="28"/>
        </w:rPr>
        <w:t xml:space="preserve">для обеспечения нужд </w:t>
      </w:r>
      <w:r w:rsidR="00891B5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«Смоленский район» Смоленской области </w:t>
      </w:r>
      <w:r w:rsidRPr="00C07C8E">
        <w:rPr>
          <w:rFonts w:ascii="Times New Roman" w:hAnsi="Times New Roman" w:cs="Times New Roman"/>
          <w:sz w:val="28"/>
          <w:szCs w:val="28"/>
        </w:rPr>
        <w:t>(далее – закупк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>)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2. Настоящий Порядок в течение трех дней со дня его утверждения размещается </w:t>
      </w:r>
      <w:r w:rsidR="00891B5C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«Смоленский район» Смоленской области </w:t>
      </w:r>
      <w:r w:rsidRPr="00C07C8E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C07C8E">
          <w:rPr>
            <w:rStyle w:val="ab"/>
            <w:rFonts w:ascii="Times New Roman" w:hAnsi="Times New Roman"/>
            <w:sz w:val="28"/>
            <w:szCs w:val="28"/>
          </w:rPr>
          <w:t>www.zakupki.gov.ru</w:t>
        </w:r>
      </w:hyperlink>
      <w:r w:rsidRPr="00C07C8E">
        <w:rPr>
          <w:rFonts w:ascii="Times New Roman" w:hAnsi="Times New Roman" w:cs="Times New Roman"/>
          <w:sz w:val="28"/>
          <w:szCs w:val="28"/>
        </w:rPr>
        <w:t>).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>3. Формирование, утверждение и ведение планов закупок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7C8E">
        <w:rPr>
          <w:rFonts w:ascii="Times New Roman" w:hAnsi="Times New Roman" w:cs="Times New Roman"/>
          <w:sz w:val="28"/>
          <w:szCs w:val="28"/>
        </w:rPr>
        <w:t xml:space="preserve">тся заказчиками </w:t>
      </w:r>
      <w:r w:rsidR="00985D4D">
        <w:rPr>
          <w:rFonts w:ascii="Times New Roman" w:hAnsi="Times New Roman" w:cs="Times New Roman"/>
          <w:sz w:val="28"/>
          <w:szCs w:val="28"/>
        </w:rPr>
        <w:t>в единой</w:t>
      </w:r>
      <w:r w:rsidR="007253E1">
        <w:rPr>
          <w:rFonts w:ascii="Times New Roman" w:hAnsi="Times New Roman" w:cs="Times New Roman"/>
          <w:sz w:val="28"/>
          <w:szCs w:val="28"/>
        </w:rPr>
        <w:t xml:space="preserve"> информационной системе</w:t>
      </w:r>
      <w:r w:rsidRPr="00CA51B1">
        <w:rPr>
          <w:rFonts w:ascii="Times New Roman" w:hAnsi="Times New Roman" w:cs="Times New Roman"/>
          <w:sz w:val="28"/>
          <w:szCs w:val="28"/>
        </w:rPr>
        <w:t xml:space="preserve"> </w:t>
      </w:r>
      <w:r w:rsidRPr="00C07C8E">
        <w:rPr>
          <w:rFonts w:ascii="Times New Roman" w:hAnsi="Times New Roman" w:cs="Times New Roman"/>
          <w:sz w:val="28"/>
          <w:szCs w:val="28"/>
        </w:rPr>
        <w:t>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 (далее – единая информационная система).</w:t>
      </w:r>
    </w:p>
    <w:p w:rsidR="00E430F3" w:rsidRPr="00F132F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C07C8E">
        <w:rPr>
          <w:rFonts w:ascii="Times New Roman" w:hAnsi="Times New Roman" w:cs="Times New Roman"/>
          <w:sz w:val="28"/>
          <w:szCs w:val="28"/>
        </w:rPr>
        <w:t>4. Планы закупок утверждаются в течение десяти рабочих дней</w:t>
      </w:r>
      <w:r w:rsidRPr="00F132FE">
        <w:rPr>
          <w:rFonts w:ascii="Times New Roman" w:hAnsi="Times New Roman" w:cs="Times New Roman"/>
          <w:sz w:val="28"/>
          <w:szCs w:val="28"/>
        </w:rPr>
        <w:t>: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1) </w:t>
      </w:r>
      <w:r w:rsidR="00C065AE">
        <w:rPr>
          <w:rFonts w:ascii="Times New Roman" w:hAnsi="Times New Roman" w:cs="Times New Roman"/>
          <w:sz w:val="28"/>
          <w:szCs w:val="28"/>
        </w:rPr>
        <w:t>муниципальными заказчиками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065AE">
        <w:rPr>
          <w:rFonts w:ascii="Times New Roman" w:hAnsi="Times New Roman" w:cs="Times New Roman"/>
          <w:sz w:val="28"/>
          <w:szCs w:val="28"/>
        </w:rPr>
        <w:t>муниципальные</w:t>
      </w:r>
      <w:r w:rsidRPr="00C07C8E">
        <w:rPr>
          <w:rFonts w:ascii="Times New Roman" w:hAnsi="Times New Roman" w:cs="Times New Roman"/>
          <w:sz w:val="28"/>
          <w:szCs w:val="28"/>
        </w:rPr>
        <w:t xml:space="preserve"> заказчики), после доведения до соответствующего </w:t>
      </w:r>
      <w:r w:rsidR="00C065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C8E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8"/>
      <w:bookmarkEnd w:id="4"/>
      <w:r w:rsidRPr="00C07C8E">
        <w:rPr>
          <w:rFonts w:ascii="Times New Roman" w:hAnsi="Times New Roman" w:cs="Times New Roman"/>
          <w:sz w:val="28"/>
          <w:szCs w:val="28"/>
        </w:rPr>
        <w:t xml:space="preserve">2) </w:t>
      </w:r>
      <w:r w:rsidR="00C065AE">
        <w:rPr>
          <w:rFonts w:ascii="Times New Roman" w:hAnsi="Times New Roman" w:cs="Times New Roman"/>
          <w:sz w:val="28"/>
          <w:szCs w:val="28"/>
        </w:rPr>
        <w:t>муниципальными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бюджетными учреждениями, за исключением закупок, осуществляемых в соответствии с частями 2 и 6 статьи 15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закона, после утверждения планов</w:t>
      </w:r>
      <w:r w:rsidRPr="00C07C8E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деятельности;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9"/>
      <w:bookmarkStart w:id="6" w:name="Par40"/>
      <w:bookmarkEnd w:id="5"/>
      <w:bookmarkEnd w:id="6"/>
      <w:r w:rsidRPr="00C07C8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07C8E">
        <w:rPr>
          <w:rFonts w:ascii="Times New Roman" w:hAnsi="Times New Roman" w:cs="Times New Roman"/>
          <w:sz w:val="28"/>
          <w:szCs w:val="28"/>
        </w:rPr>
        <w:t xml:space="preserve">Планы закупок формируются </w:t>
      </w:r>
      <w:r>
        <w:rPr>
          <w:rFonts w:ascii="Times New Roman" w:hAnsi="Times New Roman" w:cs="Times New Roman"/>
          <w:sz w:val="28"/>
          <w:szCs w:val="28"/>
        </w:rPr>
        <w:t>заказчиками</w:t>
      </w:r>
      <w:r w:rsidRPr="00C07C8E">
        <w:rPr>
          <w:rFonts w:ascii="Times New Roman" w:hAnsi="Times New Roman" w:cs="Times New Roman"/>
          <w:sz w:val="28"/>
          <w:szCs w:val="28"/>
        </w:rPr>
        <w:t>, указанными в пункте 4 настоящего Порядка, на очередной финансовый год и плановый период по форме</w:t>
      </w:r>
      <w:r w:rsidRPr="00F132FE">
        <w:rPr>
          <w:rFonts w:ascii="Times New Roman" w:hAnsi="Times New Roman" w:cs="Times New Roman"/>
          <w:sz w:val="28"/>
          <w:szCs w:val="28"/>
        </w:rPr>
        <w:t>, установленной постановлением Правительства Российской Федерации от 21.11.2013 № 104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32FE">
        <w:rPr>
          <w:rFonts w:ascii="Times New Roman" w:hAnsi="Times New Roman" w:cs="Times New Roman"/>
          <w:sz w:val="28"/>
          <w:szCs w:val="28"/>
        </w:rPr>
        <w:t xml:space="preserve"> «О требованиях к формированию, утверждению и ведению планов закупок товаров, работ, услуг для обеспечения нужд субъекта Российской Федерации и </w:t>
      </w:r>
      <w:r w:rsidRPr="00F132FE">
        <w:rPr>
          <w:rFonts w:ascii="Times New Roman" w:hAnsi="Times New Roman" w:cs="Times New Roman"/>
          <w:sz w:val="28"/>
          <w:szCs w:val="28"/>
        </w:rPr>
        <w:lastRenderedPageBreak/>
        <w:t>муниципальных нужд, а также требованиях к форме планов закупок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7C8E">
        <w:rPr>
          <w:rFonts w:ascii="Times New Roman" w:hAnsi="Times New Roman" w:cs="Times New Roman"/>
          <w:sz w:val="28"/>
          <w:szCs w:val="28"/>
        </w:rPr>
        <w:t>с учетом</w:t>
      </w:r>
      <w:proofErr w:type="gramEnd"/>
      <w:r w:rsidRPr="00C07C8E">
        <w:rPr>
          <w:rFonts w:ascii="Times New Roman" w:hAnsi="Times New Roman" w:cs="Times New Roman"/>
          <w:sz w:val="28"/>
          <w:szCs w:val="28"/>
        </w:rPr>
        <w:t xml:space="preserve"> следующих положений:</w:t>
      </w: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1) </w:t>
      </w:r>
      <w:r w:rsidR="00C065A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07C8E">
        <w:rPr>
          <w:rFonts w:ascii="Times New Roman" w:hAnsi="Times New Roman" w:cs="Times New Roman"/>
          <w:sz w:val="28"/>
          <w:szCs w:val="28"/>
        </w:rPr>
        <w:t>заказчики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C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Pr="00C07C8E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бюджета, (далее – главные распорядители), но не позднее 1 июля текущего года</w:t>
      </w:r>
      <w:r w:rsidRPr="00C07C8E">
        <w:rPr>
          <w:rFonts w:ascii="Times New Roman" w:hAnsi="Times New Roman" w:cs="Times New Roman"/>
          <w:sz w:val="28"/>
          <w:szCs w:val="28"/>
        </w:rPr>
        <w:t xml:space="preserve"> формируют планы закупок исходя из целей осуществления закупок, определенных с учетом положений статьи 13 Федерального закона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C8E">
        <w:rPr>
          <w:rFonts w:ascii="Times New Roman" w:hAnsi="Times New Roman" w:cs="Times New Roman"/>
          <w:sz w:val="28"/>
          <w:szCs w:val="28"/>
        </w:rPr>
        <w:t xml:space="preserve"> и представляют их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  <w:proofErr w:type="gramEnd"/>
    </w:p>
    <w:p w:rsidR="007253E1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Pr="00C07C8E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C0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позднее 1 октября текущего года</w:t>
      </w:r>
      <w:r w:rsidRPr="00C07C8E">
        <w:rPr>
          <w:rFonts w:ascii="Times New Roman" w:hAnsi="Times New Roman" w:cs="Times New Roman"/>
          <w:sz w:val="28"/>
          <w:szCs w:val="28"/>
        </w:rPr>
        <w:t xml:space="preserve"> корректируют при необходимости по согласованию с главными распорядителями планы закупок в процессе составления проект</w:t>
      </w:r>
      <w:r>
        <w:rPr>
          <w:rFonts w:ascii="Times New Roman" w:hAnsi="Times New Roman" w:cs="Times New Roman"/>
          <w:sz w:val="28"/>
          <w:szCs w:val="28"/>
        </w:rPr>
        <w:t xml:space="preserve">ов бюджетных смет и представления главными распорядителями при составлении проекта </w:t>
      </w:r>
      <w:r w:rsidR="00C065AE">
        <w:rPr>
          <w:rFonts w:ascii="Times New Roman" w:hAnsi="Times New Roman" w:cs="Times New Roman"/>
          <w:sz w:val="28"/>
          <w:szCs w:val="28"/>
        </w:rPr>
        <w:t>решения Смоленской районной Думы  о</w:t>
      </w:r>
      <w:r w:rsidRPr="00C07C8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003B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253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0F3" w:rsidRPr="00C07C8E" w:rsidRDefault="00003B5C" w:rsidP="007253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 w:rsidR="00E430F3" w:rsidRPr="00C07C8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(далее – </w:t>
      </w:r>
      <w:r w:rsidR="00C065AE">
        <w:rPr>
          <w:rFonts w:ascii="Times New Roman" w:hAnsi="Times New Roman" w:cs="Times New Roman"/>
          <w:sz w:val="28"/>
          <w:szCs w:val="28"/>
        </w:rPr>
        <w:t xml:space="preserve">решение Думы о </w:t>
      </w:r>
      <w:r w:rsidR="00E430F3" w:rsidRPr="00C07C8E">
        <w:rPr>
          <w:rFonts w:ascii="Times New Roman" w:hAnsi="Times New Roman" w:cs="Times New Roman"/>
          <w:sz w:val="28"/>
          <w:szCs w:val="28"/>
        </w:rPr>
        <w:t xml:space="preserve"> бюджете)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Pr="00C07C8E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>
        <w:rPr>
          <w:rFonts w:ascii="Times New Roman" w:hAnsi="Times New Roman" w:cs="Times New Roman"/>
          <w:sz w:val="28"/>
          <w:szCs w:val="28"/>
        </w:rPr>
        <w:t>и, но</w:t>
      </w:r>
      <w:r w:rsidRPr="00C0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пяти рабочих дней после принятия </w:t>
      </w:r>
      <w:r w:rsidR="00003B5C">
        <w:rPr>
          <w:rFonts w:ascii="Times New Roman" w:hAnsi="Times New Roman" w:cs="Times New Roman"/>
          <w:sz w:val="28"/>
          <w:szCs w:val="28"/>
        </w:rPr>
        <w:t xml:space="preserve">решения Думы о </w:t>
      </w:r>
      <w:r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сроки, установленные </w:t>
      </w:r>
      <w:r w:rsidRPr="00C07C8E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>
        <w:rPr>
          <w:rFonts w:ascii="Times New Roman" w:hAnsi="Times New Roman" w:cs="Times New Roman"/>
          <w:sz w:val="28"/>
          <w:szCs w:val="28"/>
        </w:rPr>
        <w:t>и, но не позднее</w:t>
      </w:r>
      <w:r w:rsidRPr="00C0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 установленного пунктом 4 настоящего Порядка,</w:t>
      </w:r>
      <w:r w:rsidRPr="00C0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утверждают сформированные планы закупок </w:t>
      </w:r>
      <w:r w:rsidRPr="00C07C8E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их у</w:t>
      </w:r>
      <w:r w:rsidRPr="00C07C8E">
        <w:rPr>
          <w:rFonts w:ascii="Times New Roman" w:hAnsi="Times New Roman" w:cs="Times New Roman"/>
          <w:sz w:val="28"/>
          <w:szCs w:val="28"/>
        </w:rPr>
        <w:t xml:space="preserve">точнения и доведения до </w:t>
      </w:r>
      <w:r w:rsidR="00003B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C8E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07C8E">
        <w:rPr>
          <w:rFonts w:ascii="Times New Roman" w:hAnsi="Times New Roman" w:cs="Times New Roman"/>
          <w:sz w:val="28"/>
          <w:szCs w:val="28"/>
        </w:rPr>
        <w:t>уведомляют об этом главного распорядителя;</w:t>
      </w: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заказчики</w:t>
      </w:r>
      <w:r w:rsidRPr="00C07C8E">
        <w:rPr>
          <w:rFonts w:ascii="Times New Roman" w:hAnsi="Times New Roman" w:cs="Times New Roman"/>
          <w:sz w:val="28"/>
          <w:szCs w:val="28"/>
        </w:rPr>
        <w:t>, указанные в подпункте 2 пункта 4 настоящего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C8E">
        <w:rPr>
          <w:rFonts w:ascii="Times New Roman" w:hAnsi="Times New Roman" w:cs="Times New Roman"/>
          <w:sz w:val="28"/>
          <w:szCs w:val="28"/>
        </w:rPr>
        <w:t>- в сроки, установленные органами, осуществляющими функции и полномочия их учредителя</w:t>
      </w:r>
      <w:r>
        <w:rPr>
          <w:rFonts w:ascii="Times New Roman" w:hAnsi="Times New Roman" w:cs="Times New Roman"/>
          <w:sz w:val="28"/>
          <w:szCs w:val="28"/>
        </w:rPr>
        <w:t>, но не позднее 1 июля текущего года</w:t>
      </w:r>
      <w:r w:rsidRPr="00C07C8E">
        <w:rPr>
          <w:rFonts w:ascii="Times New Roman" w:hAnsi="Times New Roman" w:cs="Times New Roman"/>
          <w:sz w:val="28"/>
          <w:szCs w:val="28"/>
        </w:rPr>
        <w:t xml:space="preserve"> формируют планы закупок </w:t>
      </w:r>
      <w:r>
        <w:rPr>
          <w:rFonts w:ascii="Times New Roman" w:hAnsi="Times New Roman" w:cs="Times New Roman"/>
          <w:sz w:val="28"/>
          <w:szCs w:val="28"/>
        </w:rPr>
        <w:t xml:space="preserve">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функции и полномочия их учредителя, для учета при формировании обоснований бюджетных ассигнований в соответствии </w:t>
      </w:r>
      <w:r w:rsidRPr="00C07C8E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Федерации;</w:t>
      </w:r>
      <w:proofErr w:type="gramEnd"/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C8E">
        <w:rPr>
          <w:rFonts w:ascii="Times New Roman" w:hAnsi="Times New Roman" w:cs="Times New Roman"/>
          <w:sz w:val="28"/>
          <w:szCs w:val="28"/>
        </w:rPr>
        <w:t>- в сроки, установленные органами, осуществляющими функции и полномочия их учредителя</w:t>
      </w:r>
      <w:r>
        <w:rPr>
          <w:rFonts w:ascii="Times New Roman" w:hAnsi="Times New Roman" w:cs="Times New Roman"/>
          <w:sz w:val="28"/>
          <w:szCs w:val="28"/>
        </w:rPr>
        <w:t>, но не позднее 1 октября текущего года</w:t>
      </w:r>
      <w:r w:rsidRPr="00C07C8E">
        <w:rPr>
          <w:rFonts w:ascii="Times New Roman" w:hAnsi="Times New Roman" w:cs="Times New Roman"/>
          <w:sz w:val="28"/>
          <w:szCs w:val="28"/>
        </w:rPr>
        <w:t xml:space="preserve">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</w:t>
      </w:r>
      <w:r>
        <w:rPr>
          <w:rFonts w:ascii="Times New Roman" w:hAnsi="Times New Roman" w:cs="Times New Roman"/>
          <w:sz w:val="28"/>
          <w:szCs w:val="28"/>
        </w:rPr>
        <w:t>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</w:t>
      </w:r>
      <w:r w:rsidRPr="00C07C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>- в сроки, установленные органами, осуществляющими функции и полномочия их учредителя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пяти рабочих дней после принятия </w:t>
      </w:r>
      <w:r w:rsidR="00003B5C">
        <w:rPr>
          <w:rFonts w:ascii="Times New Roman" w:hAnsi="Times New Roman" w:cs="Times New Roman"/>
          <w:sz w:val="28"/>
          <w:szCs w:val="28"/>
        </w:rPr>
        <w:t>решения Думы о</w:t>
      </w:r>
      <w:r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C07C8E">
        <w:rPr>
          <w:rFonts w:ascii="Times New Roman" w:hAnsi="Times New Roman" w:cs="Times New Roman"/>
          <w:sz w:val="28"/>
          <w:szCs w:val="28"/>
        </w:rPr>
        <w:t xml:space="preserve"> уточняют при необходимости сформированные планы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C8E">
        <w:rPr>
          <w:rFonts w:ascii="Times New Roman" w:hAnsi="Times New Roman" w:cs="Times New Roman"/>
          <w:sz w:val="28"/>
          <w:szCs w:val="28"/>
        </w:rPr>
        <w:t xml:space="preserve">в сроки, установленные органами, осуществляющими функции и </w:t>
      </w:r>
      <w:r w:rsidRPr="00C07C8E">
        <w:rPr>
          <w:rFonts w:ascii="Times New Roman" w:hAnsi="Times New Roman" w:cs="Times New Roman"/>
          <w:sz w:val="28"/>
          <w:szCs w:val="28"/>
        </w:rPr>
        <w:lastRenderedPageBreak/>
        <w:t>полномочия их учредителя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срока, установленного пунктом 4 настоящего Порядка, утверждают сформированные планы закупок </w:t>
      </w:r>
      <w:r w:rsidRPr="00C07C8E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их у</w:t>
      </w:r>
      <w:r w:rsidRPr="00C07C8E">
        <w:rPr>
          <w:rFonts w:ascii="Times New Roman" w:hAnsi="Times New Roman" w:cs="Times New Roman"/>
          <w:sz w:val="28"/>
          <w:szCs w:val="28"/>
        </w:rPr>
        <w:t>точнения и утверждения планов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07C8E">
        <w:rPr>
          <w:rFonts w:ascii="Times New Roman" w:hAnsi="Times New Roman" w:cs="Times New Roman"/>
          <w:sz w:val="28"/>
          <w:szCs w:val="28"/>
        </w:rPr>
        <w:t>уведомляют об этом орган, осуществляющий функции и полномочия их учредителя;</w:t>
      </w:r>
      <w:proofErr w:type="gramEnd"/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6. План закупок на очередной финансовый год и плановый период разрабатывается путем изменения параметров </w:t>
      </w:r>
      <w:r>
        <w:rPr>
          <w:rFonts w:ascii="Times New Roman" w:hAnsi="Times New Roman" w:cs="Times New Roman"/>
          <w:sz w:val="28"/>
          <w:szCs w:val="28"/>
        </w:rPr>
        <w:t xml:space="preserve">очередного года и первого года </w:t>
      </w:r>
      <w:r w:rsidRPr="00C07C8E">
        <w:rPr>
          <w:rFonts w:ascii="Times New Roman" w:hAnsi="Times New Roman" w:cs="Times New Roman"/>
          <w:sz w:val="28"/>
          <w:szCs w:val="28"/>
        </w:rPr>
        <w:t>планового периода утвержденного плана закупок и добавления к ним параметров второго года планового периода.</w:t>
      </w: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7. Планы закупок формируются на срок,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сроку действия </w:t>
      </w:r>
      <w:r w:rsidR="001125B8">
        <w:rPr>
          <w:rFonts w:ascii="Times New Roman" w:hAnsi="Times New Roman" w:cs="Times New Roman"/>
          <w:sz w:val="28"/>
          <w:szCs w:val="28"/>
        </w:rPr>
        <w:t>решения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5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3D">
        <w:rPr>
          <w:rFonts w:ascii="Times New Roman" w:hAnsi="Times New Roman" w:cs="Times New Roman"/>
          <w:sz w:val="28"/>
          <w:szCs w:val="28"/>
        </w:rPr>
        <w:t xml:space="preserve">8. </w:t>
      </w:r>
      <w:r w:rsidR="001125B8">
        <w:rPr>
          <w:rFonts w:ascii="Times New Roman" w:hAnsi="Times New Roman" w:cs="Times New Roman"/>
          <w:sz w:val="28"/>
          <w:szCs w:val="28"/>
        </w:rPr>
        <w:t xml:space="preserve">В планы закупок муниципальных </w:t>
      </w:r>
      <w:r w:rsidRPr="002F733D">
        <w:rPr>
          <w:rFonts w:ascii="Times New Roman" w:hAnsi="Times New Roman" w:cs="Times New Roman"/>
          <w:sz w:val="28"/>
          <w:szCs w:val="28"/>
        </w:rPr>
        <w:t>заказчиков в соответствии с бюджетным</w:t>
      </w:r>
      <w:r w:rsidRPr="00C07C8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а также в планы закупок </w:t>
      </w:r>
      <w:r>
        <w:rPr>
          <w:rFonts w:ascii="Times New Roman" w:hAnsi="Times New Roman" w:cs="Times New Roman"/>
          <w:sz w:val="28"/>
          <w:szCs w:val="28"/>
        </w:rPr>
        <w:t>заказчиков</w:t>
      </w:r>
      <w:r w:rsidRPr="00C07C8E">
        <w:rPr>
          <w:rFonts w:ascii="Times New Roman" w:hAnsi="Times New Roman" w:cs="Times New Roman"/>
          <w:sz w:val="28"/>
          <w:szCs w:val="28"/>
        </w:rPr>
        <w:t>, указанных в подпунктах 2</w:t>
      </w:r>
      <w:r w:rsidR="001125B8">
        <w:rPr>
          <w:rFonts w:ascii="Times New Roman" w:hAnsi="Times New Roman" w:cs="Times New Roman"/>
          <w:sz w:val="28"/>
          <w:szCs w:val="28"/>
        </w:rPr>
        <w:t xml:space="preserve"> </w:t>
      </w:r>
      <w:r w:rsidRPr="00C07C8E">
        <w:rPr>
          <w:rFonts w:ascii="Times New Roman" w:hAnsi="Times New Roman" w:cs="Times New Roman"/>
          <w:sz w:val="28"/>
          <w:szCs w:val="28"/>
        </w:rPr>
        <w:t xml:space="preserve"> пункта 4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"/>
      <w:bookmarkStart w:id="8" w:name="Par64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9</w:t>
      </w:r>
      <w:r w:rsidRPr="00C07C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Заказчики</w:t>
      </w:r>
      <w:r w:rsidRPr="00C07C8E">
        <w:rPr>
          <w:rFonts w:ascii="Times New Roman" w:hAnsi="Times New Roman" w:cs="Times New Roman"/>
          <w:sz w:val="28"/>
          <w:szCs w:val="28"/>
        </w:rPr>
        <w:t>, указанные в пункте 4 настоящего Порядка, ведут планы закупок в соответствии с положениями Федерального закона и настоящего Порядка. Основаниями для внесения изменений в утвержденные планы закупок 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7C8E">
        <w:rPr>
          <w:rFonts w:ascii="Times New Roman" w:hAnsi="Times New Roman" w:cs="Times New Roman"/>
          <w:sz w:val="28"/>
          <w:szCs w:val="28"/>
        </w:rPr>
        <w:t xml:space="preserve"> необходимости являются:</w:t>
      </w:r>
    </w:p>
    <w:p w:rsidR="001125B8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7C8E">
        <w:rPr>
          <w:rFonts w:ascii="Times New Roman" w:hAnsi="Times New Roman" w:cs="Times New Roman"/>
          <w:sz w:val="28"/>
          <w:szCs w:val="28"/>
        </w:rPr>
        <w:t>) приведение планов закупок в соответствие 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вносимыми в </w:t>
      </w:r>
      <w:r w:rsidR="001125B8">
        <w:rPr>
          <w:rFonts w:ascii="Times New Roman" w:hAnsi="Times New Roman" w:cs="Times New Roman"/>
          <w:sz w:val="28"/>
          <w:szCs w:val="28"/>
        </w:rPr>
        <w:t>решение Думы о  бюджете</w:t>
      </w:r>
      <w:r w:rsidRPr="00C07C8E">
        <w:rPr>
          <w:rFonts w:ascii="Times New Roman" w:hAnsi="Times New Roman" w:cs="Times New Roman"/>
          <w:sz w:val="28"/>
          <w:szCs w:val="28"/>
        </w:rPr>
        <w:t>;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7C8E">
        <w:rPr>
          <w:rFonts w:ascii="Times New Roman" w:hAnsi="Times New Roman" w:cs="Times New Roman"/>
          <w:sz w:val="28"/>
          <w:szCs w:val="28"/>
        </w:rPr>
        <w:t xml:space="preserve">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областных законов, решений, поручений Администрации Смоленской области, </w:t>
      </w:r>
      <w:r w:rsidR="001125B8">
        <w:rPr>
          <w:rFonts w:ascii="Times New Roman" w:hAnsi="Times New Roman" w:cs="Times New Roman"/>
          <w:sz w:val="28"/>
          <w:szCs w:val="28"/>
        </w:rPr>
        <w:t>поручений Администрации муниципального образования «Смоленский район»</w:t>
      </w:r>
      <w:r w:rsidR="00607B86"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  <w:r w:rsidRPr="00C07C8E">
        <w:rPr>
          <w:rFonts w:ascii="Times New Roman" w:hAnsi="Times New Roman" w:cs="Times New Roman"/>
          <w:sz w:val="28"/>
          <w:szCs w:val="28"/>
        </w:rPr>
        <w:t xml:space="preserve">которые приняты после утверждения планов закупок и не приводят к изменению объема бюджетных ассигнований, утвержденных </w:t>
      </w:r>
      <w:r w:rsidR="001125B8">
        <w:rPr>
          <w:rFonts w:ascii="Times New Roman" w:hAnsi="Times New Roman" w:cs="Times New Roman"/>
          <w:sz w:val="28"/>
          <w:szCs w:val="28"/>
        </w:rPr>
        <w:t xml:space="preserve">решением Думы о </w:t>
      </w:r>
      <w:r w:rsidRPr="00C07C8E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1125B8">
        <w:rPr>
          <w:rFonts w:ascii="Times New Roman" w:hAnsi="Times New Roman" w:cs="Times New Roman"/>
          <w:sz w:val="28"/>
          <w:szCs w:val="28"/>
        </w:rPr>
        <w:t>;</w:t>
      </w:r>
    </w:p>
    <w:p w:rsidR="00E430F3" w:rsidRPr="00C07C8E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7C8E">
        <w:rPr>
          <w:rFonts w:ascii="Times New Roman" w:hAnsi="Times New Roman" w:cs="Times New Roman"/>
          <w:sz w:val="28"/>
          <w:szCs w:val="28"/>
        </w:rPr>
        <w:t>) реализация решения, принятого по итогам обязательного общественного обсуждения закупки;</w:t>
      </w: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7C8E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</w:t>
      </w:r>
      <w:r>
        <w:rPr>
          <w:rFonts w:ascii="Times New Roman" w:hAnsi="Times New Roman" w:cs="Times New Roman"/>
          <w:sz w:val="28"/>
          <w:szCs w:val="28"/>
        </w:rPr>
        <w:t>и осуществлении закупок;</w:t>
      </w: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исполнителей).</w:t>
      </w:r>
    </w:p>
    <w:p w:rsidR="00E430F3" w:rsidRDefault="00E430F3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6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33F66">
        <w:rPr>
          <w:rFonts w:ascii="Times New Roman" w:hAnsi="Times New Roman" w:cs="Times New Roman"/>
          <w:sz w:val="28"/>
          <w:szCs w:val="28"/>
        </w:rPr>
        <w:t>В план закупок включается информация о закупках, извещение об осущест</w:t>
      </w:r>
      <w:r>
        <w:rPr>
          <w:rFonts w:ascii="Times New Roman" w:hAnsi="Times New Roman" w:cs="Times New Roman"/>
          <w:sz w:val="28"/>
          <w:szCs w:val="28"/>
        </w:rPr>
        <w:t xml:space="preserve">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</w:t>
      </w:r>
      <w:r>
        <w:rPr>
          <w:rFonts w:ascii="Times New Roman" w:hAnsi="Times New Roman" w:cs="Times New Roman"/>
          <w:sz w:val="28"/>
          <w:szCs w:val="28"/>
        </w:rPr>
        <w:lastRenderedPageBreak/>
        <w:t>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E430F3" w:rsidRPr="00833F66" w:rsidRDefault="001125B8" w:rsidP="00E43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30F3">
        <w:rPr>
          <w:rFonts w:ascii="Times New Roman" w:hAnsi="Times New Roman" w:cs="Times New Roman"/>
          <w:sz w:val="28"/>
          <w:szCs w:val="28"/>
        </w:rPr>
        <w:t>. Утвержденный план закупок подлежит размещению в единой информационной системе в течение трех рабочих дней со дня утверждения или внесения изменений в план закупок, за исключением сведений, составляющих государственную тайну.</w:t>
      </w:r>
    </w:p>
    <w:p w:rsidR="00AB563E" w:rsidRDefault="00AB563E"/>
    <w:sectPr w:rsidR="00AB563E" w:rsidSect="00D64A5C">
      <w:headerReference w:type="default" r:id="rId9"/>
      <w:headerReference w:type="firs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2C" w:rsidRDefault="00591B2C" w:rsidP="00E430F3">
      <w:r>
        <w:separator/>
      </w:r>
    </w:p>
  </w:endnote>
  <w:endnote w:type="continuationSeparator" w:id="0">
    <w:p w:rsidR="00591B2C" w:rsidRDefault="00591B2C" w:rsidP="00E4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2C" w:rsidRDefault="00591B2C" w:rsidP="00E430F3">
      <w:r>
        <w:separator/>
      </w:r>
    </w:p>
  </w:footnote>
  <w:footnote w:type="continuationSeparator" w:id="0">
    <w:p w:rsidR="00591B2C" w:rsidRDefault="00591B2C" w:rsidP="00E4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C1" w:rsidRDefault="00DD4575" w:rsidP="00E11D8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97D">
      <w:rPr>
        <w:rStyle w:val="a5"/>
        <w:noProof/>
      </w:rPr>
      <w:t>2</w:t>
    </w:r>
    <w:r>
      <w:rPr>
        <w:rStyle w:val="a5"/>
      </w:rPr>
      <w:fldChar w:fldCharType="end"/>
    </w:r>
  </w:p>
  <w:p w:rsidR="003260C1" w:rsidRDefault="00591B2C" w:rsidP="00D33ECE">
    <w:pPr>
      <w:pStyle w:val="a3"/>
      <w:jc w:val="center"/>
    </w:pPr>
  </w:p>
  <w:p w:rsidR="005A5B5C" w:rsidRDefault="00591B2C" w:rsidP="00D33EC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5C" w:rsidRDefault="00591B2C">
    <w:pPr>
      <w:pStyle w:val="a3"/>
      <w:jc w:val="center"/>
    </w:pPr>
  </w:p>
  <w:p w:rsidR="005A5B5C" w:rsidRDefault="00591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F3"/>
    <w:rsid w:val="00003B5C"/>
    <w:rsid w:val="001125B8"/>
    <w:rsid w:val="00591B2C"/>
    <w:rsid w:val="00607B86"/>
    <w:rsid w:val="007253E1"/>
    <w:rsid w:val="00891B5C"/>
    <w:rsid w:val="00985D4D"/>
    <w:rsid w:val="009D1E46"/>
    <w:rsid w:val="00A4197D"/>
    <w:rsid w:val="00AB563E"/>
    <w:rsid w:val="00C065AE"/>
    <w:rsid w:val="00DD4575"/>
    <w:rsid w:val="00E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30F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430F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430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0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430F3"/>
    <w:rPr>
      <w:rFonts w:cs="Times New Roman"/>
    </w:rPr>
  </w:style>
  <w:style w:type="paragraph" w:styleId="a6">
    <w:name w:val="footer"/>
    <w:basedOn w:val="a"/>
    <w:link w:val="a7"/>
    <w:uiPriority w:val="99"/>
    <w:rsid w:val="00E430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30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E4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E430F3"/>
    <w:pPr>
      <w:ind w:right="5705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E430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430F3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430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3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30F3"/>
    <w:rPr>
      <w:rFonts w:cs="Times New Roman"/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430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0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30F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430F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430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0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430F3"/>
    <w:rPr>
      <w:rFonts w:cs="Times New Roman"/>
    </w:rPr>
  </w:style>
  <w:style w:type="paragraph" w:styleId="a6">
    <w:name w:val="footer"/>
    <w:basedOn w:val="a"/>
    <w:link w:val="a7"/>
    <w:uiPriority w:val="99"/>
    <w:rsid w:val="00E430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30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E4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E430F3"/>
    <w:pPr>
      <w:ind w:right="5705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E430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430F3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430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3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30F3"/>
    <w:rPr>
      <w:rFonts w:cs="Times New Roman"/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430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0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cp:lastPrinted>2015-12-29T07:26:00Z</cp:lastPrinted>
  <dcterms:created xsi:type="dcterms:W3CDTF">2015-12-29T06:50:00Z</dcterms:created>
  <dcterms:modified xsi:type="dcterms:W3CDTF">2015-12-29T07:44:00Z</dcterms:modified>
</cp:coreProperties>
</file>