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C2" w:rsidRDefault="008D1E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1EC2" w:rsidRDefault="008D1EC2">
      <w:pPr>
        <w:pStyle w:val="ConsPlusNormal"/>
        <w:outlineLvl w:val="0"/>
      </w:pPr>
    </w:p>
    <w:p w:rsidR="008D1EC2" w:rsidRDefault="008D1E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1EC2" w:rsidRDefault="008D1EC2">
      <w:pPr>
        <w:pStyle w:val="ConsPlusTitle"/>
        <w:jc w:val="center"/>
      </w:pPr>
    </w:p>
    <w:p w:rsidR="008D1EC2" w:rsidRDefault="008D1EC2">
      <w:pPr>
        <w:pStyle w:val="ConsPlusTitle"/>
        <w:jc w:val="center"/>
      </w:pPr>
      <w:r>
        <w:t>РАСПОРЯЖЕНИЕ</w:t>
      </w:r>
    </w:p>
    <w:p w:rsidR="008D1EC2" w:rsidRDefault="008D1EC2">
      <w:pPr>
        <w:pStyle w:val="ConsPlusTitle"/>
        <w:jc w:val="center"/>
      </w:pPr>
      <w:r>
        <w:t>от 30 июня 2014 г. N 1165-р</w:t>
      </w:r>
    </w:p>
    <w:p w:rsidR="008D1EC2" w:rsidRDefault="008D1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1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C2" w:rsidRDefault="008D1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C2" w:rsidRDefault="008D1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EC2" w:rsidRDefault="008D1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EC2" w:rsidRDefault="008D1E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24.11.2015 </w:t>
            </w:r>
            <w:hyperlink r:id="rId5">
              <w:r>
                <w:rPr>
                  <w:color w:val="0000FF"/>
                </w:rPr>
                <w:t>N 2389-р</w:t>
              </w:r>
            </w:hyperlink>
            <w:r>
              <w:rPr>
                <w:color w:val="392C69"/>
              </w:rPr>
              <w:t>,</w:t>
            </w:r>
          </w:p>
          <w:p w:rsidR="008D1EC2" w:rsidRDefault="008D1E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6">
              <w:r>
                <w:rPr>
                  <w:color w:val="0000FF"/>
                </w:rPr>
                <w:t>N 1813-р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C2" w:rsidRDefault="008D1EC2">
            <w:pPr>
              <w:pStyle w:val="ConsPlusNormal"/>
            </w:pPr>
          </w:p>
        </w:tc>
      </w:tr>
    </w:tbl>
    <w:p w:rsidR="008D1EC2" w:rsidRDefault="008D1EC2">
      <w:pPr>
        <w:pStyle w:val="ConsPlusNormal"/>
        <w:jc w:val="center"/>
      </w:pPr>
    </w:p>
    <w:p w:rsidR="008D1EC2" w:rsidRDefault="008D1EC2">
      <w:pPr>
        <w:pStyle w:val="ConsPlusNormal"/>
        <w:ind w:firstLine="540"/>
        <w:jc w:val="both"/>
      </w:pPr>
      <w:r>
        <w:t xml:space="preserve">Во исполнение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(ГТО)":</w:t>
      </w:r>
    </w:p>
    <w:p w:rsidR="008D1EC2" w:rsidRDefault="008D1EC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план</w:t>
        </w:r>
      </w:hyperlink>
      <w:r>
        <w:t xml:space="preserve"> мероприятий по поэтапному внедрению Всероссийского физкультурно-спортивного комплекса "Готов к труду и обороне" (ГТО).</w:t>
      </w:r>
    </w:p>
    <w:p w:rsidR="008D1EC2" w:rsidRDefault="008D1EC2">
      <w:pPr>
        <w:pStyle w:val="ConsPlusNormal"/>
        <w:spacing w:before="200"/>
        <w:ind w:firstLine="540"/>
        <w:jc w:val="both"/>
      </w:pPr>
      <w:r>
        <w:t xml:space="preserve">2. Установить, что Минспорт России является координатором исполнения </w:t>
      </w:r>
      <w:hyperlink w:anchor="P28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8D1EC2" w:rsidRDefault="008D1EC2">
      <w:pPr>
        <w:pStyle w:val="ConsPlusNormal"/>
        <w:spacing w:before="200"/>
        <w:ind w:firstLine="540"/>
        <w:jc w:val="both"/>
      </w:pPr>
      <w:r>
        <w:t xml:space="preserve">3. Федеральным органам исполнительной власти, ответственным за реализацию </w:t>
      </w:r>
      <w:hyperlink w:anchor="P28">
        <w:r>
          <w:rPr>
            <w:color w:val="0000FF"/>
          </w:rPr>
          <w:t>плана</w:t>
        </w:r>
      </w:hyperlink>
      <w:r>
        <w:t>, утвержденного настоящим распоряжением, обеспечить его выполнение в пределах бюджетных ассигнований, предусмотренных указанным органам в федеральном бюджете на очередной финансовый год и плановый период.</w:t>
      </w:r>
    </w:p>
    <w:p w:rsidR="008D1EC2" w:rsidRDefault="008D1EC2">
      <w:pPr>
        <w:pStyle w:val="ConsPlusNormal"/>
        <w:spacing w:before="200"/>
        <w:ind w:firstLine="540"/>
        <w:jc w:val="both"/>
      </w:pPr>
      <w:r>
        <w:t xml:space="preserve">4.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предусмотреть финансовое обеспечение расходов на реализацию мероприятий </w:t>
      </w:r>
      <w:hyperlink w:anchor="P28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8D1EC2" w:rsidRDefault="008D1EC2">
      <w:pPr>
        <w:pStyle w:val="ConsPlusNormal"/>
        <w:ind w:firstLine="540"/>
        <w:jc w:val="both"/>
      </w:pPr>
    </w:p>
    <w:p w:rsidR="008D1EC2" w:rsidRDefault="008D1EC2">
      <w:pPr>
        <w:pStyle w:val="ConsPlusNormal"/>
        <w:jc w:val="right"/>
      </w:pPr>
      <w:r>
        <w:t>Председатель Правительства</w:t>
      </w:r>
    </w:p>
    <w:p w:rsidR="008D1EC2" w:rsidRDefault="008D1EC2">
      <w:pPr>
        <w:pStyle w:val="ConsPlusNormal"/>
        <w:jc w:val="right"/>
      </w:pPr>
      <w:r>
        <w:t>Российской Федерации</w:t>
      </w:r>
    </w:p>
    <w:p w:rsidR="008D1EC2" w:rsidRDefault="008D1EC2">
      <w:pPr>
        <w:pStyle w:val="ConsPlusNormal"/>
        <w:jc w:val="right"/>
      </w:pPr>
      <w:r>
        <w:t>Д.МЕДВЕДЕВ</w:t>
      </w:r>
    </w:p>
    <w:p w:rsidR="008D1EC2" w:rsidRDefault="008D1EC2">
      <w:pPr>
        <w:pStyle w:val="ConsPlusNormal"/>
        <w:ind w:firstLine="540"/>
        <w:jc w:val="both"/>
      </w:pPr>
    </w:p>
    <w:p w:rsidR="008D1EC2" w:rsidRDefault="008D1EC2">
      <w:pPr>
        <w:pStyle w:val="ConsPlusNormal"/>
        <w:ind w:firstLine="540"/>
        <w:jc w:val="both"/>
      </w:pPr>
    </w:p>
    <w:p w:rsidR="008D1EC2" w:rsidRDefault="008D1EC2">
      <w:pPr>
        <w:pStyle w:val="ConsPlusNormal"/>
        <w:ind w:firstLine="540"/>
        <w:jc w:val="both"/>
      </w:pPr>
    </w:p>
    <w:p w:rsidR="008D1EC2" w:rsidRDefault="008D1EC2">
      <w:pPr>
        <w:pStyle w:val="ConsPlusNormal"/>
        <w:ind w:firstLine="540"/>
        <w:jc w:val="both"/>
      </w:pPr>
    </w:p>
    <w:p w:rsidR="008D1EC2" w:rsidRDefault="008D1EC2">
      <w:pPr>
        <w:pStyle w:val="ConsPlusNormal"/>
        <w:ind w:firstLine="540"/>
        <w:jc w:val="both"/>
      </w:pPr>
    </w:p>
    <w:p w:rsidR="008D1EC2" w:rsidRDefault="008D1EC2">
      <w:pPr>
        <w:pStyle w:val="ConsPlusNormal"/>
        <w:jc w:val="right"/>
        <w:outlineLvl w:val="0"/>
      </w:pPr>
      <w:r>
        <w:t>Утвержден</w:t>
      </w:r>
    </w:p>
    <w:p w:rsidR="008D1EC2" w:rsidRDefault="008D1EC2">
      <w:pPr>
        <w:pStyle w:val="ConsPlusNormal"/>
        <w:jc w:val="right"/>
      </w:pPr>
      <w:r>
        <w:t>распоряжением Правительства</w:t>
      </w:r>
    </w:p>
    <w:p w:rsidR="008D1EC2" w:rsidRDefault="008D1EC2">
      <w:pPr>
        <w:pStyle w:val="ConsPlusNormal"/>
        <w:jc w:val="right"/>
      </w:pPr>
      <w:r>
        <w:t>Российской Федерации</w:t>
      </w:r>
    </w:p>
    <w:p w:rsidR="008D1EC2" w:rsidRDefault="008D1EC2">
      <w:pPr>
        <w:pStyle w:val="ConsPlusNormal"/>
        <w:jc w:val="right"/>
      </w:pPr>
      <w:r>
        <w:t>от 30 июня 2014 г. N 1165-р</w:t>
      </w:r>
    </w:p>
    <w:p w:rsidR="008D1EC2" w:rsidRDefault="008D1EC2">
      <w:pPr>
        <w:pStyle w:val="ConsPlusNormal"/>
        <w:jc w:val="right"/>
      </w:pPr>
    </w:p>
    <w:p w:rsidR="008D1EC2" w:rsidRDefault="008D1EC2">
      <w:pPr>
        <w:pStyle w:val="ConsPlusTitle"/>
        <w:jc w:val="center"/>
      </w:pPr>
      <w:bookmarkStart w:id="0" w:name="P28"/>
      <w:bookmarkEnd w:id="0"/>
      <w:r>
        <w:t>ПЛАН</w:t>
      </w:r>
    </w:p>
    <w:p w:rsidR="008D1EC2" w:rsidRDefault="008D1EC2">
      <w:pPr>
        <w:pStyle w:val="ConsPlusTitle"/>
        <w:jc w:val="center"/>
      </w:pPr>
      <w:r>
        <w:t>МЕРОПРИЯТИЙ ПО ПОЭТАПНОМУ ВНЕДРЕНИЮ ВСЕРОССИЙСКОГО</w:t>
      </w:r>
    </w:p>
    <w:p w:rsidR="008D1EC2" w:rsidRDefault="008D1EC2">
      <w:pPr>
        <w:pStyle w:val="ConsPlusTitle"/>
        <w:jc w:val="center"/>
      </w:pPr>
      <w:r>
        <w:t>ФИЗКУЛЬТУРНО-СПОРТИВНОГО КОМПЛЕКСА "ГОТОВ К ТРУДУ</w:t>
      </w:r>
    </w:p>
    <w:p w:rsidR="008D1EC2" w:rsidRDefault="008D1EC2">
      <w:pPr>
        <w:pStyle w:val="ConsPlusTitle"/>
        <w:jc w:val="center"/>
      </w:pPr>
      <w:r>
        <w:t>И ОБОРОНЕ" (ГТО)</w:t>
      </w:r>
    </w:p>
    <w:p w:rsidR="008D1EC2" w:rsidRDefault="008D1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1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C2" w:rsidRDefault="008D1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C2" w:rsidRDefault="008D1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EC2" w:rsidRDefault="008D1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EC2" w:rsidRDefault="008D1E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24.11.2015 </w:t>
            </w:r>
            <w:hyperlink r:id="rId8">
              <w:r>
                <w:rPr>
                  <w:color w:val="0000FF"/>
                </w:rPr>
                <w:t>N 2389-р</w:t>
              </w:r>
            </w:hyperlink>
            <w:r>
              <w:rPr>
                <w:color w:val="392C69"/>
              </w:rPr>
              <w:t>,</w:t>
            </w:r>
          </w:p>
          <w:p w:rsidR="008D1EC2" w:rsidRDefault="008D1E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9">
              <w:r>
                <w:rPr>
                  <w:color w:val="0000FF"/>
                </w:rPr>
                <w:t>N 1813-р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C2" w:rsidRDefault="008D1EC2">
            <w:pPr>
              <w:pStyle w:val="ConsPlusNormal"/>
            </w:pPr>
          </w:p>
        </w:tc>
      </w:tr>
    </w:tbl>
    <w:p w:rsidR="008D1EC2" w:rsidRDefault="008D1EC2">
      <w:pPr>
        <w:pStyle w:val="ConsPlusNormal"/>
        <w:jc w:val="center"/>
      </w:pPr>
    </w:p>
    <w:p w:rsidR="008D1EC2" w:rsidRDefault="008D1EC2">
      <w:pPr>
        <w:pStyle w:val="ConsPlusNormal"/>
        <w:sectPr w:rsidR="008D1EC2" w:rsidSect="00A92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0"/>
        <w:gridCol w:w="1987"/>
        <w:gridCol w:w="1903"/>
        <w:gridCol w:w="360"/>
        <w:gridCol w:w="1418"/>
      </w:tblGrid>
      <w:tr w:rsidR="008D1EC2"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EC2" w:rsidRDefault="008D1EC2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8D1EC2" w:rsidRDefault="008D1EC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2" w:rsidRDefault="008D1EC2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  <w:outlineLvl w:val="1"/>
            </w:pPr>
            <w:r>
              <w:t>I. Организационно-экспериментальный этап внедрения Всероссийского физкультурно-спортивного комплекса "Готов к труду и обороне" (ГТО) среди обучающихся образовательных организаций в отдельных субъектах Российской Федерации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1. Подготовка и внесение в установленном порядке предложений в проект федерального закона о внесении изменений в Федеральный </w:t>
            </w:r>
            <w:hyperlink r:id="rId10">
              <w:r>
                <w:rPr>
                  <w:color w:val="0000FF"/>
                </w:rPr>
                <w:t>закон</w:t>
              </w:r>
            </w:hyperlink>
            <w:r>
              <w:t>"О федеральном бюджете на 2014 год и на плановый период 2015 и 2016 годов" о перераспределении бюджетных ассигнований на 2014 год путем уменьшения бюджетных ассигнований, предусмотренных Минспорту России на предоставление субсидии автономной некоммерческой организации "Организационный комитет XXII Олимпийских зимних игр и XI Паралимпийских зимних игр 2014 года в г. Сочи", с целью дальнейшего направления их на финансовое обеспечение мероприятий, связанных с введением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Минфин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июнь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2. Разработка и внесение в установленном порядке в Правительство Российской Федерации проекта федерального закона о внесении изменений в Федеральный </w:t>
            </w:r>
            <w:hyperlink r:id="rId11">
              <w:r>
                <w:rPr>
                  <w:color w:val="0000FF"/>
                </w:rPr>
                <w:t>закон</w:t>
              </w:r>
            </w:hyperlink>
            <w:r>
              <w:t xml:space="preserve">"О физической культуре и спорте в Российской Федерации", направленного на регулирование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культурой и спортом по месту </w:t>
            </w:r>
            <w:r>
              <w:lastRenderedPageBreak/>
              <w:t>жительства, работы, а также объединений этих клубов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Минэкономразвития России,</w:t>
            </w:r>
          </w:p>
          <w:p w:rsidR="008D1EC2" w:rsidRDefault="008D1EC2">
            <w:pPr>
              <w:pStyle w:val="ConsPlusNormal"/>
            </w:pPr>
            <w:r>
              <w:t>Минфин России,</w:t>
            </w:r>
          </w:p>
          <w:p w:rsidR="008D1EC2" w:rsidRDefault="008D1EC2">
            <w:pPr>
              <w:pStyle w:val="ConsPlusNormal"/>
            </w:pPr>
            <w:r>
              <w:t>Минюст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14 ноября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 xml:space="preserve">3. Разработка и внесение в установленном порядке проекта федерального закона о внесении изменений в Федеральный </w:t>
            </w:r>
            <w:hyperlink r:id="rId12">
              <w:r>
                <w:rPr>
                  <w:color w:val="0000FF"/>
                </w:rPr>
                <w:t>закон</w:t>
              </w:r>
            </w:hyperlink>
            <w:r>
              <w:t>"О физической культуре и спорте в Российской Федерации" в части определения понятия "Всероссийский физкультурно-спортивный комплекс "Готов к труду и обороне" (ГТО)" и полномочий законодательных (представительных) и исполнительных органов государственной власти Российской Федерации,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Минздрав России,</w:t>
            </w:r>
          </w:p>
          <w:p w:rsidR="008D1EC2" w:rsidRDefault="008D1EC2">
            <w:pPr>
              <w:pStyle w:val="ConsPlusNormal"/>
            </w:pPr>
            <w:r>
              <w:t>Минобороны России,</w:t>
            </w:r>
          </w:p>
          <w:p w:rsidR="008D1EC2" w:rsidRDefault="008D1EC2">
            <w:pPr>
              <w:pStyle w:val="ConsPlusNormal"/>
            </w:pPr>
            <w:r>
              <w:t>Минэкономразвития России,</w:t>
            </w:r>
          </w:p>
          <w:p w:rsidR="008D1EC2" w:rsidRDefault="008D1EC2">
            <w:pPr>
              <w:pStyle w:val="ConsPlusNormal"/>
            </w:pPr>
            <w:r>
              <w:t>Минфин России,</w:t>
            </w:r>
          </w:p>
          <w:p w:rsidR="008D1EC2" w:rsidRDefault="008D1EC2">
            <w:pPr>
              <w:pStyle w:val="ConsPlusNormal"/>
            </w:pPr>
            <w:r>
              <w:t>Минюст России,</w:t>
            </w:r>
          </w:p>
          <w:p w:rsidR="008D1EC2" w:rsidRDefault="008D1EC2">
            <w:pPr>
              <w:pStyle w:val="ConsPlusNormal"/>
            </w:pPr>
            <w:r>
              <w:t>Минтруд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мая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4. Проведение мониторинга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доклад Президенту Российской Федерации о состоянии физической подготовленности населения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Минздрав России,</w:t>
            </w:r>
          </w:p>
          <w:p w:rsidR="008D1EC2" w:rsidRDefault="008D1EC2">
            <w:pPr>
              <w:pStyle w:val="ConsPlusNormal"/>
            </w:pPr>
            <w:r>
              <w:t>Росстат,</w:t>
            </w:r>
          </w:p>
          <w:p w:rsidR="008D1EC2" w:rsidRDefault="008D1EC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ежегодно, до 30 апреля, начиная с 2015 года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5. Разработка и утверждение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Минздрав России,</w:t>
            </w:r>
          </w:p>
          <w:p w:rsidR="008D1EC2" w:rsidRDefault="008D1EC2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10 июля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6. Утверждение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</w:t>
            </w:r>
            <w:r>
              <w:lastRenderedPageBreak/>
              <w:t>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приказ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lastRenderedPageBreak/>
              <w:t>до 10 июля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7. Согласование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планы субъектов Российской Федерации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 с участием общественных организаций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10 июля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8. Утверждение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планы субъектов Российской Федерации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августа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9. Заключение соглашений Минспорта России с субъектами Российской Федерации по участию в организационно-экспериментальном этапе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соглашения Минспорта России с субъектами Российской Федерации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августа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10. Представление в установленном порядке предложений о внесении изменений в государственную </w:t>
            </w:r>
            <w:hyperlink r:id="rId13">
              <w:r>
                <w:rPr>
                  <w:color w:val="0000FF"/>
                </w:rPr>
                <w:t>программу</w:t>
              </w:r>
            </w:hyperlink>
            <w:r>
              <w:t xml:space="preserve"> Российской Федерации "Развитие физической культуры и спорта", утвержденную постановлением Правительства Российской Федерации от 15 апреля 2014 г. N 302 "Об утверждении государственной программы Российской </w:t>
            </w:r>
            <w:r>
              <w:lastRenderedPageBreak/>
              <w:t>Федерации "Развитие физической культуры и спорта", связанных с внедрением в действие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Минфин России,</w:t>
            </w:r>
          </w:p>
          <w:p w:rsidR="008D1EC2" w:rsidRDefault="008D1EC2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августа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11. Проведение мероприятий по физическому воспитанию лиц, проходящих подготовку по военно-учетным специальностям в образовательных учреждениях Общероссийской общественно-государственной организации "Добровольное общество содействия армии, авиации и флоту России", подлежащих призыву на военную службу, с принятием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план мероприятий Минобороны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Минобороны России,</w:t>
            </w:r>
          </w:p>
          <w:p w:rsidR="008D1EC2" w:rsidRDefault="008D1EC2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8D1EC2" w:rsidRDefault="008D1EC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ежегодно, до 25 декабря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12. Включение мероприятий Всероссийского физкультурно-спортивного комплекса "Готов к труду и обороне" (ГТО) в календарь физкультурных и спортивных мероприятий, проводимых на муниципальном, региональном и федеральном уровнях, в том числе общероссийскими общественными физкультурно-спортивными организациями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перечень мероприятий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 с участием заинтересованных общероссийских общественных физкультурно-спортивных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ежегодно, до 31 декабря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t xml:space="preserve">(п. 12 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24.11.2015 N 2389-р)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13. Подготовка в установленном порядке предложений об утверждении знака отличия Российской Федерации для лиц, многократно выполнивших нормативы Всероссийского физкультурно-спортивного комплекса "Готов к труду и обороне" (ГТО) </w:t>
            </w:r>
            <w:r>
              <w:lastRenderedPageBreak/>
              <w:t>в разных возрастных группах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доклад Президенту Российской Федерации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25 августа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14. Утверждение порядка организации и проведения тестирования населения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Минздрав России,</w:t>
            </w:r>
          </w:p>
          <w:p w:rsidR="008D1EC2" w:rsidRDefault="008D1EC2">
            <w:pPr>
              <w:pStyle w:val="ConsPlusNormal"/>
            </w:pPr>
            <w:r>
              <w:t>Минтруд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сентября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15. Разработка, утверждение и реализация программ дополнительного профессионального образования,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органы исполнительной власти субъектов Российской Федерации с участием федеральных государственных образовательных организаций, находящихся в ведении Минспорта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ежегодно, до 1 ноября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16. 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обороне" (ГТО) в субъектах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методические рекомендации Минспорта России,</w:t>
            </w:r>
          </w:p>
          <w:p w:rsidR="008D1EC2" w:rsidRDefault="008D1EC2">
            <w:pPr>
              <w:pStyle w:val="ConsPlusNormal"/>
            </w:pPr>
            <w:r>
              <w:t>методические рекомендации Минобрнауки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4 ноября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17. Утверждение концепции и создание тестовой версии электронной базы данных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отчет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25 ноября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18. Разработка и утверждение </w:t>
            </w:r>
            <w:r>
              <w:lastRenderedPageBreak/>
              <w:t>методических рекомендаций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 xml:space="preserve">методические </w:t>
            </w:r>
            <w:r>
              <w:lastRenderedPageBreak/>
              <w:t>рекомендации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 с участием некоммерческой организации "Ассоциация спортивного инжиниринга"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lastRenderedPageBreak/>
              <w:t xml:space="preserve">до 1 декабря </w:t>
            </w:r>
            <w:r>
              <w:lastRenderedPageBreak/>
              <w:t>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19. Утверждение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населения, в том числе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персонала, а также положения о них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приказы Минспорта России, Минобороны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декабря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20. Разработка, утверждение и реализация порядка и формы федерального статистического наблюдения за реализацией Всероссийского физкультурно-спортивного комплекса "Готов к труду и обороне" (ГТО), а также организация учета граждан,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Росстат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декабря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21.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</w:t>
            </w:r>
            <w:r>
              <w:lastRenderedPageBreak/>
              <w:t>"Готов к труду и обороне" (ГТО), в том числе общероссийскими общественными физкультурно-спортивными организациями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 xml:space="preserve">план Минспорта России, Минкомсвязи России, Минобрнауки </w:t>
            </w:r>
            <w:r>
              <w:lastRenderedPageBreak/>
              <w:t>России, Минздрава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 xml:space="preserve">Минспорт России, Минкомсвязь России, Минобрнауки России, Минздрав России, Росмолодежь, с </w:t>
            </w:r>
            <w:r>
              <w:lastRenderedPageBreak/>
              <w:t>участием заинтересованных общероссийских общественных физкультурно-спортивных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lastRenderedPageBreak/>
              <w:t>ежегодно, до 1 декабря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24.11.2015 N 2389-р)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22. Разработка и утверждение методических пособий по подготовке граждан к выполнению нормативов и требований Всероссийского физкультурно-спортивного комплекса "Готов к труду и обороне" (ГТО) для физкультурно-спортивных работников, организаторов тестовых мероприятий и медицинских работников, по самостоятельной подготовке граждан к выполнению нормативов и требований Всероссийского физкультурно-спортивного комплекса "Готов к труду и обороне" (ГТО), а также по подготовке лиц, подлежащих призыву на военную службу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методическое пособие Минспорта России,</w:t>
            </w:r>
          </w:p>
          <w:p w:rsidR="008D1EC2" w:rsidRDefault="008D1EC2">
            <w:pPr>
              <w:pStyle w:val="ConsPlusNormal"/>
            </w:pPr>
            <w:r>
              <w:t>методическое пособие Минздрава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Минздрав России,</w:t>
            </w:r>
          </w:p>
          <w:p w:rsidR="008D1EC2" w:rsidRDefault="008D1EC2">
            <w:pPr>
              <w:pStyle w:val="ConsPlusNormal"/>
            </w:pPr>
            <w:r>
              <w:t>Минобороны России,</w:t>
            </w:r>
          </w:p>
          <w:p w:rsidR="008D1EC2" w:rsidRDefault="008D1EC2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декабря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23. Разработка и утверждение образцов знаков отличия Всероссийского физкультурно-спортивного комплекса "Готов к труду и обороне" (ГТО) и их описание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декабря 2014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24. Оказание финансовой поддержки субъектам Российской Федерации в целях софинансирования мероприятий по тестированию в рамках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ежегодно, до 1 декабря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25. Включение в Единый календарный </w:t>
            </w:r>
            <w:r>
              <w:lastRenderedPageBreak/>
              <w:t>план межрегиональных, всероссийских и международных физкультурных мероприятий и спортивных мероприятий Минспорта России, единый календарный план межрегиональных всероссийских и спортивных мероприятий органов исполнительной власти субъектов Российской Федерации в области физической культуры и спорта физкультурных и спортивных мероприятий, предусматривающих выполнение видов испытаний (тестов) и нормативов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 xml:space="preserve">приказ Минспорта </w:t>
            </w:r>
            <w:r>
              <w:lastRenderedPageBreak/>
              <w:t>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 с участием заинтересованных общероссийских общественных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lastRenderedPageBreak/>
              <w:t xml:space="preserve">ежегодно, до </w:t>
            </w:r>
            <w:r>
              <w:lastRenderedPageBreak/>
              <w:t>25 декабря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26. Создание единой электронной базы данных и интернет-портала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электронная база данных, интернет-портал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 заинтересованные некоммерческие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июня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t xml:space="preserve">(п. 26 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24.11.2015 N 2389-р)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27. Проведение научно-практических конференций по обобщению и распространению опыта внедрения Всероссийского физкультурно-спортивного комплекса "Готов к труду и обороне" (ГТО) в субъектах Российской Федерации, в том числе посвященных 85-летию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план научных конгрессов и конференций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28. Проведение фестивалей Всероссийского физкультурно-спортивного комплекса "Готов к труду и обороне" (ГТО) среди обучающихся в образовательных организациях совместно с мероприятиями, проводимыми общероссийскими общественными физкультурно-спортивными организациями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положения Минспорта России, Минобрнауки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D1EC2" w:rsidRDefault="008D1EC2">
            <w:pPr>
              <w:pStyle w:val="ConsPlusNormal"/>
            </w:pPr>
            <w:r>
              <w:t xml:space="preserve">общероссийские общественные </w:t>
            </w:r>
            <w:r>
              <w:lastRenderedPageBreak/>
              <w:t>организации,</w:t>
            </w:r>
          </w:p>
          <w:p w:rsidR="008D1EC2" w:rsidRDefault="008D1EC2">
            <w:pPr>
              <w:pStyle w:val="ConsPlusNormal"/>
            </w:pPr>
            <w:r>
              <w:t>некоммерческая организация, отобранная в установленном порядке Минспортом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24.08.2017 N 1813-р)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29. Разработка и утверждение комплекса мер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комплекс мер Минспорта России, Минобрнауки России, Минтруда России, Минздрава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Минтруд России,</w:t>
            </w:r>
          </w:p>
          <w:p w:rsidR="008D1EC2" w:rsidRDefault="008D1EC2">
            <w:pPr>
              <w:pStyle w:val="ConsPlusNormal"/>
            </w:pPr>
            <w:r>
              <w:t>Минздрав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февраля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30. Утверждение порядка награждения граждан знаками отличия Всероссийского физкультурно-спортивного комплекса "Готов к труду и обороне" (ГТО) и присвоения им спортивных разрядов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27 февраля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31. Внесение изменений в федеральный компонент государственного стандарта общего образования Минобрнауки России в раздел "Спортивно-оздоровительная деятельность" в части включения в стандарт основного общего образования по физической культуре (5 - 9 классы) и стандарт среднего общего образования по физической культуре (10 - 11 классы) испытаний (тестов), предусмотренных Всероссийским физкультурно-спортивным комплексом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июня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32. Разработка методических рекомендаций для учета государственных требований к уровню физической </w:t>
            </w:r>
            <w:r>
              <w:lastRenderedPageBreak/>
              <w:t>подготовленности при выполнении нормативов Всероссийского физкультурно-спортивного комплекса "Готов к труду и обороне" (ГТО) в образовательных программах образовательных организаций по предмету (дисциплине) "Физическая культура"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 xml:space="preserve">методические рекомендации Минобрнауки </w:t>
            </w:r>
            <w:r>
              <w:lastRenderedPageBreak/>
              <w:t>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августа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33. Утверждение порядка организации и проведения тестирования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Минобороны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Минобороны России,</w:t>
            </w:r>
          </w:p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октября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34. Разработка видов многоборий Всероссийского физкультурно-спортивного комплекса и таблиц оценки результатов в многоборьях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отчет о научно-исследовательской работе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20 ноября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35. Внесение изменений в порядок приема граждан на обучение по программам бакалавриата, программам специалитета и программам магистратуры для учета и реализации сведений, связанных с наличием знаков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ежегодно, до 5 декабря, начиная с 2015 года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36. Разработка и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25 декабря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  <w:outlineLvl w:val="1"/>
            </w:pPr>
            <w:r>
              <w:lastRenderedPageBreak/>
              <w:t>II. Этап внедрения Всероссийского физкультурно-спортивного комплекса "Готов к труду и обороне" (ГТО) среди обучающихся всех образовательных организаций страны и других категорий населения в отдельных субъектах Российской Федерации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37. Внесение в </w:t>
            </w:r>
            <w:hyperlink r:id="rId18">
              <w:r>
                <w:rPr>
                  <w:color w:val="0000FF"/>
                </w:rPr>
                <w:t>перечень</w:t>
              </w:r>
            </w:hyperlink>
            <w:r>
              <w:t xml:space="preserve"> национальных номинаций в области физической культуры и спорта, предусмотренный приложением к постановлению Правительства Российской Федерации от 1 июля 2010 г. N 493, номинации, касающейся успехов организаций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30 января 2016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38. Утверждение видов многоборий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30 января 2016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39. Разработка и утверждение совместного плана по формированию национальной системы физкультурно-спортивного воспитания населения, направленной на создание условий и мотиваций для возрождения массовой физической культуры и спорта, включая поддержку социально ориентированных некоммерческих организаций, проводящих физкультурно-спортивную работу с населением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совместный план Минспорта России и Общероссийского общественного движения "НАРОДНЫЙ ФРОНТ "ЗА РОССИЮ"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 с участием Общероссийского общественного движения "НАРОДНЫЙ ФРОНТ "ЗА РОССИЮ"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февраля 2016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40. Реализация мер поощрения обучающихся образовательных организаций, включая возможность установления повышенной государственной академической стипендии студентам, выполнившим нормативы и требования золотого знака отличия Всероссийского физкультурно-спортивного комплекса "Готов к труду и </w:t>
            </w:r>
            <w:r>
              <w:lastRenderedPageBreak/>
              <w:t xml:space="preserve">обороне" (ГТО), в соответствии с </w:t>
            </w:r>
            <w:hyperlink r:id="rId19">
              <w:r>
                <w:rPr>
                  <w:color w:val="0000FF"/>
                </w:rPr>
                <w:t>Правилами</w:t>
              </w:r>
            </w:hyperlink>
            <w:r>
              <w:t xml:space="preserve">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постановлением Правительства Российской Федерации от 18 ноября 2011 г. N 945 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приказ Минобрнауки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марта 2016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41. Разработка и утверждение методических рекомендаций по установлению государственных требований к уровню физической подготовленности инвалидов при выполнении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методические рекомендации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Минтруд России,</w:t>
            </w:r>
          </w:p>
          <w:p w:rsidR="008D1EC2" w:rsidRDefault="008D1EC2">
            <w:pPr>
              <w:pStyle w:val="ConsPlusNormal"/>
            </w:pPr>
            <w:r>
              <w:t>Минздрав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декабря 2017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t xml:space="preserve">(п. 41 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24.08.2017 N 1813-р)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41(1). Разработка и утверждение методических рекомендаций по организационно-правовым основам функционирования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методические рекомендации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26 декабря 2016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t xml:space="preserve">(п. 41(1) введен </w:t>
            </w:r>
            <w:hyperlink r:id="rId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2389-р)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41(2). Разработка и утверждение нормативного правового акта и методических рекомендаций по организации судейства мероприятий Всероссийского физкультурно-спортивного </w:t>
            </w:r>
            <w:r>
              <w:lastRenderedPageBreak/>
              <w:t>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методические рекомендации, приказ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февраля 2016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lastRenderedPageBreak/>
              <w:t xml:space="preserve">(п. 41(2) введен </w:t>
            </w:r>
            <w:hyperlink r:id="rId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2389-р)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41(3). Разработка, утверждение и реализация комплекса мер, направленных на осуществление мероприятий по технической поддержке и информационной безопасности при эксплуатации единой электронной базы данных и интернет-портала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комплекс мер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 заинтересованные некоммерческие организации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февраля 2016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t xml:space="preserve">(п. 41(3) введен </w:t>
            </w:r>
            <w:hyperlink r:id="rId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2389-р)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41(4). Разработка и утверждение набора тестов - элементов самбо (самозащита без оружия) и нормативов в качестве испытаний (тестов) по выбору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 Общероссийская физкультурно-спортивная общественная организация "Всероссийская федерация самбо"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декабря 2015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t xml:space="preserve">(п. 41(4) введен </w:t>
            </w:r>
            <w:hyperlink r:id="rId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2389-р)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  <w:outlineLvl w:val="1"/>
            </w:pPr>
            <w:r>
              <w:t>III. Этап повсеместного внедрения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42. Проведение фестивалей Всероссийского физкультурно-спортивного комплекса "Готов к труду и обороне" (ГТО) среди всех категорий населения совместно с мероприятиями, проводимыми общероссийскими общественными физкультурно-спортивными организациями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положения Минспорта России, Минтруда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Минтруд России,</w:t>
            </w:r>
          </w:p>
          <w:p w:rsidR="008D1EC2" w:rsidRDefault="008D1EC2">
            <w:pPr>
              <w:pStyle w:val="ConsPlusNormal"/>
            </w:pPr>
            <w:r>
              <w:t>общероссийские общественные организации,</w:t>
            </w:r>
          </w:p>
          <w:p w:rsidR="008D1EC2" w:rsidRDefault="008D1EC2">
            <w:pPr>
              <w:pStyle w:val="ConsPlusNormal"/>
            </w:pPr>
            <w:r>
              <w:t xml:space="preserve">некоммерческая организация, отобранная в установленном порядке </w:t>
            </w:r>
            <w:r>
              <w:lastRenderedPageBreak/>
              <w:t>Минспортом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lastRenderedPageBreak/>
              <w:t xml:space="preserve">(п. 42 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24.08.2017 N 1813-р)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43. Разработка и проведение Всероссийских конкурсов на лучшую организацию работы по внедрению Всероссийского физкультурно-спортивного комплекса "Готов к труду и обороне" (ГТО) среди субъектов Российской Федерации, образовательных организаций, трудовых коллективов и общественных организаций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ежегодно, до 1 марта, начиная с 2017 года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44. Разработка и утверждение методических рекомендаций об организации наблюдения за работой по внедрению и реализации Всероссийского физкультурно-спортивного комплекса "Готов к труду и обороне" (ГТО) и системе оценки результатов такой деятельности в субъектах Российской Федерации (рейтинг 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методические рекомендации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до 1 сентября 2017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both"/>
            </w:pPr>
            <w:r>
              <w:t xml:space="preserve">(п. 44 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24.08.2017 N 1813-р)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  <w:outlineLvl w:val="1"/>
            </w:pPr>
            <w:r>
              <w:t>IV. Этап реализации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 xml:space="preserve">(введен </w:t>
            </w:r>
            <w:hyperlink r:id="rId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24.08.2017 N 1813-р)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45. Разработка и утверждение государственных требований Всероссийского физкультурно-спортивного комплекса "Готов к труду и обороне" (ГТО) на 4 года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Минздрав России,</w:t>
            </w:r>
          </w:p>
          <w:p w:rsidR="008D1EC2" w:rsidRDefault="008D1EC2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начиная с 1 января 2018 г.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 xml:space="preserve">46. Реализация мероприятий по развитию и технической поддержке эксплуатации </w:t>
            </w:r>
            <w:r>
              <w:lastRenderedPageBreak/>
              <w:t>единой электронной базы данных и интернет-портала Всероссийского физкультурно-спортивного комплекса "Готов к труду и обороне" (ГТО) с учетом мероприятий информационной безопасности и тестированию инвалидов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план мероприятий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 xml:space="preserve">Минкомсвязь </w:t>
            </w:r>
            <w:r>
              <w:lastRenderedPageBreak/>
              <w:t>России,</w:t>
            </w:r>
          </w:p>
          <w:p w:rsidR="008D1EC2" w:rsidRDefault="008D1EC2">
            <w:pPr>
              <w:pStyle w:val="ConsPlusNormal"/>
            </w:pPr>
            <w:r>
              <w:t>некоммерческая организация, отобранная в установленном порядке Минспортом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lastRenderedPageBreak/>
              <w:t>47. Осуществление мероприятий по методическому обеспечению Всероссийского физкультурно-спортивного комплекса "Готов к труду и обороне" (ГТО), разработке и реализации образовательных программ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план мероприятий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Минобрнауки России,</w:t>
            </w:r>
          </w:p>
          <w:p w:rsidR="008D1EC2" w:rsidRDefault="008D1EC2">
            <w:pPr>
              <w:pStyle w:val="ConsPlusNormal"/>
            </w:pPr>
            <w:r>
              <w:t>некоммерческая организация, отобранная в установленном порядке Минспортом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48. Осуществление мероприятий по обеспечению субъектов Российской Федерации знаками отличия Всероссийского физкультурно-спортивного комплекса "Готов к труду и обороне" (ГТО) и удостоверениями к ним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план-график мероприятий Минспорта России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некоммерческая организация, отобранная в установленном порядке Минспортом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8D1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EC2" w:rsidRDefault="008D1EC2">
            <w:pPr>
              <w:pStyle w:val="ConsPlusNormal"/>
            </w:pPr>
            <w:r>
              <w:t>49. Мониторинг реализации Всероссийского физкультурно-спортивного комплекса "Готов к труду и обороне" (ГТО), деятельности центров тестирования по выполнению нормативов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EC2" w:rsidRDefault="008D1EC2">
            <w:pPr>
              <w:pStyle w:val="ConsPlusNormal"/>
            </w:pPr>
            <w:r>
              <w:t>отчет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EC2" w:rsidRDefault="008D1EC2">
            <w:pPr>
              <w:pStyle w:val="ConsPlusNormal"/>
            </w:pPr>
            <w:r>
              <w:t>Минспорт России,</w:t>
            </w:r>
          </w:p>
          <w:p w:rsidR="008D1EC2" w:rsidRDefault="008D1EC2">
            <w:pPr>
              <w:pStyle w:val="ConsPlusNormal"/>
            </w:pPr>
            <w:r>
              <w:t>некоммерческая организация, отобранная в установленном порядке Минспортом России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EC2" w:rsidRDefault="008D1EC2">
            <w:pPr>
              <w:pStyle w:val="ConsPlusNormal"/>
              <w:jc w:val="center"/>
            </w:pPr>
            <w:r>
              <w:t>ежегодно, начиная с 1 марта 2018 г.</w:t>
            </w:r>
          </w:p>
        </w:tc>
      </w:tr>
    </w:tbl>
    <w:p w:rsidR="008D1EC2" w:rsidRDefault="008D1EC2">
      <w:pPr>
        <w:pStyle w:val="ConsPlusNormal"/>
        <w:ind w:firstLine="540"/>
        <w:jc w:val="both"/>
      </w:pPr>
    </w:p>
    <w:p w:rsidR="008D1EC2" w:rsidRDefault="008D1EC2">
      <w:pPr>
        <w:pStyle w:val="ConsPlusNormal"/>
        <w:ind w:firstLine="540"/>
        <w:jc w:val="both"/>
      </w:pPr>
    </w:p>
    <w:p w:rsidR="008D1EC2" w:rsidRDefault="008D1E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26092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1EC2"/>
    <w:rsid w:val="007856D6"/>
    <w:rsid w:val="008D1EC2"/>
    <w:rsid w:val="0098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E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D1E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D1E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C73134525010BE1E76828DB7930F662F94C0674BF7C283B543B761B8BB681732684674C321338B6237F03FEA8071BFD25AA1F9933BB3AsBZBO" TargetMode="External"/><Relationship Id="rId13" Type="http://schemas.openxmlformats.org/officeDocument/2006/relationships/hyperlink" Target="consultantplus://offline/ref=9B4C73134525010BE1E76828DB7930F667F145007FB97C283B543B761B8BB681732684674C321339B6237F03FEA8071BFD25AA1F9933BB3AsBZBO" TargetMode="External"/><Relationship Id="rId18" Type="http://schemas.openxmlformats.org/officeDocument/2006/relationships/hyperlink" Target="consultantplus://offline/ref=9B4C73134525010BE1E76828DB7930F661F64C0B7EBE7C283B543B761B8BB681732684674C321339B7237F03FEA8071BFD25AA1F9933BB3AsBZBO" TargetMode="External"/><Relationship Id="rId26" Type="http://schemas.openxmlformats.org/officeDocument/2006/relationships/hyperlink" Target="consultantplus://offline/ref=9B4C73134525010BE1E76828DB7930F661F3460778BC7C283B543B761B8BB681732684674C32133AB7237F03FEA8071BFD25AA1F9933BB3AsBZ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4C73134525010BE1E76828DB7930F662F94C0674BF7C283B543B761B8BB681732684674C32133BB5237F03FEA8071BFD25AA1F9933BB3AsBZBO" TargetMode="External"/><Relationship Id="rId7" Type="http://schemas.openxmlformats.org/officeDocument/2006/relationships/hyperlink" Target="consultantplus://offline/ref=9B4C73134525010BE1E76828DB7930F662F745057DBB7C283B543B761B8BB681732684674C321339B7237F03FEA8071BFD25AA1F9933BB3AsBZBO" TargetMode="External"/><Relationship Id="rId12" Type="http://schemas.openxmlformats.org/officeDocument/2006/relationships/hyperlink" Target="consultantplus://offline/ref=9B4C73134525010BE1E76828DB7930F667F140047EBD7C283B543B761B8BB6816126DC6B4C340D39B7362952B8sFZFO" TargetMode="External"/><Relationship Id="rId17" Type="http://schemas.openxmlformats.org/officeDocument/2006/relationships/hyperlink" Target="consultantplus://offline/ref=9B4C73134525010BE1E76828DB7930F661F3460778BC7C283B543B761B8BB681732684674C321338B2237F03FEA8071BFD25AA1F9933BB3AsBZBO" TargetMode="External"/><Relationship Id="rId25" Type="http://schemas.openxmlformats.org/officeDocument/2006/relationships/hyperlink" Target="consultantplus://offline/ref=9B4C73134525010BE1E76828DB7930F661F3460778BC7C283B543B761B8BB681732684674C321339B2237F03FEA8071BFD25AA1F9933BB3AsBZ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4C73134525010BE1E76828DB7930F662F94C0674BF7C283B543B761B8BB681732684674C321339BD237F03FEA8071BFD25AA1F9933BB3AsBZBO" TargetMode="External"/><Relationship Id="rId20" Type="http://schemas.openxmlformats.org/officeDocument/2006/relationships/hyperlink" Target="consultantplus://offline/ref=9B4C73134525010BE1E76828DB7930F661F3460778BC7C283B543B761B8BB681732684674C321339B7237F03FEA8071BFD25AA1F9933BB3AsBZB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C73134525010BE1E76828DB7930F661F3460778BC7C283B543B761B8BB681732684674C321338B6237F03FEA8071BFD25AA1F9933BB3AsBZBO" TargetMode="External"/><Relationship Id="rId11" Type="http://schemas.openxmlformats.org/officeDocument/2006/relationships/hyperlink" Target="consultantplus://offline/ref=9B4C73134525010BE1E76828DB7930F667F140047EBD7C283B543B761B8BB6816126DC6B4C340D39B7362952B8sFZFO" TargetMode="External"/><Relationship Id="rId24" Type="http://schemas.openxmlformats.org/officeDocument/2006/relationships/hyperlink" Target="consultantplus://offline/ref=9B4C73134525010BE1E76828DB7930F662F94C0674BF7C283B543B761B8BB681732684674C32133CB6237F03FEA8071BFD25AA1F9933BB3AsBZBO" TargetMode="External"/><Relationship Id="rId5" Type="http://schemas.openxmlformats.org/officeDocument/2006/relationships/hyperlink" Target="consultantplus://offline/ref=9B4C73134525010BE1E76828DB7930F662F94C0674BF7C283B543B761B8BB681732684674C321338B6237F03FEA8071BFD25AA1F9933BB3AsBZBO" TargetMode="External"/><Relationship Id="rId15" Type="http://schemas.openxmlformats.org/officeDocument/2006/relationships/hyperlink" Target="consultantplus://offline/ref=9B4C73134525010BE1E76828DB7930F662F94C0674BF7C283B543B761B8BB681732684674C321339B6237F03FEA8071BFD25AA1F9933BB3AsBZBO" TargetMode="External"/><Relationship Id="rId23" Type="http://schemas.openxmlformats.org/officeDocument/2006/relationships/hyperlink" Target="consultantplus://offline/ref=9B4C73134525010BE1E76828DB7930F662F94C0674BF7C283B543B761B8BB681732684674C32133BBC237F03FEA8071BFD25AA1F9933BB3AsBZB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B4C73134525010BE1E76828DB7930F662F6470A74B17C283B543B761B8BB6816126DC6B4C340D39B7362952B8sFZFO" TargetMode="External"/><Relationship Id="rId19" Type="http://schemas.openxmlformats.org/officeDocument/2006/relationships/hyperlink" Target="consultantplus://offline/ref=9B4C73134525010BE1E76828DB7930F662F3440A75BE7C283B543B761B8BB681732684674C321339B1237F03FEA8071BFD25AA1F9933BB3AsBZ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4C73134525010BE1E76828DB7930F661F3460778BC7C283B543B761B8BB681732684674C321338B6237F03FEA8071BFD25AA1F9933BB3AsBZBO" TargetMode="External"/><Relationship Id="rId14" Type="http://schemas.openxmlformats.org/officeDocument/2006/relationships/hyperlink" Target="consultantplus://offline/ref=9B4C73134525010BE1E76828DB7930F662F94C0674BF7C283B543B761B8BB681732684674C321338BD237F03FEA8071BFD25AA1F9933BB3AsBZBO" TargetMode="External"/><Relationship Id="rId22" Type="http://schemas.openxmlformats.org/officeDocument/2006/relationships/hyperlink" Target="consultantplus://offline/ref=9B4C73134525010BE1E76828DB7930F662F94C0674BF7C283B543B761B8BB681732684674C32133BB0237F03FEA8071BFD25AA1F9933BB3AsBZBO" TargetMode="External"/><Relationship Id="rId27" Type="http://schemas.openxmlformats.org/officeDocument/2006/relationships/hyperlink" Target="consultantplus://offline/ref=9B4C73134525010BE1E76828DB7930F661F3460778BC7C283B543B761B8BB681732684674C32133AB2237F03FEA8071BFD25AA1F9933BB3AsBZ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4497</Words>
  <Characters>25635</Characters>
  <Application>Microsoft Office Word</Application>
  <DocSecurity>0</DocSecurity>
  <Lines>213</Lines>
  <Paragraphs>60</Paragraphs>
  <ScaleCrop>false</ScaleCrop>
  <Company/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2022-12-06T14:25:00Z</dcterms:created>
  <dcterms:modified xsi:type="dcterms:W3CDTF">2022-12-06T14:25:00Z</dcterms:modified>
</cp:coreProperties>
</file>