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36B" w:rsidRDefault="00EB3A34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-231813</wp:posOffset>
            </wp:positionH>
            <wp:positionV relativeFrom="paragraph">
              <wp:posOffset>-733737</wp:posOffset>
            </wp:positionV>
            <wp:extent cx="7432628" cy="2729552"/>
            <wp:effectExtent l="1905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720" r="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272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36B" w:rsidRPr="00DA436B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82086</wp:posOffset>
            </wp:positionH>
            <wp:positionV relativeFrom="paragraph">
              <wp:posOffset>-64997</wp:posOffset>
            </wp:positionV>
            <wp:extent cx="1837045" cy="989463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45" cy="98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36B" w:rsidRDefault="00DA436B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36B" w:rsidRDefault="00DA436B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36B" w:rsidRDefault="00DA436B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436B" w:rsidRDefault="00DA436B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090" w:rsidRDefault="00C51090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8ED" w:rsidRPr="001B56EB" w:rsidRDefault="006F38ED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6EB">
        <w:rPr>
          <w:rFonts w:ascii="Times New Roman" w:hAnsi="Times New Roman" w:cs="Times New Roman"/>
          <w:b/>
          <w:sz w:val="28"/>
          <w:szCs w:val="28"/>
        </w:rPr>
        <w:t>Предложение о совместном взаимовыгодном сотрудничестве</w:t>
      </w:r>
    </w:p>
    <w:p w:rsidR="006F38ED" w:rsidRPr="001B56EB" w:rsidRDefault="006F38ED" w:rsidP="006F38E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38ED" w:rsidRPr="006F38ED" w:rsidRDefault="006F38ED" w:rsidP="006F38ED">
      <w:pPr>
        <w:spacing w:after="120" w:line="240" w:lineRule="auto"/>
        <w:ind w:left="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8ED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Смоленский район</w:t>
      </w:r>
      <w:r w:rsidRPr="006F38ED">
        <w:rPr>
          <w:rFonts w:ascii="Times New Roman" w:hAnsi="Times New Roman" w:cs="Times New Roman"/>
          <w:sz w:val="28"/>
          <w:szCs w:val="28"/>
        </w:rPr>
        <w:t xml:space="preserve">» Смоленской области для реализации инвестиционного проекта готова предложить Вам  земельные участки, расположенные на территории </w:t>
      </w:r>
      <w:r>
        <w:rPr>
          <w:rFonts w:ascii="Times New Roman" w:hAnsi="Times New Roman" w:cs="Times New Roman"/>
          <w:sz w:val="28"/>
          <w:szCs w:val="28"/>
        </w:rPr>
        <w:t>Смоленского района</w:t>
      </w:r>
      <w:r w:rsidRPr="006F38ED">
        <w:rPr>
          <w:rFonts w:ascii="Times New Roman" w:hAnsi="Times New Roman" w:cs="Times New Roman"/>
          <w:sz w:val="28"/>
          <w:szCs w:val="28"/>
        </w:rPr>
        <w:t xml:space="preserve"> Смоленской области, </w:t>
      </w:r>
      <w:proofErr w:type="spellStart"/>
      <w:r w:rsidR="00DA436B">
        <w:rPr>
          <w:rFonts w:ascii="Times New Roman" w:hAnsi="Times New Roman" w:cs="Times New Roman"/>
          <w:sz w:val="28"/>
          <w:szCs w:val="28"/>
        </w:rPr>
        <w:t>Пригорского</w:t>
      </w:r>
      <w:proofErr w:type="spellEnd"/>
      <w:r w:rsidR="00DA436B">
        <w:rPr>
          <w:rFonts w:ascii="Times New Roman" w:hAnsi="Times New Roman" w:cs="Times New Roman"/>
          <w:sz w:val="28"/>
          <w:szCs w:val="28"/>
        </w:rPr>
        <w:t xml:space="preserve"> сельского поселения в </w:t>
      </w:r>
      <w:r w:rsidR="00C51090">
        <w:rPr>
          <w:rFonts w:ascii="Times New Roman" w:hAnsi="Times New Roman" w:cs="Times New Roman"/>
          <w:sz w:val="28"/>
          <w:szCs w:val="28"/>
        </w:rPr>
        <w:t xml:space="preserve">ст. </w:t>
      </w:r>
      <w:proofErr w:type="spellStart"/>
      <w:r w:rsidR="00C51090">
        <w:rPr>
          <w:rFonts w:ascii="Times New Roman" w:hAnsi="Times New Roman" w:cs="Times New Roman"/>
          <w:sz w:val="28"/>
          <w:szCs w:val="28"/>
        </w:rPr>
        <w:t>Тычинино</w:t>
      </w:r>
      <w:proofErr w:type="spellEnd"/>
      <w:r w:rsidRPr="006F38ED"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="00C51090">
        <w:rPr>
          <w:rFonts w:ascii="Times New Roman" w:hAnsi="Times New Roman" w:cs="Times New Roman"/>
          <w:sz w:val="28"/>
          <w:szCs w:val="28"/>
        </w:rPr>
        <w:t>7</w:t>
      </w:r>
      <w:r w:rsidRPr="006F38ED">
        <w:rPr>
          <w:rFonts w:ascii="Times New Roman" w:hAnsi="Times New Roman" w:cs="Times New Roman"/>
          <w:sz w:val="28"/>
          <w:szCs w:val="28"/>
        </w:rPr>
        <w:t xml:space="preserve"> га</w:t>
      </w:r>
      <w:proofErr w:type="gramStart"/>
      <w:r w:rsidRPr="006F38E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F38ED">
        <w:rPr>
          <w:rFonts w:ascii="Times New Roman" w:hAnsi="Times New Roman" w:cs="Times New Roman"/>
          <w:sz w:val="28"/>
          <w:szCs w:val="28"/>
        </w:rPr>
        <w:t xml:space="preserve"> </w:t>
      </w:r>
      <w:r w:rsidR="00A21F7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21F7C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A21F7C">
        <w:rPr>
          <w:rFonts w:ascii="Times New Roman" w:hAnsi="Times New Roman" w:cs="Times New Roman"/>
          <w:sz w:val="28"/>
          <w:szCs w:val="28"/>
        </w:rPr>
        <w:t>емли промышленного назначения)</w:t>
      </w:r>
    </w:p>
    <w:p w:rsidR="006F38ED" w:rsidRPr="003A1F2B" w:rsidRDefault="006F38ED" w:rsidP="006F38ED">
      <w:pPr>
        <w:spacing w:after="120" w:line="240" w:lineRule="auto"/>
        <w:ind w:left="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1F2B">
        <w:rPr>
          <w:rFonts w:ascii="Times New Roman" w:hAnsi="Times New Roman" w:cs="Times New Roman"/>
          <w:sz w:val="28"/>
          <w:szCs w:val="28"/>
        </w:rPr>
        <w:t>Общая площадь земель, которые возможно рассматривать в качестве инвестиционных площадок для реализации инвестиционного проекта, может быть увеличена за счет земель, государственная собственность на которые не разграничена (резервного фонда), площадь которых будет выявлена при проведении кадастровых работ в случае необходимости.</w:t>
      </w:r>
      <w:proofErr w:type="gramEnd"/>
    </w:p>
    <w:p w:rsidR="006F38ED" w:rsidRDefault="006F38ED" w:rsidP="006F38ED">
      <w:pPr>
        <w:spacing w:after="120"/>
        <w:ind w:left="284" w:right="284"/>
        <w:rPr>
          <w:noProof/>
        </w:rPr>
      </w:pPr>
    </w:p>
    <w:p w:rsidR="006F38ED" w:rsidRPr="001B56EB" w:rsidRDefault="006F38ED" w:rsidP="00EB3A34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6EB">
        <w:rPr>
          <w:rFonts w:ascii="Times New Roman" w:hAnsi="Times New Roman" w:cs="Times New Roman"/>
          <w:b/>
          <w:sz w:val="28"/>
          <w:szCs w:val="28"/>
        </w:rPr>
        <w:t>В случае реализации инвестиционного проекта</w:t>
      </w:r>
    </w:p>
    <w:p w:rsidR="006F38ED" w:rsidRDefault="006F38ED" w:rsidP="00EB3A34">
      <w:pPr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56EB">
        <w:rPr>
          <w:rFonts w:ascii="Times New Roman" w:hAnsi="Times New Roman" w:cs="Times New Roman"/>
          <w:b/>
          <w:sz w:val="28"/>
          <w:szCs w:val="28"/>
        </w:rPr>
        <w:t>мы готовы предложить Вам:</w:t>
      </w:r>
    </w:p>
    <w:p w:rsidR="006F38ED" w:rsidRDefault="006F38ED" w:rsidP="00EB3A34">
      <w:pPr>
        <w:spacing w:after="120" w:line="240" w:lineRule="auto"/>
        <w:ind w:left="284" w:righ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C51090" w:rsidRPr="001B56EB" w:rsidRDefault="00C51090" w:rsidP="00EB3A34">
      <w:pPr>
        <w:spacing w:after="120" w:line="240" w:lineRule="auto"/>
        <w:ind w:left="284" w:right="284" w:firstLine="709"/>
        <w:rPr>
          <w:rFonts w:ascii="Times New Roman" w:hAnsi="Times New Roman" w:cs="Times New Roman"/>
          <w:b/>
          <w:sz w:val="28"/>
          <w:szCs w:val="28"/>
        </w:rPr>
      </w:pPr>
    </w:p>
    <w:p w:rsidR="006F38ED" w:rsidRPr="00731DD8" w:rsidRDefault="00C51090" w:rsidP="00EB3A34">
      <w:pPr>
        <w:spacing w:after="120" w:line="240" w:lineRule="auto"/>
        <w:ind w:left="284" w:right="284" w:firstLine="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4060190</wp:posOffset>
            </wp:positionH>
            <wp:positionV relativeFrom="paragraph">
              <wp:posOffset>80010</wp:posOffset>
            </wp:positionV>
            <wp:extent cx="2669540" cy="2333625"/>
            <wp:effectExtent l="19050" t="0" r="0" b="0"/>
            <wp:wrapTight wrapText="bothSides">
              <wp:wrapPolygon edited="0">
                <wp:start x="617" y="0"/>
                <wp:lineTo x="-154" y="1234"/>
                <wp:lineTo x="-154" y="20454"/>
                <wp:lineTo x="308" y="21512"/>
                <wp:lineTo x="617" y="21512"/>
                <wp:lineTo x="20809" y="21512"/>
                <wp:lineTo x="21117" y="21512"/>
                <wp:lineTo x="21579" y="20454"/>
                <wp:lineTo x="21579" y="1234"/>
                <wp:lineTo x="21271" y="176"/>
                <wp:lineTo x="20809" y="0"/>
                <wp:lineTo x="61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677" t="18081" r="28284" b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38ED" w:rsidRPr="00731DD8">
        <w:rPr>
          <w:rFonts w:ascii="Times New Roman" w:hAnsi="Times New Roman" w:cs="Times New Roman"/>
          <w:noProof/>
          <w:sz w:val="28"/>
          <w:szCs w:val="28"/>
        </w:rPr>
        <w:t>Льготы:</w:t>
      </w:r>
    </w:p>
    <w:p w:rsidR="006F38ED" w:rsidRPr="00731DD8" w:rsidRDefault="006F38ED" w:rsidP="00EB3A34">
      <w:pPr>
        <w:spacing w:after="120" w:line="240" w:lineRule="auto"/>
        <w:ind w:left="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DD8">
        <w:rPr>
          <w:rFonts w:ascii="Times New Roman" w:hAnsi="Times New Roman" w:cs="Times New Roman"/>
          <w:sz w:val="28"/>
          <w:szCs w:val="28"/>
        </w:rPr>
        <w:t xml:space="preserve">- </w:t>
      </w:r>
      <w:r w:rsidRPr="00731DD8">
        <w:rPr>
          <w:rFonts w:ascii="Times New Roman" w:eastAsia="Times New Roman" w:hAnsi="Times New Roman" w:cs="Times New Roman"/>
          <w:sz w:val="28"/>
          <w:szCs w:val="28"/>
        </w:rPr>
        <w:t>Установление льготных ставок арендной платы за земельные участки на период проектирования и строительства</w:t>
      </w:r>
    </w:p>
    <w:p w:rsidR="006F38ED" w:rsidRPr="00731DD8" w:rsidRDefault="006F38ED" w:rsidP="00EB3A34">
      <w:pPr>
        <w:spacing w:after="120" w:line="240" w:lineRule="auto"/>
        <w:ind w:left="284" w:right="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1DD8">
        <w:rPr>
          <w:rFonts w:ascii="Times New Roman" w:hAnsi="Times New Roman" w:cs="Times New Roman"/>
          <w:sz w:val="28"/>
          <w:szCs w:val="28"/>
        </w:rPr>
        <w:t xml:space="preserve">- </w:t>
      </w:r>
      <w:r w:rsidRPr="00731DD8">
        <w:rPr>
          <w:rFonts w:ascii="Times New Roman" w:eastAsia="Times New Roman" w:hAnsi="Times New Roman" w:cs="Times New Roman"/>
          <w:sz w:val="28"/>
          <w:szCs w:val="28"/>
        </w:rPr>
        <w:t>Предоставление муниципального имущества в аренду и/ или безвозмездное пользование без проведения торгов</w:t>
      </w:r>
    </w:p>
    <w:p w:rsidR="00EB3A34" w:rsidRDefault="00B20C00" w:rsidP="00EB3A34">
      <w:pPr>
        <w:spacing w:after="120" w:line="24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-368291</wp:posOffset>
            </wp:positionH>
            <wp:positionV relativeFrom="paragraph">
              <wp:posOffset>515393</wp:posOffset>
            </wp:positionV>
            <wp:extent cx="7482139" cy="2736376"/>
            <wp:effectExtent l="19050" t="0" r="4511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3" b="1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139" cy="273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8ED" w:rsidRPr="00731DD8">
        <w:rPr>
          <w:rFonts w:ascii="Times New Roman" w:hAnsi="Times New Roman" w:cs="Times New Roman"/>
          <w:sz w:val="28"/>
          <w:szCs w:val="28"/>
        </w:rPr>
        <w:t xml:space="preserve">- </w:t>
      </w:r>
      <w:r w:rsidR="006F38ED" w:rsidRPr="00731DD8">
        <w:rPr>
          <w:rFonts w:ascii="Times New Roman" w:eastAsia="Times New Roman" w:hAnsi="Times New Roman" w:cs="Times New Roman"/>
          <w:sz w:val="28"/>
          <w:szCs w:val="28"/>
        </w:rPr>
        <w:t>Предоставление преимущественного права приобретения недвижимого муниципального имущества</w:t>
      </w:r>
    </w:p>
    <w:p w:rsidR="008A07F5" w:rsidRDefault="008A07F5" w:rsidP="00EB3A34">
      <w:pPr>
        <w:spacing w:after="120" w:line="24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07F5" w:rsidRDefault="008A07F5" w:rsidP="00EB3A34">
      <w:pPr>
        <w:spacing w:after="120" w:line="240" w:lineRule="auto"/>
        <w:ind w:left="284" w:righ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A34" w:rsidRDefault="00EB3A34" w:rsidP="00EB3A3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F38ED" w:rsidRPr="00EB3A34" w:rsidRDefault="00EB3A34" w:rsidP="00EB3A34">
      <w:pPr>
        <w:tabs>
          <w:tab w:val="left" w:pos="1236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F59BA" w:rsidRDefault="004F59BA" w:rsidP="008A07F5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A1F2B" w:rsidRDefault="003A1F2B" w:rsidP="00C51090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3A1F2B" w:rsidRDefault="003A1F2B" w:rsidP="00C51090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51090" w:rsidRPr="00C51090" w:rsidRDefault="00C51090" w:rsidP="00C51090">
      <w:pPr>
        <w:tabs>
          <w:tab w:val="left" w:pos="583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C51090">
        <w:rPr>
          <w:rFonts w:ascii="Times New Roman" w:hAnsi="Times New Roman" w:cs="Times New Roman"/>
          <w:b/>
          <w:bCs/>
          <w:sz w:val="20"/>
          <w:szCs w:val="20"/>
        </w:rPr>
        <w:lastRenderedPageBreak/>
        <w:t>Информационная карта земельного участка</w:t>
      </w:r>
    </w:p>
    <w:tbl>
      <w:tblPr>
        <w:tblpPr w:leftFromText="180" w:rightFromText="180" w:vertAnchor="text" w:horzAnchor="margin" w:tblpXSpec="center" w:tblpY="21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4644"/>
        <w:gridCol w:w="284"/>
        <w:gridCol w:w="5528"/>
      </w:tblGrid>
      <w:tr w:rsidR="00C51090" w:rsidRPr="00C51090" w:rsidTr="00C51090">
        <w:trPr>
          <w:trHeight w:val="342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Местонахождение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Смоленская область, Смоленский район,</w:t>
            </w:r>
          </w:p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 xml:space="preserve">с.п. </w:t>
            </w:r>
            <w:proofErr w:type="spellStart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Пригорское</w:t>
            </w:r>
            <w:proofErr w:type="spellEnd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 xml:space="preserve">, ст. </w:t>
            </w:r>
            <w:proofErr w:type="spellStart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Тычинино</w:t>
            </w:r>
            <w:proofErr w:type="spellEnd"/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Форма собственности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Муниципальная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Условия предоставления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Аренда на торгах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Расчетная стоимость выкупа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В соответствии с видом разрешенного использования земельного участка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Расчетная стоимость аренды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970 000 руб. в год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Площадь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7 га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земель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Земли промышленного назначения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Существующие строения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51090" w:rsidRPr="00C51090" w:rsidTr="00C51090">
        <w:trPr>
          <w:trHeight w:val="233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Рельеф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Смешанный ландшафт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Наличие объектов мелиорации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Ограничения использования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Удаленность участка </w:t>
            </w:r>
            <w:proofErr w:type="gramStart"/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от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. Москвы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420 км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. Минска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305 км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до границы с Республикой Беларусь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68 км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. Смоленска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10 км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gramStart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. Минск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305 км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административного центра муниципального образования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88 км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ближайшего населенного пункта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2 км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ближайших автомобильных дорог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200 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ближайшей железнодорожной станции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10 м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Доступ к земельному участку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автомобильное сообщение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железнодорожное сообщение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Коммуникации, расположенные на территории участка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1090" w:rsidRPr="00C51090" w:rsidTr="00C51090">
        <w:tc>
          <w:tcPr>
            <w:tcW w:w="4644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автодорога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C51090" w:rsidRPr="00C51090" w:rsidTr="00C51090">
        <w:trPr>
          <w:trHeight w:val="284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Условия подведения инженерной инфраструктуры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газоснабжение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Проводятся подготовительные работы для реконструкции газораспределительной станции (ГРС</w:t>
            </w:r>
            <w:proofErr w:type="gramStart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)»</w:t>
            </w:r>
            <w:proofErr w:type="gramEnd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Талашкино»</w:t>
            </w: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;  стоимость технологического присоединения – 0,6 млн. рублей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электроснабжение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Ближайшим к участку открытым центром питания является ПС 35/10 кВ «</w:t>
            </w:r>
            <w:proofErr w:type="spellStart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Тычинино</w:t>
            </w:r>
            <w:proofErr w:type="spellEnd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»(2х4 МВА) с предельной свободной </w:t>
            </w:r>
            <w:proofErr w:type="spellStart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мощьностью</w:t>
            </w:r>
            <w:proofErr w:type="spellEnd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2,62 </w:t>
            </w:r>
            <w:proofErr w:type="spellStart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МВт</w:t>
            </w:r>
            <w:proofErr w:type="gramStart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.О</w:t>
            </w:r>
            <w:proofErr w:type="gramEnd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риентировочное</w:t>
            </w:r>
            <w:proofErr w:type="spellEnd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расстояние от ПС «</w:t>
            </w:r>
            <w:proofErr w:type="spellStart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Тычинино</w:t>
            </w:r>
            <w:proofErr w:type="spellEnd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» до границы </w:t>
            </w:r>
            <w:proofErr w:type="spellStart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зем</w:t>
            </w:r>
            <w:proofErr w:type="spellEnd"/>
            <w:r w:rsidRPr="00C5109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. уч.3,8 км. </w:t>
            </w: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сроки осуществления технологического присоединения – 6 месяцев; стоимость технологического присоединения – 1 млн. рублей.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- водоснабжение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Точка подключения в 0,9 км от участка; сроки осуществления технологического присоединения – 1 месяц; стоимость технологического присоединения – 0,7 млн. рублей.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водоотведение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Возможно строительство локальных очистных сооружений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b/>
                <w:sz w:val="20"/>
                <w:szCs w:val="20"/>
              </w:rPr>
              <w:t>Трудовые ресурсы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1090" w:rsidRPr="00C51090" w:rsidTr="00C51090">
        <w:trPr>
          <w:trHeight w:val="68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Численность трудоспособного населения административного центра муниципального образования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32 754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Общая численность в региональном центре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328 906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Общая численность населения в муниципальном образовании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54 078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Общая численность населения в районном центре муниципального образования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5366</w:t>
            </w:r>
          </w:p>
        </w:tc>
      </w:tr>
      <w:tr w:rsidR="00C51090" w:rsidRPr="00C51090" w:rsidTr="00C5109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Ближайший СВХ (ТЛТ)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090" w:rsidRPr="00C51090" w:rsidRDefault="00C51090" w:rsidP="00C510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5109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C51090" w:rsidRPr="00C51090" w:rsidRDefault="00C51090" w:rsidP="00C51090">
      <w:pPr>
        <w:tabs>
          <w:tab w:val="left" w:pos="13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818F1" w:rsidRPr="008A07F5" w:rsidRDefault="003818F1" w:rsidP="00DA436B">
      <w:pPr>
        <w:jc w:val="center"/>
        <w:rPr>
          <w:sz w:val="24"/>
          <w:szCs w:val="24"/>
        </w:rPr>
      </w:pPr>
    </w:p>
    <w:sectPr w:rsidR="003818F1" w:rsidRPr="008A07F5" w:rsidSect="006F38ED">
      <w:pgSz w:w="11906" w:h="16838"/>
      <w:pgMar w:top="1134" w:right="567" w:bottom="1134" w:left="567" w:header="709" w:footer="709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characterSpacingControl w:val="doNotCompress"/>
  <w:compat/>
  <w:rsids>
    <w:rsidRoot w:val="006F38ED"/>
    <w:rsid w:val="002263F8"/>
    <w:rsid w:val="0037057E"/>
    <w:rsid w:val="003818F1"/>
    <w:rsid w:val="003A1F2B"/>
    <w:rsid w:val="003C1AD6"/>
    <w:rsid w:val="004F59BA"/>
    <w:rsid w:val="006F38ED"/>
    <w:rsid w:val="008A07F5"/>
    <w:rsid w:val="008E0544"/>
    <w:rsid w:val="008E7C36"/>
    <w:rsid w:val="00950851"/>
    <w:rsid w:val="0098117E"/>
    <w:rsid w:val="00995352"/>
    <w:rsid w:val="00A21F7C"/>
    <w:rsid w:val="00B20C00"/>
    <w:rsid w:val="00C51090"/>
    <w:rsid w:val="00DA436B"/>
    <w:rsid w:val="00EB3A34"/>
    <w:rsid w:val="00F245A8"/>
    <w:rsid w:val="00FB3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8E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3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DDD8B5-E433-4BB7-A902-BEF78199D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WKS-Econom4-306</dc:creator>
  <cp:lastModifiedBy>WKS-Econom4-306</cp:lastModifiedBy>
  <cp:revision>7</cp:revision>
  <cp:lastPrinted>2016-10-05T07:49:00Z</cp:lastPrinted>
  <dcterms:created xsi:type="dcterms:W3CDTF">2016-10-05T07:16:00Z</dcterms:created>
  <dcterms:modified xsi:type="dcterms:W3CDTF">2016-12-23T08:28:00Z</dcterms:modified>
</cp:coreProperties>
</file>