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50" w:rsidRDefault="00412F50" w:rsidP="00DB2F69">
      <w:pPr>
        <w:keepNext/>
        <w:tabs>
          <w:tab w:val="left" w:pos="6615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DB2F69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412F50" w:rsidRDefault="00412F50" w:rsidP="00412F50">
      <w:pPr>
        <w:rPr>
          <w:w w:val="100"/>
          <w:sz w:val="20"/>
          <w:szCs w:val="20"/>
        </w:rPr>
      </w:pPr>
    </w:p>
    <w:p w:rsidR="00412F50" w:rsidRDefault="00412F50" w:rsidP="00412F50">
      <w:pPr>
        <w:keepNext/>
        <w:outlineLvl w:val="4"/>
        <w:rPr>
          <w:w w:val="100"/>
          <w:szCs w:val="20"/>
        </w:rPr>
      </w:pPr>
    </w:p>
    <w:p w:rsidR="00412F50" w:rsidRDefault="00412F50" w:rsidP="00412F50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412F50" w:rsidRDefault="00412F50" w:rsidP="00412F50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412F50" w:rsidRDefault="00412F50" w:rsidP="00412F50">
      <w:pPr>
        <w:jc w:val="center"/>
        <w:rPr>
          <w:w w:val="100"/>
        </w:rPr>
      </w:pPr>
    </w:p>
    <w:p w:rsidR="00412F50" w:rsidRDefault="00412F50" w:rsidP="00412F50">
      <w:pPr>
        <w:jc w:val="center"/>
        <w:rPr>
          <w:b/>
          <w:w w:val="100"/>
        </w:rPr>
      </w:pPr>
      <w:r>
        <w:rPr>
          <w:b/>
          <w:w w:val="100"/>
        </w:rPr>
        <w:t>П</w:t>
      </w:r>
      <w:r w:rsidR="009874B2">
        <w:rPr>
          <w:b/>
          <w:w w:val="100"/>
        </w:rPr>
        <w:t xml:space="preserve"> </w:t>
      </w:r>
      <w:r>
        <w:rPr>
          <w:b/>
          <w:w w:val="100"/>
        </w:rPr>
        <w:t>О</w:t>
      </w:r>
      <w:r w:rsidR="009874B2">
        <w:rPr>
          <w:b/>
          <w:w w:val="100"/>
        </w:rPr>
        <w:t xml:space="preserve"> </w:t>
      </w:r>
      <w:r>
        <w:rPr>
          <w:b/>
          <w:w w:val="100"/>
        </w:rPr>
        <w:t>С</w:t>
      </w:r>
      <w:r w:rsidR="009874B2">
        <w:rPr>
          <w:b/>
          <w:w w:val="100"/>
        </w:rPr>
        <w:t xml:space="preserve"> </w:t>
      </w:r>
      <w:r>
        <w:rPr>
          <w:b/>
          <w:w w:val="100"/>
        </w:rPr>
        <w:t>Т</w:t>
      </w:r>
      <w:r w:rsidR="009874B2">
        <w:rPr>
          <w:b/>
          <w:w w:val="100"/>
        </w:rPr>
        <w:t xml:space="preserve"> </w:t>
      </w:r>
      <w:r>
        <w:rPr>
          <w:b/>
          <w:w w:val="100"/>
        </w:rPr>
        <w:t>А</w:t>
      </w:r>
      <w:r w:rsidR="009874B2">
        <w:rPr>
          <w:b/>
          <w:w w:val="100"/>
        </w:rPr>
        <w:t xml:space="preserve"> </w:t>
      </w:r>
      <w:r>
        <w:rPr>
          <w:b/>
          <w:w w:val="100"/>
        </w:rPr>
        <w:t>Н</w:t>
      </w:r>
      <w:r w:rsidR="009874B2">
        <w:rPr>
          <w:b/>
          <w:w w:val="100"/>
        </w:rPr>
        <w:t xml:space="preserve"> </w:t>
      </w:r>
      <w:r>
        <w:rPr>
          <w:b/>
          <w:w w:val="100"/>
        </w:rPr>
        <w:t>О</w:t>
      </w:r>
      <w:r w:rsidR="009874B2">
        <w:rPr>
          <w:b/>
          <w:w w:val="100"/>
        </w:rPr>
        <w:t xml:space="preserve"> </w:t>
      </w:r>
      <w:r>
        <w:rPr>
          <w:b/>
          <w:w w:val="100"/>
        </w:rPr>
        <w:t>В</w:t>
      </w:r>
      <w:r w:rsidR="009874B2">
        <w:rPr>
          <w:b/>
          <w:w w:val="100"/>
        </w:rPr>
        <w:t xml:space="preserve"> </w:t>
      </w:r>
      <w:r>
        <w:rPr>
          <w:b/>
          <w:w w:val="100"/>
        </w:rPr>
        <w:t>Л</w:t>
      </w:r>
      <w:r w:rsidR="009874B2">
        <w:rPr>
          <w:b/>
          <w:w w:val="100"/>
        </w:rPr>
        <w:t xml:space="preserve"> </w:t>
      </w:r>
      <w:r>
        <w:rPr>
          <w:b/>
          <w:w w:val="100"/>
        </w:rPr>
        <w:t>Е</w:t>
      </w:r>
      <w:r w:rsidR="009874B2">
        <w:rPr>
          <w:b/>
          <w:w w:val="100"/>
        </w:rPr>
        <w:t xml:space="preserve"> </w:t>
      </w:r>
      <w:r>
        <w:rPr>
          <w:b/>
          <w:w w:val="100"/>
        </w:rPr>
        <w:t>Н</w:t>
      </w:r>
      <w:r w:rsidR="009874B2">
        <w:rPr>
          <w:b/>
          <w:w w:val="100"/>
        </w:rPr>
        <w:t xml:space="preserve"> </w:t>
      </w:r>
      <w:r>
        <w:rPr>
          <w:b/>
          <w:w w:val="100"/>
        </w:rPr>
        <w:t>И</w:t>
      </w:r>
      <w:r w:rsidR="009874B2">
        <w:rPr>
          <w:b/>
          <w:w w:val="100"/>
        </w:rPr>
        <w:t xml:space="preserve"> </w:t>
      </w:r>
      <w:r>
        <w:rPr>
          <w:b/>
          <w:w w:val="100"/>
        </w:rPr>
        <w:t>Е</w:t>
      </w:r>
    </w:p>
    <w:p w:rsidR="00412F50" w:rsidRDefault="00412F50" w:rsidP="00412F50">
      <w:pPr>
        <w:jc w:val="both"/>
      </w:pPr>
    </w:p>
    <w:p w:rsidR="00412F50" w:rsidRDefault="00412F50" w:rsidP="00412F50">
      <w:pPr>
        <w:jc w:val="both"/>
      </w:pPr>
      <w:r>
        <w:t>от ____________ № ________</w:t>
      </w:r>
    </w:p>
    <w:p w:rsidR="00412F50" w:rsidRDefault="00412F50" w:rsidP="00412F50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412F50" w:rsidTr="00412F50">
        <w:tc>
          <w:tcPr>
            <w:tcW w:w="4673" w:type="dxa"/>
            <w:hideMark/>
          </w:tcPr>
          <w:p w:rsidR="00412F50" w:rsidRDefault="003F2D27" w:rsidP="009E67B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изменения</w:t>
            </w:r>
            <w:r w:rsidR="00412F50">
              <w:rPr>
                <w:color w:val="000000"/>
                <w:sz w:val="28"/>
                <w:szCs w:val="28"/>
              </w:rPr>
              <w:t xml:space="preserve"> в Устав </w:t>
            </w:r>
            <w:r w:rsidR="006B5395">
              <w:rPr>
                <w:color w:val="000000"/>
                <w:sz w:val="28"/>
                <w:szCs w:val="28"/>
              </w:rPr>
              <w:t>М</w:t>
            </w:r>
            <w:r w:rsidR="00412F50">
              <w:rPr>
                <w:color w:val="000000"/>
                <w:sz w:val="28"/>
                <w:szCs w:val="28"/>
              </w:rPr>
              <w:t>униципального бюджетного общеобразовательного учреждения Пригорск</w:t>
            </w:r>
            <w:r w:rsidR="009E67B3">
              <w:rPr>
                <w:color w:val="000000"/>
                <w:sz w:val="28"/>
                <w:szCs w:val="28"/>
              </w:rPr>
              <w:t>ой</w:t>
            </w:r>
            <w:r w:rsidR="00412F50">
              <w:rPr>
                <w:color w:val="000000"/>
                <w:sz w:val="28"/>
                <w:szCs w:val="28"/>
              </w:rPr>
              <w:t xml:space="preserve"> средн</w:t>
            </w:r>
            <w:r w:rsidR="009E67B3">
              <w:rPr>
                <w:color w:val="000000"/>
                <w:sz w:val="28"/>
                <w:szCs w:val="28"/>
              </w:rPr>
              <w:t>ей</w:t>
            </w:r>
            <w:r w:rsidR="00412F50">
              <w:rPr>
                <w:color w:val="000000"/>
                <w:sz w:val="28"/>
                <w:szCs w:val="28"/>
              </w:rPr>
              <w:t xml:space="preserve"> школ</w:t>
            </w:r>
            <w:r w:rsidR="009E67B3">
              <w:rPr>
                <w:color w:val="000000"/>
                <w:sz w:val="28"/>
                <w:szCs w:val="28"/>
              </w:rPr>
              <w:t>ы</w:t>
            </w:r>
            <w:r w:rsidR="00412F50">
              <w:rPr>
                <w:color w:val="000000"/>
                <w:sz w:val="28"/>
                <w:szCs w:val="28"/>
              </w:rPr>
              <w:t xml:space="preserve"> Смоленского района Смоленской области</w:t>
            </w:r>
          </w:p>
        </w:tc>
      </w:tr>
    </w:tbl>
    <w:p w:rsidR="00412F50" w:rsidRDefault="00412F50" w:rsidP="00412F50"/>
    <w:p w:rsidR="00AC4251" w:rsidRDefault="00AC4251" w:rsidP="00412F50">
      <w:pPr>
        <w:ind w:firstLine="708"/>
        <w:jc w:val="both"/>
        <w:rPr>
          <w:w w:val="100"/>
          <w:szCs w:val="20"/>
        </w:rPr>
      </w:pPr>
    </w:p>
    <w:p w:rsidR="00AC4251" w:rsidRDefault="00AC4251" w:rsidP="00AC4251">
      <w:pPr>
        <w:ind w:firstLine="708"/>
        <w:jc w:val="both"/>
        <w:rPr>
          <w:w w:val="100"/>
        </w:rPr>
      </w:pPr>
      <w:r>
        <w:rPr>
          <w:w w:val="100"/>
        </w:rPr>
        <w:t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Пригорская средняя школа Смоленского района Смоленской области</w:t>
      </w:r>
    </w:p>
    <w:p w:rsidR="00AC4251" w:rsidRDefault="00AC4251" w:rsidP="00412F50">
      <w:pPr>
        <w:ind w:firstLine="708"/>
        <w:jc w:val="both"/>
        <w:rPr>
          <w:w w:val="100"/>
          <w:szCs w:val="20"/>
        </w:rPr>
      </w:pPr>
    </w:p>
    <w:p w:rsidR="00412F50" w:rsidRDefault="00412F50" w:rsidP="00412F50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412F50" w:rsidRDefault="00412F50" w:rsidP="00412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F50" w:rsidRDefault="00412F50" w:rsidP="00412F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4251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395">
        <w:rPr>
          <w:rFonts w:ascii="Times New Roman" w:hAnsi="Times New Roman" w:cs="Times New Roman"/>
          <w:sz w:val="28"/>
          <w:szCs w:val="28"/>
        </w:rPr>
        <w:t>в Устав М</w:t>
      </w:r>
      <w:r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 Пригорск</w:t>
      </w:r>
      <w:r w:rsidR="009E67B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средн</w:t>
      </w:r>
      <w:r w:rsidR="009E67B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9E67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 (дал</w:t>
      </w:r>
      <w:r w:rsidR="00AC4251">
        <w:rPr>
          <w:rFonts w:ascii="Times New Roman" w:hAnsi="Times New Roman" w:cs="Times New Roman"/>
          <w:sz w:val="28"/>
          <w:szCs w:val="28"/>
        </w:rPr>
        <w:t>ее – Учреждение), утвержденный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«Смоленский район» Смоленской области от 15.09.2014 № 2328</w:t>
      </w:r>
      <w:r w:rsidR="00AC4251">
        <w:rPr>
          <w:rFonts w:ascii="Times New Roman" w:hAnsi="Times New Roman" w:cs="Times New Roman"/>
          <w:sz w:val="28"/>
          <w:szCs w:val="28"/>
        </w:rPr>
        <w:t xml:space="preserve">, </w:t>
      </w:r>
      <w:r w:rsidR="003F2D27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B8296A" w:rsidRPr="00B8296A">
        <w:rPr>
          <w:rFonts w:ascii="Times New Roman" w:hAnsi="Times New Roman" w:cs="Times New Roman"/>
          <w:sz w:val="28"/>
          <w:szCs w:val="28"/>
        </w:rPr>
        <w:t xml:space="preserve">изложив его в </w:t>
      </w:r>
      <w:r w:rsidR="009E67B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8296A" w:rsidRPr="00B8296A">
        <w:rPr>
          <w:rFonts w:ascii="Times New Roman" w:hAnsi="Times New Roman" w:cs="Times New Roman"/>
          <w:sz w:val="28"/>
          <w:szCs w:val="28"/>
        </w:rPr>
        <w:t>редакции (прилагается).</w:t>
      </w:r>
    </w:p>
    <w:p w:rsidR="00412F50" w:rsidRDefault="00412F50" w:rsidP="00412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(В.П. Понизовцев) осуществить необходимые юридические действия, связанные с государственной регистраци</w:t>
      </w:r>
      <w:r w:rsidR="003F2D27">
        <w:rPr>
          <w:rFonts w:ascii="Times New Roman" w:hAnsi="Times New Roman" w:cs="Times New Roman"/>
          <w:sz w:val="28"/>
          <w:szCs w:val="28"/>
        </w:rPr>
        <w:t>ей изменения, вносимого</w:t>
      </w:r>
      <w:r w:rsidR="006B5395">
        <w:rPr>
          <w:rFonts w:ascii="Times New Roman" w:hAnsi="Times New Roman" w:cs="Times New Roman"/>
          <w:sz w:val="28"/>
          <w:szCs w:val="28"/>
        </w:rPr>
        <w:t xml:space="preserve"> в Устав М</w:t>
      </w:r>
      <w:r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 Пригорск</w:t>
      </w:r>
      <w:r w:rsidR="009E67B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средн</w:t>
      </w:r>
      <w:r w:rsidR="009E67B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9E67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области, в течение пяти дне</w:t>
      </w:r>
      <w:r w:rsidR="00AC4251">
        <w:rPr>
          <w:rFonts w:ascii="Times New Roman" w:hAnsi="Times New Roman" w:cs="Times New Roman"/>
          <w:sz w:val="28"/>
          <w:szCs w:val="28"/>
        </w:rPr>
        <w:t>й со дня подписания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412F50" w:rsidRDefault="00AC4251" w:rsidP="00412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412F5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его подписания и применяется к правоотношениям, возникшим с </w:t>
      </w:r>
      <w:r w:rsidR="009E67B3">
        <w:rPr>
          <w:rFonts w:ascii="Times New Roman" w:hAnsi="Times New Roman" w:cs="Times New Roman"/>
          <w:sz w:val="28"/>
          <w:szCs w:val="28"/>
        </w:rPr>
        <w:t>1 декабря</w:t>
      </w:r>
      <w:r w:rsidR="00412F50">
        <w:rPr>
          <w:rFonts w:ascii="Times New Roman" w:hAnsi="Times New Roman" w:cs="Times New Roman"/>
          <w:sz w:val="28"/>
          <w:szCs w:val="28"/>
        </w:rPr>
        <w:t xml:space="preserve"> 201</w:t>
      </w:r>
      <w:r w:rsidR="009E67B3">
        <w:rPr>
          <w:rFonts w:ascii="Times New Roman" w:hAnsi="Times New Roman" w:cs="Times New Roman"/>
          <w:sz w:val="28"/>
          <w:szCs w:val="28"/>
        </w:rPr>
        <w:t xml:space="preserve">6 </w:t>
      </w:r>
      <w:r w:rsidR="00412F50">
        <w:rPr>
          <w:rFonts w:ascii="Times New Roman" w:hAnsi="Times New Roman" w:cs="Times New Roman"/>
          <w:sz w:val="28"/>
          <w:szCs w:val="28"/>
        </w:rPr>
        <w:t>года.</w:t>
      </w:r>
    </w:p>
    <w:p w:rsidR="00AC4251" w:rsidRDefault="00A86AF4" w:rsidP="00412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2F5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</w:p>
    <w:p w:rsidR="00AC4251" w:rsidRDefault="00AC4251" w:rsidP="00AC42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4251" w:rsidRDefault="00AC4251" w:rsidP="00AC42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F50" w:rsidRDefault="006B5395" w:rsidP="00AC42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412F50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муниципального образования «Смоленский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>(И.В. Лонщакова)</w:t>
      </w:r>
      <w:r w:rsidR="00412F50">
        <w:rPr>
          <w:rFonts w:ascii="Times New Roman" w:hAnsi="Times New Roman" w:cs="Times New Roman"/>
          <w:sz w:val="28"/>
          <w:szCs w:val="28"/>
        </w:rPr>
        <w:t>.</w:t>
      </w:r>
    </w:p>
    <w:p w:rsidR="00412F50" w:rsidRDefault="00412F50" w:rsidP="00412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F50" w:rsidRDefault="00412F50" w:rsidP="00412F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21D9" w:rsidRDefault="003F2D27" w:rsidP="005521D9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Глава </w:t>
      </w:r>
      <w:r w:rsidR="005521D9">
        <w:rPr>
          <w:sz w:val="28"/>
        </w:rPr>
        <w:t xml:space="preserve">муниципального образования </w:t>
      </w:r>
    </w:p>
    <w:p w:rsidR="005521D9" w:rsidRDefault="005521D9" w:rsidP="005521D9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p w:rsidR="009E67B3" w:rsidRDefault="009E67B3" w:rsidP="005521D9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3F2D27" w:rsidTr="009E67B3">
        <w:tc>
          <w:tcPr>
            <w:tcW w:w="4246" w:type="dxa"/>
          </w:tcPr>
          <w:p w:rsidR="003F2D27" w:rsidRDefault="003F2D27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3F2D27" w:rsidRDefault="003F2D27">
            <w:pPr>
              <w:pStyle w:val="a4"/>
              <w:ind w:left="0" w:right="-120" w:firstLine="0"/>
              <w:jc w:val="both"/>
              <w:rPr>
                <w:sz w:val="28"/>
              </w:rPr>
            </w:pPr>
            <w:r>
              <w:rPr>
                <w:sz w:val="28"/>
              </w:rPr>
              <w:t>к постановлению Администрации муниципального образования «Смоленский район» Смоленской области от ___________ № ______</w:t>
            </w:r>
          </w:p>
        </w:tc>
      </w:tr>
    </w:tbl>
    <w:p w:rsidR="003F2D27" w:rsidRDefault="003F2D27" w:rsidP="003F2D27">
      <w:pPr>
        <w:pStyle w:val="a4"/>
        <w:ind w:left="0" w:right="-55" w:firstLine="0"/>
        <w:jc w:val="both"/>
        <w:rPr>
          <w:sz w:val="28"/>
        </w:rPr>
      </w:pPr>
    </w:p>
    <w:p w:rsidR="003F2D27" w:rsidRDefault="003F2D27" w:rsidP="003F2D27">
      <w:pPr>
        <w:pStyle w:val="a4"/>
        <w:ind w:left="0" w:right="-55" w:firstLine="0"/>
        <w:jc w:val="both"/>
        <w:rPr>
          <w:sz w:val="28"/>
        </w:rPr>
      </w:pPr>
    </w:p>
    <w:p w:rsidR="003F2D27" w:rsidRDefault="003F2D27" w:rsidP="003F2D27">
      <w:pPr>
        <w:pStyle w:val="a4"/>
        <w:ind w:left="0" w:right="-55" w:firstLine="0"/>
        <w:jc w:val="both"/>
        <w:rPr>
          <w:sz w:val="28"/>
        </w:rPr>
      </w:pPr>
    </w:p>
    <w:p w:rsidR="003F2D27" w:rsidRDefault="003F2D27" w:rsidP="003F2D27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F2D27" w:rsidRDefault="003F2D27" w:rsidP="003F2D27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F2D27" w:rsidRDefault="003F2D27" w:rsidP="003F2D27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F2D27" w:rsidRDefault="003F2D27" w:rsidP="003F2D27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F2D27" w:rsidRDefault="003F2D27" w:rsidP="003F2D27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44"/>
          <w:szCs w:val="44"/>
        </w:rPr>
      </w:pPr>
      <w:r w:rsidRPr="009E67B3">
        <w:rPr>
          <w:b/>
          <w:w w:val="100"/>
          <w:sz w:val="44"/>
          <w:szCs w:val="44"/>
        </w:rPr>
        <w:t xml:space="preserve">изменения в Устав </w:t>
      </w:r>
    </w:p>
    <w:p w:rsidR="009E67B3" w:rsidRPr="009E67B3" w:rsidRDefault="009E67B3" w:rsidP="009E67B3">
      <w:pPr>
        <w:ind w:firstLine="540"/>
        <w:jc w:val="center"/>
        <w:rPr>
          <w:b/>
          <w:w w:val="100"/>
          <w:sz w:val="44"/>
          <w:szCs w:val="44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  <w:r w:rsidRPr="009E67B3">
        <w:rPr>
          <w:b/>
          <w:w w:val="100"/>
          <w:sz w:val="32"/>
          <w:szCs w:val="32"/>
        </w:rPr>
        <w:t xml:space="preserve">Муниципального бюджетного </w:t>
      </w: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  <w:r w:rsidRPr="009E67B3">
        <w:rPr>
          <w:b/>
          <w:w w:val="100"/>
          <w:sz w:val="32"/>
          <w:szCs w:val="32"/>
        </w:rPr>
        <w:t xml:space="preserve">общеобразовательного учреждения </w:t>
      </w: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  <w:r w:rsidRPr="009E67B3">
        <w:rPr>
          <w:b/>
          <w:w w:val="100"/>
          <w:sz w:val="32"/>
          <w:szCs w:val="32"/>
        </w:rPr>
        <w:t xml:space="preserve">Пригорской средней школы </w:t>
      </w: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  <w:r w:rsidRPr="009E67B3">
        <w:rPr>
          <w:b/>
          <w:w w:val="100"/>
          <w:sz w:val="32"/>
          <w:szCs w:val="32"/>
        </w:rPr>
        <w:t xml:space="preserve">Смоленского района </w:t>
      </w: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  <w:r w:rsidRPr="009E67B3">
        <w:rPr>
          <w:b/>
          <w:w w:val="100"/>
          <w:sz w:val="32"/>
          <w:szCs w:val="32"/>
        </w:rPr>
        <w:t xml:space="preserve">Смоленской области </w:t>
      </w: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  <w:r w:rsidRPr="009E67B3">
        <w:rPr>
          <w:b/>
          <w:w w:val="100"/>
          <w:sz w:val="32"/>
          <w:szCs w:val="32"/>
        </w:rPr>
        <w:t xml:space="preserve">(новая редакция) </w:t>
      </w: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sz w:val="32"/>
          <w:szCs w:val="32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  <w:u w:val="single"/>
        </w:rPr>
      </w:pPr>
      <w:r w:rsidRPr="009E67B3">
        <w:rPr>
          <w:b/>
          <w:w w:val="100"/>
        </w:rPr>
        <w:t xml:space="preserve">Приняты </w:t>
      </w:r>
      <w:proofErr w:type="gramStart"/>
      <w:r w:rsidRPr="009E67B3">
        <w:rPr>
          <w:b/>
          <w:w w:val="100"/>
          <w:u w:val="single"/>
        </w:rPr>
        <w:t>« 7</w:t>
      </w:r>
      <w:proofErr w:type="gramEnd"/>
      <w:r w:rsidRPr="009E67B3">
        <w:rPr>
          <w:b/>
          <w:w w:val="100"/>
          <w:u w:val="single"/>
        </w:rPr>
        <w:t xml:space="preserve"> »   11      </w:t>
      </w:r>
      <w:smartTag w:uri="urn:schemas-microsoft-com:office:smarttags" w:element="metricconverter">
        <w:smartTagPr>
          <w:attr w:name="ProductID" w:val="2016 г"/>
        </w:smartTagPr>
        <w:r w:rsidRPr="009E67B3">
          <w:rPr>
            <w:b/>
            <w:w w:val="100"/>
            <w:u w:val="single"/>
          </w:rPr>
          <w:t>2016 г</w:t>
        </w:r>
      </w:smartTag>
      <w:r w:rsidRPr="009E67B3">
        <w:rPr>
          <w:b/>
          <w:w w:val="100"/>
          <w:u w:val="single"/>
        </w:rPr>
        <w:t>.</w:t>
      </w:r>
    </w:p>
    <w:p w:rsidR="009E67B3" w:rsidRPr="009E67B3" w:rsidRDefault="009E67B3" w:rsidP="009E67B3">
      <w:pPr>
        <w:ind w:firstLine="540"/>
        <w:jc w:val="center"/>
        <w:rPr>
          <w:b/>
          <w:w w:val="100"/>
        </w:rPr>
      </w:pPr>
      <w:r w:rsidRPr="009E67B3">
        <w:rPr>
          <w:b/>
          <w:w w:val="100"/>
        </w:rPr>
        <w:t xml:space="preserve">протокол общего собрания № 2 </w:t>
      </w:r>
    </w:p>
    <w:p w:rsidR="009E67B3" w:rsidRPr="009E67B3" w:rsidRDefault="009E67B3" w:rsidP="009E67B3">
      <w:pPr>
        <w:ind w:firstLine="540"/>
        <w:jc w:val="center"/>
        <w:rPr>
          <w:b/>
          <w:w w:val="100"/>
        </w:rPr>
      </w:pPr>
    </w:p>
    <w:p w:rsidR="009E67B3" w:rsidRDefault="009E67B3" w:rsidP="009E67B3">
      <w:pPr>
        <w:ind w:firstLine="540"/>
        <w:jc w:val="center"/>
        <w:rPr>
          <w:b/>
          <w:w w:val="100"/>
        </w:rPr>
      </w:pPr>
    </w:p>
    <w:p w:rsidR="009E67B3" w:rsidRDefault="009E67B3" w:rsidP="009E67B3">
      <w:pPr>
        <w:ind w:firstLine="540"/>
        <w:jc w:val="center"/>
        <w:rPr>
          <w:b/>
          <w:w w:val="100"/>
        </w:rPr>
      </w:pPr>
    </w:p>
    <w:p w:rsidR="009E67B3" w:rsidRDefault="009E67B3" w:rsidP="009E67B3">
      <w:pPr>
        <w:ind w:firstLine="540"/>
        <w:jc w:val="center"/>
        <w:rPr>
          <w:b/>
          <w:w w:val="100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</w:rPr>
      </w:pPr>
      <w:r w:rsidRPr="009E67B3">
        <w:rPr>
          <w:b/>
          <w:w w:val="100"/>
        </w:rPr>
        <w:lastRenderedPageBreak/>
        <w:t>Изменения в Устав МБОУ Пригорской СШ</w:t>
      </w:r>
      <w:bookmarkStart w:id="0" w:name="_GoBack"/>
      <w:bookmarkEnd w:id="0"/>
    </w:p>
    <w:p w:rsidR="009E67B3" w:rsidRPr="009E67B3" w:rsidRDefault="009E67B3" w:rsidP="009E67B3">
      <w:pPr>
        <w:ind w:firstLine="540"/>
        <w:jc w:val="center"/>
        <w:rPr>
          <w:b/>
          <w:w w:val="100"/>
        </w:rPr>
      </w:pPr>
      <w:r w:rsidRPr="009E67B3">
        <w:rPr>
          <w:b/>
          <w:w w:val="100"/>
        </w:rPr>
        <w:t xml:space="preserve">принятый </w:t>
      </w:r>
      <w:r w:rsidRPr="009E67B3">
        <w:rPr>
          <w:b/>
          <w:w w:val="100"/>
          <w:u w:val="single"/>
        </w:rPr>
        <w:t>«</w:t>
      </w:r>
      <w:proofErr w:type="gramStart"/>
      <w:r w:rsidRPr="009E67B3">
        <w:rPr>
          <w:b/>
          <w:w w:val="100"/>
          <w:u w:val="single"/>
        </w:rPr>
        <w:t>07»  12</w:t>
      </w:r>
      <w:proofErr w:type="gramEnd"/>
      <w:r w:rsidRPr="009E67B3">
        <w:rPr>
          <w:b/>
          <w:w w:val="100"/>
          <w:u w:val="single"/>
        </w:rPr>
        <w:t xml:space="preserve">    </w:t>
      </w:r>
      <w:smartTag w:uri="urn:schemas-microsoft-com:office:smarttags" w:element="metricconverter">
        <w:smartTagPr>
          <w:attr w:name="ProductID" w:val="2015 г"/>
        </w:smartTagPr>
        <w:r w:rsidRPr="009E67B3">
          <w:rPr>
            <w:b/>
            <w:w w:val="100"/>
            <w:u w:val="single"/>
          </w:rPr>
          <w:t>2015 г</w:t>
        </w:r>
      </w:smartTag>
      <w:r w:rsidRPr="009E67B3">
        <w:rPr>
          <w:b/>
          <w:w w:val="100"/>
          <w:u w:val="single"/>
        </w:rPr>
        <w:t>.</w:t>
      </w:r>
    </w:p>
    <w:p w:rsidR="009E67B3" w:rsidRPr="009E67B3" w:rsidRDefault="009E67B3" w:rsidP="009E67B3">
      <w:pPr>
        <w:ind w:firstLine="540"/>
        <w:jc w:val="center"/>
        <w:rPr>
          <w:b/>
          <w:w w:val="100"/>
        </w:rPr>
      </w:pPr>
      <w:r w:rsidRPr="009E67B3">
        <w:rPr>
          <w:b/>
          <w:w w:val="100"/>
        </w:rPr>
        <w:t xml:space="preserve">Протокол общего собрания № 2. </w:t>
      </w:r>
    </w:p>
    <w:p w:rsidR="009E67B3" w:rsidRPr="009E67B3" w:rsidRDefault="009E67B3" w:rsidP="009E67B3">
      <w:pPr>
        <w:ind w:firstLine="540"/>
        <w:jc w:val="both"/>
        <w:rPr>
          <w:w w:val="100"/>
        </w:rPr>
      </w:pPr>
    </w:p>
    <w:p w:rsidR="009E67B3" w:rsidRPr="009E67B3" w:rsidRDefault="009E67B3" w:rsidP="009E67B3">
      <w:pPr>
        <w:ind w:firstLine="540"/>
        <w:jc w:val="both"/>
        <w:rPr>
          <w:b/>
          <w:w w:val="100"/>
        </w:rPr>
      </w:pPr>
      <w:r w:rsidRPr="009E67B3">
        <w:rPr>
          <w:b/>
          <w:w w:val="100"/>
        </w:rPr>
        <w:t xml:space="preserve">Раздел 2. «Предмет, основная цель, задачи и виды деятельности Учреждения» </w:t>
      </w:r>
    </w:p>
    <w:p w:rsidR="009E67B3" w:rsidRPr="009E67B3" w:rsidRDefault="009E67B3" w:rsidP="009E67B3">
      <w:pPr>
        <w:ind w:firstLine="540"/>
        <w:jc w:val="both"/>
        <w:rPr>
          <w:w w:val="100"/>
        </w:rPr>
      </w:pPr>
      <w:r w:rsidRPr="009E67B3">
        <w:rPr>
          <w:b/>
          <w:w w:val="100"/>
        </w:rPr>
        <w:t>Пункт 2.6.</w:t>
      </w:r>
      <w:r w:rsidRPr="009E67B3">
        <w:rPr>
          <w:w w:val="100"/>
        </w:rPr>
        <w:t xml:space="preserve"> Устава читать следующим образом: </w:t>
      </w:r>
    </w:p>
    <w:p w:rsidR="009E67B3" w:rsidRPr="009E67B3" w:rsidRDefault="009E67B3" w:rsidP="009E67B3">
      <w:pPr>
        <w:shd w:val="clear" w:color="auto" w:fill="FFFFFF"/>
        <w:tabs>
          <w:tab w:val="left" w:pos="1469"/>
          <w:tab w:val="left" w:pos="9706"/>
        </w:tabs>
        <w:ind w:firstLine="540"/>
        <w:jc w:val="both"/>
        <w:rPr>
          <w:color w:val="000000"/>
          <w:w w:val="100"/>
        </w:rPr>
      </w:pPr>
      <w:r w:rsidRPr="009E67B3">
        <w:rPr>
          <w:color w:val="000000"/>
          <w:w w:val="100"/>
        </w:rPr>
        <w:t xml:space="preserve">Учреждение в соответствии с действующим законодательством и настоящим Уставом может осуществлять платную образовательную деятельность по дополнительным общеобразовательным программам. </w:t>
      </w:r>
    </w:p>
    <w:p w:rsidR="009E67B3" w:rsidRPr="009E67B3" w:rsidRDefault="009E67B3" w:rsidP="009E67B3">
      <w:pPr>
        <w:shd w:val="clear" w:color="auto" w:fill="FFFFFF"/>
        <w:tabs>
          <w:tab w:val="left" w:pos="1469"/>
          <w:tab w:val="left" w:pos="9706"/>
        </w:tabs>
        <w:ind w:firstLine="540"/>
        <w:jc w:val="both"/>
        <w:rPr>
          <w:b/>
          <w:bCs/>
          <w:w w:val="100"/>
        </w:rPr>
      </w:pPr>
      <w:r w:rsidRPr="009E67B3">
        <w:rPr>
          <w:b/>
          <w:bCs/>
          <w:w w:val="100"/>
        </w:rPr>
        <w:t xml:space="preserve">Раздел 3. «Организация и осуществление образовательной деятельности Учреждением» </w:t>
      </w:r>
    </w:p>
    <w:p w:rsidR="009E67B3" w:rsidRPr="009E67B3" w:rsidRDefault="009E67B3" w:rsidP="009E67B3">
      <w:pPr>
        <w:shd w:val="clear" w:color="auto" w:fill="FFFFFF"/>
        <w:tabs>
          <w:tab w:val="left" w:pos="1469"/>
          <w:tab w:val="left" w:pos="9706"/>
        </w:tabs>
        <w:ind w:firstLine="540"/>
        <w:jc w:val="both"/>
        <w:rPr>
          <w:w w:val="100"/>
        </w:rPr>
      </w:pPr>
      <w:r w:rsidRPr="009E67B3">
        <w:rPr>
          <w:b/>
          <w:bCs/>
          <w:w w:val="100"/>
        </w:rPr>
        <w:t xml:space="preserve">Пункт 3.15. </w:t>
      </w:r>
      <w:r w:rsidRPr="009E67B3">
        <w:rPr>
          <w:w w:val="100"/>
        </w:rPr>
        <w:t xml:space="preserve">Устава читать следующим образом: </w:t>
      </w:r>
    </w:p>
    <w:p w:rsidR="009E67B3" w:rsidRPr="009E67B3" w:rsidRDefault="009E67B3" w:rsidP="009E67B3">
      <w:pPr>
        <w:shd w:val="clear" w:color="auto" w:fill="FFFFFF"/>
        <w:tabs>
          <w:tab w:val="left" w:pos="1469"/>
          <w:tab w:val="left" w:pos="9706"/>
        </w:tabs>
        <w:ind w:firstLine="540"/>
        <w:jc w:val="both"/>
        <w:rPr>
          <w:w w:val="100"/>
        </w:rPr>
      </w:pPr>
      <w:r w:rsidRPr="009E67B3">
        <w:rPr>
          <w:w w:val="100"/>
        </w:rPr>
        <w:t xml:space="preserve">Продолжительность учебного года, четвертей; сроки и продолжительность каникул; сроки проведения промежуточных аттестаций определяются календарным учебным графиком.  </w:t>
      </w:r>
    </w:p>
    <w:p w:rsidR="009E67B3" w:rsidRPr="009E67B3" w:rsidRDefault="009E67B3" w:rsidP="009E67B3">
      <w:pPr>
        <w:shd w:val="clear" w:color="auto" w:fill="FFFFFF"/>
        <w:tabs>
          <w:tab w:val="left" w:pos="1469"/>
          <w:tab w:val="left" w:pos="9706"/>
        </w:tabs>
        <w:ind w:firstLine="540"/>
        <w:jc w:val="both"/>
        <w:rPr>
          <w:b/>
          <w:bCs/>
          <w:w w:val="100"/>
        </w:rPr>
      </w:pPr>
      <w:r w:rsidRPr="009E67B3">
        <w:rPr>
          <w:b/>
          <w:bCs/>
          <w:w w:val="100"/>
        </w:rPr>
        <w:t xml:space="preserve">Раздел 4. «Управление Учреждением» </w:t>
      </w:r>
    </w:p>
    <w:p w:rsidR="009E67B3" w:rsidRPr="009E67B3" w:rsidRDefault="009E67B3" w:rsidP="009E67B3">
      <w:pPr>
        <w:shd w:val="clear" w:color="auto" w:fill="FFFFFF"/>
        <w:tabs>
          <w:tab w:val="left" w:pos="1469"/>
          <w:tab w:val="left" w:pos="9706"/>
        </w:tabs>
        <w:ind w:firstLine="540"/>
        <w:jc w:val="both"/>
        <w:rPr>
          <w:w w:val="100"/>
        </w:rPr>
      </w:pPr>
      <w:r w:rsidRPr="009E67B3">
        <w:rPr>
          <w:b/>
          <w:bCs/>
          <w:w w:val="100"/>
        </w:rPr>
        <w:t xml:space="preserve">Пункт 4.6. </w:t>
      </w:r>
      <w:r w:rsidRPr="009E67B3">
        <w:rPr>
          <w:w w:val="100"/>
        </w:rPr>
        <w:t xml:space="preserve">Устава читать следующим образом: </w:t>
      </w:r>
    </w:p>
    <w:p w:rsidR="009E67B3" w:rsidRPr="009E67B3" w:rsidRDefault="009E67B3" w:rsidP="009E67B3">
      <w:pPr>
        <w:ind w:firstLine="540"/>
        <w:jc w:val="both"/>
        <w:rPr>
          <w:w w:val="100"/>
        </w:rPr>
      </w:pPr>
      <w:r w:rsidRPr="009E67B3">
        <w:rPr>
          <w:w w:val="100"/>
        </w:rPr>
        <w:t>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обучающихся.</w:t>
      </w:r>
    </w:p>
    <w:p w:rsidR="009E67B3" w:rsidRPr="009E67B3" w:rsidRDefault="009E67B3" w:rsidP="009E67B3">
      <w:pPr>
        <w:ind w:firstLine="540"/>
        <w:jc w:val="both"/>
        <w:rPr>
          <w:w w:val="100"/>
          <w:lang w:eastAsia="en-US"/>
        </w:rPr>
      </w:pPr>
      <w:bookmarkStart w:id="1" w:name="sub_516"/>
      <w:r w:rsidRPr="009E67B3">
        <w:rPr>
          <w:spacing w:val="3"/>
          <w:w w:val="100"/>
          <w:lang w:eastAsia="en-US"/>
        </w:rPr>
        <w:t xml:space="preserve">Педагогический совет возглавляет директор Учреждения. Секретарь педагогического совета избирается </w:t>
      </w:r>
      <w:r w:rsidRPr="009E67B3">
        <w:rPr>
          <w:w w:val="100"/>
          <w:lang w:eastAsia="en-US"/>
        </w:rPr>
        <w:t>из его состава открытым голосованием. Председатель и секретарь педагогического совета выполняют свои обязанности на общественных началах. Срок полномочий педагогического совета - 1 год.</w:t>
      </w:r>
    </w:p>
    <w:p w:rsidR="009E67B3" w:rsidRPr="009E67B3" w:rsidRDefault="009E67B3" w:rsidP="009E67B3">
      <w:pPr>
        <w:ind w:firstLine="540"/>
        <w:jc w:val="both"/>
        <w:rPr>
          <w:w w:val="100"/>
          <w:lang w:eastAsia="en-US"/>
        </w:rPr>
      </w:pPr>
      <w:r w:rsidRPr="009E67B3">
        <w:rPr>
          <w:w w:val="100"/>
          <w:lang w:eastAsia="en-US"/>
        </w:rPr>
        <w:t>Заседания педагогического совета проводятся в соответствии с планом работы Учреждения, но не реже одного раза в квартал.</w:t>
      </w:r>
    </w:p>
    <w:p w:rsidR="009E67B3" w:rsidRPr="009E67B3" w:rsidRDefault="009E67B3" w:rsidP="009E67B3">
      <w:pPr>
        <w:ind w:firstLine="540"/>
        <w:jc w:val="both"/>
        <w:rPr>
          <w:w w:val="100"/>
          <w:lang w:eastAsia="en-US"/>
        </w:rPr>
      </w:pPr>
      <w:r w:rsidRPr="009E67B3">
        <w:rPr>
          <w:w w:val="100"/>
          <w:lang w:eastAsia="en-US"/>
        </w:rPr>
        <w:t>Педагогический совет правомочен, если на его заседании присутствует 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9E67B3" w:rsidRPr="009E67B3" w:rsidRDefault="009E67B3" w:rsidP="009E67B3">
      <w:pPr>
        <w:ind w:firstLine="540"/>
        <w:jc w:val="both"/>
        <w:rPr>
          <w:w w:val="100"/>
          <w:lang w:eastAsia="en-US"/>
        </w:rPr>
      </w:pPr>
      <w:r w:rsidRPr="009E67B3">
        <w:rPr>
          <w:w w:val="100"/>
          <w:lang w:eastAsia="en-US"/>
        </w:rPr>
        <w:t>К компетенции педагогического совета относится:</w:t>
      </w:r>
    </w:p>
    <w:p w:rsidR="009E67B3" w:rsidRPr="009E67B3" w:rsidRDefault="009E67B3" w:rsidP="009E67B3">
      <w:pPr>
        <w:ind w:firstLine="540"/>
        <w:jc w:val="both"/>
        <w:rPr>
          <w:w w:val="100"/>
          <w:lang w:eastAsia="en-US"/>
        </w:rPr>
      </w:pPr>
      <w:r w:rsidRPr="009E67B3">
        <w:rPr>
          <w:w w:val="100"/>
          <w:lang w:eastAsia="en-US"/>
        </w:rPr>
        <w:t>- утверждение образовательных программ Учреждения (в том числе основной образовательной программы, реализующей Федеральные государственные образовательные стандарты) основного и дополнительного образования;</w:t>
      </w:r>
    </w:p>
    <w:p w:rsidR="009E67B3" w:rsidRPr="009E67B3" w:rsidRDefault="009E67B3" w:rsidP="009E67B3">
      <w:pPr>
        <w:ind w:firstLine="540"/>
        <w:jc w:val="both"/>
        <w:rPr>
          <w:w w:val="100"/>
          <w:lang w:eastAsia="en-US"/>
        </w:rPr>
      </w:pPr>
      <w:r w:rsidRPr="009E67B3">
        <w:rPr>
          <w:w w:val="100"/>
          <w:lang w:eastAsia="en-US"/>
        </w:rPr>
        <w:t>- обсуждение текущих планов работы Учреждения;</w:t>
      </w:r>
    </w:p>
    <w:p w:rsidR="009E67B3" w:rsidRPr="009E67B3" w:rsidRDefault="009E67B3" w:rsidP="009E67B3">
      <w:pPr>
        <w:ind w:firstLine="540"/>
        <w:jc w:val="both"/>
        <w:rPr>
          <w:w w:val="100"/>
          <w:lang w:eastAsia="en-US"/>
        </w:rPr>
      </w:pPr>
      <w:r w:rsidRPr="009E67B3">
        <w:rPr>
          <w:w w:val="100"/>
          <w:lang w:eastAsia="en-US"/>
        </w:rPr>
        <w:t>- принятие локальных нормативных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9E67B3" w:rsidRPr="009E67B3" w:rsidRDefault="009E67B3" w:rsidP="009E67B3">
      <w:pPr>
        <w:tabs>
          <w:tab w:val="left" w:pos="993"/>
        </w:tabs>
        <w:ind w:firstLine="540"/>
        <w:jc w:val="both"/>
        <w:rPr>
          <w:w w:val="100"/>
          <w:lang w:eastAsia="en-US"/>
        </w:rPr>
      </w:pPr>
      <w:r w:rsidRPr="009E67B3">
        <w:rPr>
          <w:w w:val="100"/>
          <w:lang w:eastAsia="en-US"/>
        </w:rPr>
        <w:t>- определение содержания образовательной деятельности Учреждения;</w:t>
      </w:r>
    </w:p>
    <w:p w:rsidR="009E67B3" w:rsidRPr="009E67B3" w:rsidRDefault="009E67B3" w:rsidP="009E67B3">
      <w:pPr>
        <w:tabs>
          <w:tab w:val="left" w:pos="993"/>
        </w:tabs>
        <w:ind w:firstLine="540"/>
        <w:jc w:val="both"/>
        <w:rPr>
          <w:w w:val="100"/>
          <w:lang w:eastAsia="en-US"/>
        </w:rPr>
      </w:pPr>
      <w:r w:rsidRPr="009E67B3">
        <w:rPr>
          <w:w w:val="100"/>
          <w:lang w:eastAsia="en-US"/>
        </w:rPr>
        <w:t>- рассмотрение вопросов организации дополнительных образовательных услуг;</w:t>
      </w:r>
    </w:p>
    <w:p w:rsidR="009E67B3" w:rsidRPr="009E67B3" w:rsidRDefault="009E67B3" w:rsidP="009E67B3">
      <w:pPr>
        <w:tabs>
          <w:tab w:val="left" w:pos="993"/>
        </w:tabs>
        <w:ind w:firstLine="540"/>
        <w:jc w:val="both"/>
        <w:rPr>
          <w:w w:val="100"/>
        </w:rPr>
      </w:pPr>
      <w:r w:rsidRPr="009E67B3">
        <w:rPr>
          <w:w w:val="100"/>
        </w:rPr>
        <w:lastRenderedPageBreak/>
        <w:t>- организация применения авторских программ и методов обучения и воспитания в пределах реализуемой образовательной программы;</w:t>
      </w:r>
    </w:p>
    <w:p w:rsidR="009E67B3" w:rsidRPr="009E67B3" w:rsidRDefault="009E67B3" w:rsidP="009E67B3">
      <w:pPr>
        <w:tabs>
          <w:tab w:val="left" w:pos="993"/>
        </w:tabs>
        <w:ind w:firstLine="540"/>
        <w:jc w:val="both"/>
        <w:rPr>
          <w:w w:val="100"/>
          <w:lang w:eastAsia="en-US"/>
        </w:rPr>
      </w:pPr>
      <w:r w:rsidRPr="009E67B3">
        <w:rPr>
          <w:w w:val="100"/>
          <w:lang w:eastAsia="en-US"/>
        </w:rPr>
        <w:t>- рассмотрение вопросов повышения профессионального уровня педагогических работников Учреждения;</w:t>
      </w:r>
    </w:p>
    <w:p w:rsidR="009E67B3" w:rsidRPr="009E67B3" w:rsidRDefault="009E67B3" w:rsidP="009E67B3">
      <w:pPr>
        <w:tabs>
          <w:tab w:val="left" w:pos="993"/>
        </w:tabs>
        <w:ind w:firstLine="540"/>
        <w:jc w:val="both"/>
        <w:rPr>
          <w:w w:val="100"/>
          <w:lang w:eastAsia="en-US"/>
        </w:rPr>
      </w:pPr>
      <w:r w:rsidRPr="009E67B3">
        <w:rPr>
          <w:w w:val="100"/>
          <w:lang w:eastAsia="en-US"/>
        </w:rPr>
        <w:t>- координация работы педагогических работников с родителями (законными представителями) обучающихся;</w:t>
      </w:r>
    </w:p>
    <w:p w:rsidR="009E67B3" w:rsidRPr="009E67B3" w:rsidRDefault="009E67B3" w:rsidP="009E67B3">
      <w:pPr>
        <w:ind w:firstLine="540"/>
        <w:jc w:val="both"/>
        <w:rPr>
          <w:color w:val="000000"/>
          <w:w w:val="100"/>
        </w:rPr>
      </w:pPr>
      <w:r w:rsidRPr="009E67B3">
        <w:rPr>
          <w:color w:val="000000"/>
          <w:w w:val="100"/>
        </w:rPr>
        <w:t>- решение вопросов о приеме, переводе и выпуске обучающихся, освоивших государственный стандарт общего образования, соответствующий лицензии, об условном переводе обучающихся;</w:t>
      </w:r>
    </w:p>
    <w:p w:rsidR="009E67B3" w:rsidRPr="009E67B3" w:rsidRDefault="009E67B3" w:rsidP="009E67B3">
      <w:pPr>
        <w:ind w:firstLine="540"/>
        <w:jc w:val="both"/>
        <w:rPr>
          <w:w w:val="100"/>
        </w:rPr>
      </w:pPr>
      <w:r w:rsidRPr="009E67B3">
        <w:rPr>
          <w:w w:val="100"/>
        </w:rPr>
        <w:t>- утверждение списка учебников, используемых в образовательном процессе Учреждения;</w:t>
      </w:r>
    </w:p>
    <w:p w:rsidR="009E67B3" w:rsidRPr="009E67B3" w:rsidRDefault="009E67B3" w:rsidP="009E67B3">
      <w:pPr>
        <w:ind w:firstLine="540"/>
        <w:jc w:val="both"/>
        <w:rPr>
          <w:color w:val="000000"/>
          <w:w w:val="100"/>
        </w:rPr>
      </w:pPr>
      <w:r w:rsidRPr="009E67B3">
        <w:rPr>
          <w:color w:val="000000"/>
          <w:w w:val="100"/>
        </w:rPr>
        <w:t>- принятие решений:</w:t>
      </w:r>
    </w:p>
    <w:p w:rsidR="009E67B3" w:rsidRPr="009E67B3" w:rsidRDefault="009E67B3" w:rsidP="009E67B3">
      <w:pPr>
        <w:shd w:val="clear" w:color="auto" w:fill="FFFFFF"/>
        <w:tabs>
          <w:tab w:val="left" w:pos="854"/>
        </w:tabs>
        <w:spacing w:before="5"/>
        <w:ind w:firstLine="540"/>
        <w:jc w:val="both"/>
        <w:rPr>
          <w:w w:val="100"/>
        </w:rPr>
      </w:pPr>
      <w:r w:rsidRPr="009E67B3">
        <w:rPr>
          <w:color w:val="000000"/>
          <w:w w:val="100"/>
        </w:rPr>
        <w:t>- об отчислении обучающихся;</w:t>
      </w:r>
    </w:p>
    <w:p w:rsidR="009E67B3" w:rsidRPr="009E67B3" w:rsidRDefault="009E67B3" w:rsidP="009E67B3">
      <w:pPr>
        <w:shd w:val="clear" w:color="auto" w:fill="FFFFFF"/>
        <w:tabs>
          <w:tab w:val="left" w:pos="835"/>
        </w:tabs>
        <w:ind w:firstLine="540"/>
        <w:jc w:val="both"/>
        <w:rPr>
          <w:color w:val="000000"/>
          <w:w w:val="100"/>
        </w:rPr>
      </w:pPr>
      <w:r w:rsidRPr="009E67B3">
        <w:rPr>
          <w:color w:val="000000"/>
          <w:w w:val="100"/>
        </w:rPr>
        <w:t>- о допуске обучающихся к государственной итоговой аттестации;</w:t>
      </w:r>
    </w:p>
    <w:p w:rsidR="009E67B3" w:rsidRPr="009E67B3" w:rsidRDefault="009E67B3" w:rsidP="009E67B3">
      <w:pPr>
        <w:shd w:val="clear" w:color="auto" w:fill="FFFFFF"/>
        <w:tabs>
          <w:tab w:val="left" w:pos="835"/>
        </w:tabs>
        <w:ind w:firstLine="540"/>
        <w:jc w:val="both"/>
        <w:rPr>
          <w:color w:val="000000"/>
          <w:w w:val="100"/>
        </w:rPr>
      </w:pPr>
      <w:r w:rsidRPr="009E67B3">
        <w:rPr>
          <w:w w:val="100"/>
        </w:rPr>
        <w:t xml:space="preserve">- о выдаче документа об образовании о соответствующем уровне общего образования обучающимся, </w:t>
      </w:r>
      <w:r w:rsidRPr="009E67B3">
        <w:rPr>
          <w:color w:val="000000"/>
          <w:w w:val="100"/>
        </w:rPr>
        <w:t>успешно прошедшим государственную итоговую аттестацию</w:t>
      </w:r>
      <w:r w:rsidRPr="009E67B3">
        <w:rPr>
          <w:w w:val="100"/>
        </w:rPr>
        <w:t>;</w:t>
      </w:r>
    </w:p>
    <w:p w:rsidR="009E67B3" w:rsidRPr="009E67B3" w:rsidRDefault="009E67B3" w:rsidP="009E67B3">
      <w:pPr>
        <w:shd w:val="clear" w:color="auto" w:fill="FFFFFF"/>
        <w:tabs>
          <w:tab w:val="left" w:pos="835"/>
        </w:tabs>
        <w:ind w:firstLine="540"/>
        <w:jc w:val="both"/>
        <w:rPr>
          <w:color w:val="000000"/>
          <w:w w:val="100"/>
        </w:rPr>
      </w:pPr>
      <w:r w:rsidRPr="009E67B3">
        <w:rPr>
          <w:color w:val="000000"/>
          <w:w w:val="100"/>
        </w:rPr>
        <w:t>- об организации методической работы;</w:t>
      </w:r>
    </w:p>
    <w:p w:rsidR="009E67B3" w:rsidRPr="009E67B3" w:rsidRDefault="009E67B3" w:rsidP="009E67B3">
      <w:pPr>
        <w:shd w:val="clear" w:color="auto" w:fill="FFFFFF"/>
        <w:tabs>
          <w:tab w:val="left" w:pos="835"/>
        </w:tabs>
        <w:ind w:firstLine="540"/>
        <w:jc w:val="both"/>
        <w:rPr>
          <w:color w:val="000000"/>
          <w:w w:val="100"/>
        </w:rPr>
      </w:pPr>
      <w:r w:rsidRPr="009E67B3">
        <w:rPr>
          <w:color w:val="000000"/>
          <w:w w:val="100"/>
        </w:rPr>
        <w:t>- об организации экспериментальной работы и инновационной деятельности;</w:t>
      </w:r>
    </w:p>
    <w:p w:rsidR="009E67B3" w:rsidRPr="009E67B3" w:rsidRDefault="009E67B3" w:rsidP="009E67B3">
      <w:pPr>
        <w:shd w:val="clear" w:color="auto" w:fill="FFFFFF"/>
        <w:tabs>
          <w:tab w:val="left" w:pos="835"/>
        </w:tabs>
        <w:ind w:firstLine="540"/>
        <w:jc w:val="both"/>
        <w:rPr>
          <w:color w:val="000000"/>
          <w:w w:val="100"/>
        </w:rPr>
      </w:pPr>
      <w:r w:rsidRPr="009E67B3">
        <w:rPr>
          <w:color w:val="000000"/>
          <w:w w:val="100"/>
        </w:rPr>
        <w:t>- о награждении обучающихся Учреждения.</w:t>
      </w:r>
    </w:p>
    <w:p w:rsidR="009E67B3" w:rsidRPr="009E67B3" w:rsidRDefault="009E67B3" w:rsidP="009E67B3">
      <w:pPr>
        <w:ind w:firstLine="540"/>
        <w:jc w:val="both"/>
        <w:rPr>
          <w:w w:val="100"/>
        </w:rPr>
      </w:pPr>
      <w:r w:rsidRPr="009E67B3">
        <w:rPr>
          <w:w w:val="100"/>
        </w:rPr>
        <w:t>Порядок работы педагогического совета определяется положением о педагогическом совете, принимаемым педагогическим советом и утверждаемым директором Учреждения.</w:t>
      </w:r>
    </w:p>
    <w:bookmarkEnd w:id="1"/>
    <w:p w:rsidR="009E67B3" w:rsidRPr="009E67B3" w:rsidRDefault="009E67B3" w:rsidP="009E67B3">
      <w:pPr>
        <w:shd w:val="clear" w:color="auto" w:fill="FFFFFF"/>
        <w:tabs>
          <w:tab w:val="left" w:pos="1469"/>
          <w:tab w:val="left" w:pos="9706"/>
        </w:tabs>
        <w:ind w:firstLine="540"/>
        <w:jc w:val="both"/>
        <w:rPr>
          <w:w w:val="100"/>
        </w:rPr>
      </w:pPr>
    </w:p>
    <w:p w:rsidR="009E67B3" w:rsidRPr="009E67B3" w:rsidRDefault="009E67B3" w:rsidP="009E67B3">
      <w:pPr>
        <w:shd w:val="clear" w:color="auto" w:fill="FFFFFF"/>
        <w:tabs>
          <w:tab w:val="left" w:pos="1469"/>
          <w:tab w:val="left" w:pos="9706"/>
        </w:tabs>
        <w:ind w:firstLine="540"/>
        <w:jc w:val="both"/>
        <w:rPr>
          <w:color w:val="000000"/>
          <w:w w:val="100"/>
        </w:rPr>
      </w:pPr>
    </w:p>
    <w:p w:rsidR="009E67B3" w:rsidRPr="009E67B3" w:rsidRDefault="009E67B3" w:rsidP="009E67B3">
      <w:pPr>
        <w:ind w:firstLine="540"/>
        <w:jc w:val="both"/>
        <w:rPr>
          <w:w w:val="100"/>
        </w:rPr>
      </w:pPr>
    </w:p>
    <w:p w:rsidR="009E67B3" w:rsidRPr="009E67B3" w:rsidRDefault="009E67B3" w:rsidP="009E67B3">
      <w:pPr>
        <w:ind w:firstLine="540"/>
        <w:jc w:val="center"/>
        <w:rPr>
          <w:b/>
          <w:w w:val="100"/>
        </w:rPr>
      </w:pPr>
      <w:r w:rsidRPr="009E67B3">
        <w:rPr>
          <w:b/>
          <w:w w:val="100"/>
        </w:rPr>
        <w:t xml:space="preserve"> </w:t>
      </w:r>
    </w:p>
    <w:p w:rsidR="00412F50" w:rsidRDefault="00412F50" w:rsidP="009E67B3">
      <w:pPr>
        <w:pStyle w:val="3"/>
        <w:spacing w:before="0" w:after="0"/>
        <w:jc w:val="center"/>
        <w:rPr>
          <w:b w:val="0"/>
          <w:sz w:val="28"/>
        </w:rPr>
      </w:pPr>
    </w:p>
    <w:sectPr w:rsidR="00412F50" w:rsidSect="00412F50">
      <w:headerReference w:type="default" r:id="rId7"/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F9" w:rsidRDefault="004C3DF9" w:rsidP="009E67B3">
      <w:r>
        <w:separator/>
      </w:r>
    </w:p>
  </w:endnote>
  <w:endnote w:type="continuationSeparator" w:id="0">
    <w:p w:rsidR="004C3DF9" w:rsidRDefault="004C3DF9" w:rsidP="009E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F9" w:rsidRDefault="004C3DF9" w:rsidP="009E67B3">
      <w:r>
        <w:separator/>
      </w:r>
    </w:p>
  </w:footnote>
  <w:footnote w:type="continuationSeparator" w:id="0">
    <w:p w:rsidR="004C3DF9" w:rsidRDefault="004C3DF9" w:rsidP="009E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B3" w:rsidRDefault="009E67B3" w:rsidP="009E67B3">
    <w:pPr>
      <w:pStyle w:val="a8"/>
      <w:jc w:val="right"/>
    </w:pPr>
    <w:r>
      <w:t>ПРОЕКТ</w:t>
    </w:r>
  </w:p>
  <w:p w:rsidR="009E67B3" w:rsidRDefault="009E67B3" w:rsidP="009E67B3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BE"/>
    <w:rsid w:val="001D7CBE"/>
    <w:rsid w:val="00235768"/>
    <w:rsid w:val="003D4D70"/>
    <w:rsid w:val="003F2D27"/>
    <w:rsid w:val="00412F50"/>
    <w:rsid w:val="004C3DF9"/>
    <w:rsid w:val="005521D9"/>
    <w:rsid w:val="006B5395"/>
    <w:rsid w:val="009874B2"/>
    <w:rsid w:val="009E67B3"/>
    <w:rsid w:val="00A86AF4"/>
    <w:rsid w:val="00AC4251"/>
    <w:rsid w:val="00B8296A"/>
    <w:rsid w:val="00DB2F69"/>
    <w:rsid w:val="00F3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76C9B-433C-4E0D-8239-CE84B617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50"/>
    <w:rPr>
      <w:w w:val="96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F2D2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w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2F50"/>
    <w:rPr>
      <w:w w:val="100"/>
      <w:sz w:val="24"/>
      <w:szCs w:val="24"/>
    </w:rPr>
  </w:style>
  <w:style w:type="paragraph" w:styleId="a4">
    <w:name w:val="List"/>
    <w:basedOn w:val="a"/>
    <w:unhideWhenUsed/>
    <w:rsid w:val="00412F50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412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1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521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5521D9"/>
    <w:rPr>
      <w:rFonts w:ascii="Segoe UI" w:hAnsi="Segoe UI" w:cs="Segoe UI"/>
      <w:w w:val="96"/>
      <w:sz w:val="18"/>
      <w:szCs w:val="18"/>
    </w:rPr>
  </w:style>
  <w:style w:type="character" w:customStyle="1" w:styleId="30">
    <w:name w:val="Заголовок 3 Знак"/>
    <w:basedOn w:val="a0"/>
    <w:link w:val="3"/>
    <w:rsid w:val="003F2D27"/>
    <w:rPr>
      <w:rFonts w:ascii="Arial" w:hAnsi="Arial" w:cs="Arial"/>
      <w:b/>
      <w:bCs/>
      <w:sz w:val="26"/>
      <w:szCs w:val="26"/>
    </w:rPr>
  </w:style>
  <w:style w:type="paragraph" w:styleId="a8">
    <w:name w:val="header"/>
    <w:basedOn w:val="a"/>
    <w:link w:val="a9"/>
    <w:rsid w:val="009E67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67B3"/>
    <w:rPr>
      <w:w w:val="96"/>
      <w:sz w:val="28"/>
      <w:szCs w:val="28"/>
    </w:rPr>
  </w:style>
  <w:style w:type="paragraph" w:styleId="aa">
    <w:name w:val="footer"/>
    <w:basedOn w:val="a"/>
    <w:link w:val="ab"/>
    <w:rsid w:val="009E67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E67B3"/>
    <w:rPr>
      <w:w w:val="9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User</cp:lastModifiedBy>
  <cp:revision>22</cp:revision>
  <cp:lastPrinted>2015-11-10T09:45:00Z</cp:lastPrinted>
  <dcterms:created xsi:type="dcterms:W3CDTF">2015-10-06T05:37:00Z</dcterms:created>
  <dcterms:modified xsi:type="dcterms:W3CDTF">2016-11-18T11:14:00Z</dcterms:modified>
</cp:coreProperties>
</file>