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95" w:rsidRPr="00004F19" w:rsidRDefault="008B589A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2828925</wp:posOffset>
            </wp:positionH>
            <wp:positionV relativeFrom="paragraph">
              <wp:posOffset>57150</wp:posOffset>
            </wp:positionV>
            <wp:extent cx="525780" cy="866775"/>
            <wp:effectExtent l="0" t="0" r="7620" b="952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27"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  <w:lang w:eastAsia="ru-RU"/>
        </w:rPr>
        <w:t xml:space="preserve"> </w:t>
      </w:r>
      <w:r w:rsidR="002B08B7"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2B08B7" w:rsidRPr="002B08B7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ПРОЕКТ</w:t>
      </w:r>
    </w:p>
    <w:p w:rsidR="001F3395" w:rsidRPr="00004F19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  <w:lang w:eastAsia="ru-RU"/>
        </w:rPr>
      </w:pPr>
    </w:p>
    <w:p w:rsidR="00ED211B" w:rsidRDefault="00ED211B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ED211B" w:rsidRDefault="00ED211B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016033" w:rsidRDefault="00016033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ПОСТАНОВЛЕНИЕ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1F3395" w:rsidP="00377B2E">
      <w:pPr>
        <w:shd w:val="clear" w:color="auto" w:fill="FFFFFF"/>
        <w:spacing w:after="0" w:afterAutospacing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proofErr w:type="gramStart"/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от</w:t>
      </w:r>
      <w:proofErr w:type="gramEnd"/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_______ 201</w:t>
      </w:r>
      <w:r w:rsidR="002B08B7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6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года № _____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2B08B7" w:rsidP="00F021E5">
      <w:pPr>
        <w:shd w:val="clear" w:color="auto" w:fill="FFFFFF"/>
        <w:spacing w:after="0" w:afterAutospacing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 внесении изменений в</w:t>
      </w:r>
      <w:r w:rsidR="001F3395"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1648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ую</w:t>
      </w:r>
    </w:p>
    <w:p w:rsidR="002B08B7" w:rsidRDefault="00CE0346" w:rsidP="00F021E5">
      <w:pPr>
        <w:shd w:val="clear" w:color="auto" w:fill="FFFFFF"/>
        <w:spacing w:after="0" w:afterAutospacing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программ</w:t>
      </w:r>
      <w:r w:rsidR="002B08B7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«Молодежь</w:t>
      </w:r>
      <w:r w:rsidR="002B08B7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1F3395"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муниципального </w:t>
      </w:r>
    </w:p>
    <w:p w:rsidR="002B08B7" w:rsidRDefault="001F3395" w:rsidP="00F021E5">
      <w:pPr>
        <w:shd w:val="clear" w:color="auto" w:fill="FFFFFF"/>
        <w:spacing w:after="0" w:afterAutospacing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proofErr w:type="gramStart"/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</w:t>
      </w:r>
      <w:proofErr w:type="gramEnd"/>
      <w:r w:rsidR="002B08B7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«Смоленский район» </w:t>
      </w:r>
    </w:p>
    <w:p w:rsidR="001F3395" w:rsidRPr="00F021E5" w:rsidRDefault="001F3395" w:rsidP="00F021E5">
      <w:pPr>
        <w:shd w:val="clear" w:color="auto" w:fill="FFFFFF"/>
        <w:spacing w:after="0" w:afterAutospacing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Смоленской области</w:t>
      </w:r>
      <w:r w:rsidR="002B08B7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на 2014-2016 г.».</w:t>
      </w:r>
    </w:p>
    <w:p w:rsidR="001F3395" w:rsidRPr="00F021E5" w:rsidRDefault="001F3395" w:rsidP="00D20C68">
      <w:pPr>
        <w:shd w:val="clear" w:color="auto" w:fill="FFFFFF"/>
        <w:spacing w:after="0" w:afterAutospacing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886935" w:rsidRPr="009B7BF0" w:rsidRDefault="00886935" w:rsidP="008869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BF0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РФ и п. 6 ч. 1 ст. </w:t>
      </w:r>
      <w:proofErr w:type="gramStart"/>
      <w:r w:rsidRPr="009B7BF0">
        <w:rPr>
          <w:rFonts w:ascii="Times New Roman" w:hAnsi="Times New Roman" w:cs="Times New Roman"/>
          <w:sz w:val="28"/>
          <w:szCs w:val="28"/>
        </w:rPr>
        <w:t>17  Федерального</w:t>
      </w:r>
      <w:proofErr w:type="gramEnd"/>
      <w:r w:rsidRPr="009B7BF0">
        <w:rPr>
          <w:rFonts w:ascii="Times New Roman" w:hAnsi="Times New Roman" w:cs="Times New Roman"/>
          <w:sz w:val="28"/>
          <w:szCs w:val="28"/>
        </w:rPr>
        <w:t xml:space="preserve"> закона «Об общих принципах организации местного самоуправления в Российской Федерации» от 06.10.2003г. № 131,  Уставом муниципального образования «Смоленский район» Смоленской области, согласно Порядку разработки, реализации и оценки эффективности муниципальных программ, утвержденного Постановлением Администрации муниципального образования «Смоленский район» Смоленской области от 23.09.2013</w:t>
      </w:r>
      <w:r w:rsidR="00681AD0">
        <w:rPr>
          <w:rFonts w:ascii="Times New Roman" w:hAnsi="Times New Roman" w:cs="Times New Roman"/>
          <w:sz w:val="28"/>
          <w:szCs w:val="28"/>
        </w:rPr>
        <w:t xml:space="preserve">г. </w:t>
      </w:r>
      <w:r w:rsidRPr="009B7BF0">
        <w:rPr>
          <w:rFonts w:ascii="Times New Roman" w:hAnsi="Times New Roman" w:cs="Times New Roman"/>
          <w:sz w:val="28"/>
          <w:szCs w:val="28"/>
        </w:rPr>
        <w:t>№ 2952, -</w:t>
      </w:r>
    </w:p>
    <w:p w:rsidR="007267CF" w:rsidRPr="007267CF" w:rsidRDefault="007267CF" w:rsidP="00C56017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7267CF" w:rsidRPr="007267CF" w:rsidRDefault="007267CF" w:rsidP="007267CF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7267CF" w:rsidRPr="007267CF" w:rsidRDefault="007267CF" w:rsidP="007267CF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АДМИНИСТРАЦИЯ МУНИЦИПАЛЬНОГО ОБРАЗОВАНИЯ </w:t>
      </w:r>
      <w:r w:rsidR="00581836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СМОЛЕНСКИЙ РАЙОН» СМОЛЕНСКОЙ ОБЛАСТИ ПОСТАНОВЛЯЕТ:</w:t>
      </w:r>
    </w:p>
    <w:p w:rsidR="007267CF" w:rsidRPr="007267CF" w:rsidRDefault="007267CF" w:rsidP="007267CF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7267CF" w:rsidRDefault="007267CF" w:rsidP="00A87F01">
      <w:pPr>
        <w:shd w:val="clear" w:color="auto" w:fill="FFFFFF"/>
        <w:spacing w:after="0" w:afterAutospacing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1. </w:t>
      </w:r>
      <w:r w:rsidR="003E74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Внести изменения в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прилагаемую </w:t>
      </w:r>
      <w:r w:rsidR="001648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муниципальную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программу</w:t>
      </w:r>
      <w:r w:rsidR="00107AD2"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107AD2" w:rsidRPr="00107AD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по молодежной политике «</w:t>
      </w:r>
      <w:r w:rsidR="00107AD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</w:t>
      </w:r>
      <w:r w:rsidR="00107AD2" w:rsidRPr="00107AD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олодежь муниципального образования «</w:t>
      </w:r>
      <w:r w:rsidR="00107AD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</w:t>
      </w:r>
      <w:r w:rsidR="00107AD2" w:rsidRPr="00107AD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моленский район» </w:t>
      </w:r>
      <w:r w:rsidR="00107AD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</w:t>
      </w:r>
      <w:r w:rsidR="00107AD2" w:rsidRPr="00107AD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моленской области</w:t>
      </w:r>
      <w:r w:rsidR="00107AD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107AD2" w:rsidRPr="00107AD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на 2014-2016г.»</w:t>
      </w:r>
      <w:r w:rsidR="00E632C0" w:rsidRPr="00E632C0">
        <w:rPr>
          <w:rFonts w:ascii="Times New Roman" w:hAnsi="Times New Roman"/>
          <w:sz w:val="28"/>
          <w:szCs w:val="28"/>
        </w:rPr>
        <w:t xml:space="preserve"> </w:t>
      </w:r>
      <w:r w:rsidR="00243E90">
        <w:rPr>
          <w:rFonts w:ascii="Times New Roman" w:hAnsi="Times New Roman"/>
          <w:sz w:val="28"/>
          <w:szCs w:val="28"/>
        </w:rPr>
        <w:t>(Приложение</w:t>
      </w:r>
      <w:r w:rsidR="00E632C0" w:rsidRPr="009B7BF0">
        <w:rPr>
          <w:rFonts w:ascii="Times New Roman" w:hAnsi="Times New Roman"/>
          <w:sz w:val="28"/>
          <w:szCs w:val="28"/>
        </w:rPr>
        <w:t>).</w:t>
      </w:r>
    </w:p>
    <w:p w:rsidR="00107AD2" w:rsidRPr="007267CF" w:rsidRDefault="00D45044" w:rsidP="00107AD2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ab/>
      </w:r>
    </w:p>
    <w:p w:rsidR="00E632C0" w:rsidRPr="00E632C0" w:rsidRDefault="00A328E1" w:rsidP="00A328E1">
      <w:pPr>
        <w:shd w:val="clear" w:color="auto" w:fill="FFFFFF"/>
        <w:spacing w:after="0" w:afterAutospacing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</w:t>
      </w:r>
      <w:r w:rsidR="00E632C0">
        <w:rPr>
          <w:rFonts w:ascii="Times New Roman" w:hAnsi="Times New Roman"/>
          <w:sz w:val="28"/>
          <w:szCs w:val="28"/>
        </w:rPr>
        <w:t xml:space="preserve">. </w:t>
      </w:r>
      <w:r w:rsidR="00E632C0" w:rsidRPr="009B7BF0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 w:rsidR="00E632C0">
        <w:rPr>
          <w:rFonts w:ascii="Times New Roman" w:hAnsi="Times New Roman"/>
          <w:sz w:val="28"/>
          <w:szCs w:val="28"/>
        </w:rPr>
        <w:t>силу с момента его подписания</w:t>
      </w:r>
      <w:r w:rsidR="00E632C0" w:rsidRPr="00E632C0">
        <w:rPr>
          <w:rFonts w:ascii="Times New Roman" w:hAnsi="Times New Roman"/>
          <w:sz w:val="28"/>
          <w:szCs w:val="28"/>
        </w:rPr>
        <w:t>.</w:t>
      </w:r>
    </w:p>
    <w:p w:rsidR="00E632C0" w:rsidRDefault="00E632C0" w:rsidP="00E632C0">
      <w:pPr>
        <w:pStyle w:val="a3"/>
        <w:shd w:val="clear" w:color="auto" w:fill="FFFFFF"/>
        <w:spacing w:after="0" w:afterAutospacing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E632C0" w:rsidRPr="009B7BF0" w:rsidRDefault="00A328E1" w:rsidP="00E632C0">
      <w:pPr>
        <w:pStyle w:val="a3"/>
        <w:shd w:val="clear" w:color="auto" w:fill="FFFFFF"/>
        <w:spacing w:after="0" w:afterAutospacing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32C0">
        <w:rPr>
          <w:rFonts w:ascii="Times New Roman" w:hAnsi="Times New Roman"/>
          <w:sz w:val="28"/>
          <w:szCs w:val="28"/>
        </w:rPr>
        <w:t xml:space="preserve">. </w:t>
      </w:r>
      <w:r w:rsidR="00E632C0" w:rsidRPr="009B7BF0">
        <w:rPr>
          <w:rFonts w:ascii="Times New Roman" w:hAnsi="Times New Roman"/>
          <w:sz w:val="28"/>
          <w:szCs w:val="28"/>
        </w:rPr>
        <w:t>Опубликовать настоящее Постановление в газете «Сельская правда» и разместить на официальном интернет сайте Администрации м</w:t>
      </w:r>
      <w:r w:rsidR="0026383A">
        <w:rPr>
          <w:rFonts w:ascii="Times New Roman" w:hAnsi="Times New Roman"/>
          <w:sz w:val="28"/>
          <w:szCs w:val="28"/>
        </w:rPr>
        <w:t>униципального образования «Смолен</w:t>
      </w:r>
      <w:r w:rsidR="00E632C0" w:rsidRPr="009B7BF0">
        <w:rPr>
          <w:rFonts w:ascii="Times New Roman" w:hAnsi="Times New Roman"/>
          <w:sz w:val="28"/>
          <w:szCs w:val="28"/>
        </w:rPr>
        <w:t>ский район» Смоленской области.</w:t>
      </w:r>
    </w:p>
    <w:p w:rsidR="00A328E1" w:rsidRDefault="00D45044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ab/>
      </w:r>
    </w:p>
    <w:p w:rsidR="001F3395" w:rsidRPr="00F021E5" w:rsidRDefault="00A328E1" w:rsidP="00A328E1">
      <w:pPr>
        <w:shd w:val="clear" w:color="auto" w:fill="FFFFFF"/>
        <w:spacing w:after="0" w:afterAutospacing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4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3E74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председателя комитета по образованию Администрации муниципального образования «Смоленский район» Смоленской области</w:t>
      </w:r>
      <w:bookmarkStart w:id="0" w:name="_GoBack"/>
      <w:bookmarkEnd w:id="0"/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3E74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(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О.А. Лонщакова</w:t>
      </w:r>
      <w:r w:rsidR="003E74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)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</w:t>
      </w:r>
    </w:p>
    <w:p w:rsidR="00ED625A" w:rsidRPr="00F021E5" w:rsidRDefault="00D45044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ab/>
      </w:r>
    </w:p>
    <w:p w:rsidR="001F3395" w:rsidRPr="00F021E5" w:rsidRDefault="001F3395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Глава Администрации</w:t>
      </w:r>
    </w:p>
    <w:p w:rsidR="001F3395" w:rsidRPr="00F021E5" w:rsidRDefault="001F3395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proofErr w:type="gramStart"/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муниципального</w:t>
      </w:r>
      <w:proofErr w:type="gramEnd"/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образования</w:t>
      </w:r>
    </w:p>
    <w:p w:rsidR="001F3395" w:rsidRPr="00F021E5" w:rsidRDefault="001F3395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«Смоленский район» Смоленской области                                               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О.Ю. Язева</w:t>
      </w:r>
    </w:p>
    <w:p w:rsidR="00BA29DB" w:rsidRDefault="00BA29DB" w:rsidP="00FB2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04643" w:rsidRPr="00CA714D" w:rsidRDefault="00F04643" w:rsidP="00EA69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</w:t>
      </w:r>
    </w:p>
    <w:p w:rsidR="00F32D2E" w:rsidRPr="000A7AA3" w:rsidRDefault="00F32D2E" w:rsidP="00E245F6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</w:t>
      </w:r>
      <w:r w:rsidR="00E245F6">
        <w:rPr>
          <w:rFonts w:ascii="Times New Roman" w:hAnsi="Times New Roman"/>
          <w:spacing w:val="-6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A7AA3">
        <w:rPr>
          <w:rFonts w:ascii="Times New Roman" w:hAnsi="Times New Roman"/>
          <w:spacing w:val="-6"/>
          <w:sz w:val="28"/>
          <w:szCs w:val="28"/>
        </w:rPr>
        <w:t>УТВЕРЖДЕНА</w:t>
      </w:r>
    </w:p>
    <w:p w:rsidR="00F32D2E" w:rsidRPr="000A7AA3" w:rsidRDefault="00F32D2E" w:rsidP="00F32D2E">
      <w:pPr>
        <w:spacing w:after="0" w:afterAutospacing="0"/>
        <w:ind w:left="5812" w:right="45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F32D2E" w:rsidRPr="000A7AA3" w:rsidRDefault="00F32D2E" w:rsidP="00F32D2E">
      <w:pPr>
        <w:spacing w:after="0" w:afterAutospacing="0"/>
        <w:ind w:left="5812" w:right="45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  <w:proofErr w:type="gramEnd"/>
    </w:p>
    <w:p w:rsidR="00F32D2E" w:rsidRDefault="00F32D2E" w:rsidP="00F32D2E">
      <w:pPr>
        <w:shd w:val="clear" w:color="auto" w:fill="FFFFFF"/>
        <w:spacing w:after="0" w:afterAutospacing="0" w:line="240" w:lineRule="auto"/>
        <w:ind w:left="5812"/>
        <w:contextualSpacing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«Смоленский район»</w:t>
      </w:r>
    </w:p>
    <w:p w:rsidR="00F32D2E" w:rsidRDefault="00F32D2E" w:rsidP="00F32D2E">
      <w:pPr>
        <w:shd w:val="clear" w:color="auto" w:fill="FFFFFF"/>
        <w:spacing w:after="0" w:afterAutospacing="0" w:line="240" w:lineRule="auto"/>
        <w:ind w:left="5812"/>
        <w:contextualSpacing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F32D2E" w:rsidRDefault="00F32D2E" w:rsidP="00F32D2E">
      <w:pPr>
        <w:shd w:val="clear" w:color="auto" w:fill="FFFFFF"/>
        <w:spacing w:after="0" w:afterAutospacing="0" w:line="240" w:lineRule="auto"/>
        <w:ind w:left="5812"/>
        <w:contextualSpacing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0A7AA3">
        <w:rPr>
          <w:rFonts w:ascii="Times New Roman" w:hAnsi="Times New Roman"/>
          <w:spacing w:val="-6"/>
          <w:sz w:val="28"/>
          <w:szCs w:val="28"/>
        </w:rPr>
        <w:t>от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A7AA3">
        <w:rPr>
          <w:rFonts w:ascii="Times New Roman" w:hAnsi="Times New Roman"/>
          <w:spacing w:val="-6"/>
          <w:sz w:val="28"/>
          <w:szCs w:val="28"/>
        </w:rPr>
        <w:t>_______ №_________</w:t>
      </w:r>
    </w:p>
    <w:p w:rsidR="00F32D2E" w:rsidRDefault="00F32D2E" w:rsidP="00F93874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1F3395" w:rsidRPr="002C5539" w:rsidRDefault="001648C8" w:rsidP="00F93874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1648C8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АЯ</w:t>
      </w:r>
      <w:r w:rsidR="001F3395" w:rsidRPr="009C717F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  ПРОГРАММА</w:t>
      </w:r>
      <w:proofErr w:type="gramEnd"/>
      <w:r w:rsidR="001F3395" w:rsidRPr="009C717F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  <w:r w:rsidR="001F339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«МОЛОДЕЖЬ </w:t>
      </w:r>
      <w:r w:rsidR="001F3395" w:rsidRPr="002C5539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</w:p>
    <w:p w:rsidR="001F3395" w:rsidRPr="002C5539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2C5539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на</w:t>
      </w:r>
      <w:proofErr w:type="gramEnd"/>
      <w:r w:rsidRPr="002C5539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 2014-2016г.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».</w:t>
      </w:r>
    </w:p>
    <w:p w:rsidR="001F3395" w:rsidRPr="002C5539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1F339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ПАСПОРТ</w:t>
      </w:r>
    </w:p>
    <w:p w:rsidR="001F3395" w:rsidRPr="006A4578" w:rsidRDefault="001648C8" w:rsidP="00157AEB">
      <w:pPr>
        <w:shd w:val="clear" w:color="auto" w:fill="FFFFFF"/>
        <w:spacing w:after="0" w:afterAutospacing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муниципальн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ой</w:t>
      </w:r>
      <w:proofErr w:type="gramEnd"/>
      <w:r w:rsidRPr="006A45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A4578" w:rsidRPr="006A4578">
        <w:rPr>
          <w:rFonts w:ascii="Times New Roman" w:hAnsi="Times New Roman"/>
          <w:bCs/>
          <w:sz w:val="28"/>
          <w:szCs w:val="28"/>
          <w:lang w:eastAsia="ru-RU"/>
        </w:rPr>
        <w:t>программы</w:t>
      </w:r>
    </w:p>
    <w:p w:rsidR="001F3395" w:rsidRPr="002C5539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7"/>
        <w:gridCol w:w="7174"/>
      </w:tblGrid>
      <w:tr w:rsidR="000077A6" w:rsidRPr="000C0F68" w:rsidTr="00252C65">
        <w:trPr>
          <w:trHeight w:val="1358"/>
        </w:trPr>
        <w:tc>
          <w:tcPr>
            <w:tcW w:w="2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CF" w:rsidRPr="00927FCF" w:rsidRDefault="00927FCF" w:rsidP="00927FCF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27FC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0077A6" w:rsidRPr="002C5539" w:rsidRDefault="00927FCF" w:rsidP="00927FCF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27FC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программы</w:t>
            </w:r>
            <w:proofErr w:type="gramEnd"/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A6" w:rsidRPr="002C5539" w:rsidRDefault="00AC4960" w:rsidP="00AC4960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образованию А</w:t>
            </w:r>
            <w:r w:rsidR="000077A6" w:rsidRPr="002C5539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0077A6" w:rsidRPr="002C55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«Смоленский район» Смоленской области</w:t>
            </w:r>
          </w:p>
        </w:tc>
      </w:tr>
      <w:tr w:rsidR="00A00C88" w:rsidRPr="000C0F68" w:rsidTr="00F04643">
        <w:trPr>
          <w:trHeight w:val="1258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C88" w:rsidRPr="0096704E" w:rsidRDefault="00A00C88" w:rsidP="00A0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04E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  <w:p w:rsidR="00A00C88" w:rsidRPr="0096704E" w:rsidRDefault="00A00C88" w:rsidP="00F04643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C88" w:rsidRPr="0096704E" w:rsidRDefault="00AC4960" w:rsidP="00A00C88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A00C88" w:rsidRPr="0096704E">
              <w:rPr>
                <w:rFonts w:ascii="Times New Roman" w:hAnsi="Times New Roman"/>
                <w:sz w:val="28"/>
                <w:szCs w:val="28"/>
                <w:lang w:eastAsia="ru-RU"/>
              </w:rPr>
              <w:t>омитет по культуре, КДН и ЗП, УФСК России по Смоленской области, СОНД, ОГБУЗ «Смоленская ЦРБ», МО МВД России Смоленский»</w:t>
            </w:r>
          </w:p>
        </w:tc>
      </w:tr>
      <w:tr w:rsidR="00F30FC9" w:rsidRPr="000C0F68" w:rsidTr="00F04643">
        <w:trPr>
          <w:trHeight w:val="1258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C9" w:rsidRPr="00CE6546" w:rsidRDefault="00F30FC9" w:rsidP="00F3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F30FC9" w:rsidRPr="002C5539" w:rsidRDefault="00F30FC9" w:rsidP="00F04643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C9" w:rsidRPr="002C5539" w:rsidRDefault="00F30FC9" w:rsidP="00F30FC9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Молодежь муниципального о</w:t>
            </w:r>
            <w:r w:rsidRPr="00F30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бразования «Смоленский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F30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айон» Смоленской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30FC9">
              <w:rPr>
                <w:rFonts w:ascii="Times New Roman" w:hAnsi="Times New Roman"/>
                <w:sz w:val="28"/>
                <w:szCs w:val="28"/>
                <w:lang w:eastAsia="ru-RU"/>
              </w:rPr>
              <w:t>бласти</w:t>
            </w:r>
          </w:p>
        </w:tc>
      </w:tr>
      <w:tr w:rsidR="001F3395" w:rsidRPr="000C0F68" w:rsidTr="00ED2CFA">
        <w:trPr>
          <w:trHeight w:val="3801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C55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</w:t>
            </w:r>
            <w:r w:rsidR="0083447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задачи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2C55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рограммы</w:t>
            </w: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Default="001F3395" w:rsidP="00E1390B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F3395" w:rsidRPr="002C5539" w:rsidRDefault="001F3395" w:rsidP="00C6270C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476" w:rsidRDefault="00834476" w:rsidP="00EE2DA8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55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1F3395" w:rsidRPr="00EE2DA8" w:rsidRDefault="001F3395" w:rsidP="00EE2DA8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- содействие нравственно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му, интеллектуальному и 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физическому развитию мол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одых граждан;                  </w:t>
            </w:r>
          </w:p>
          <w:p w:rsidR="001F3395" w:rsidRDefault="001F3395" w:rsidP="00EE2DA8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создание условий для уча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стия молодых граждан 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системе общественных отношений; </w:t>
            </w:r>
          </w:p>
          <w:p w:rsidR="001F3395" w:rsidRPr="00EE2DA8" w:rsidRDefault="001F3395" w:rsidP="00EE2DA8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- помощь молоды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 гражданам в решении социальных</w:t>
            </w:r>
          </w:p>
          <w:p w:rsidR="001F3395" w:rsidRPr="00EE2DA8" w:rsidRDefault="001F3395" w:rsidP="00EE2DA8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проблем</w:t>
            </w:r>
            <w:proofErr w:type="gramEnd"/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                                            </w:t>
            </w:r>
          </w:p>
          <w:p w:rsidR="001F3395" w:rsidRPr="00EE2DA8" w:rsidRDefault="001F3395" w:rsidP="00EE2DA8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профилактика негативных проявлений в молодежной                      среде;                    </w:t>
            </w:r>
          </w:p>
          <w:p w:rsidR="001F3395" w:rsidRDefault="001F3395" w:rsidP="00EE2DA8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- воспитание молодых граж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дан в духе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патриотизма, 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уважения к другим народам, к родному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айону.</w:t>
            </w:r>
          </w:p>
          <w:p w:rsidR="001F3395" w:rsidRDefault="001F3395" w:rsidP="0037424F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4476" w:rsidRDefault="00834476" w:rsidP="0037424F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</w:t>
            </w:r>
            <w:r w:rsidRPr="002C55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ачи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834476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Оказание поддержки молодым гражданам:         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сфере образования и профессиональной ориентации;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сфере здоровья, физической культуры и спорта;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сфере организованного досуга и отдыха;     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- в сфере труда, трудоус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тройства и развития      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предпринимательской</w:t>
            </w:r>
            <w:proofErr w:type="gramEnd"/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иативы;                  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поддержка молодых гражд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 и молодых семей 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социальной и жилищной сферах.        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поддержки моло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дежным организациям:     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организационная поддер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жка молодежных организаций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молодых граждан;      </w:t>
            </w:r>
          </w:p>
          <w:p w:rsidR="00834476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- ресурсная поддержка мол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одежных организаций;   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- информационная и кадров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ая поддержка молодежных       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организаций;      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- воспитание молодых 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ждан и профилактика негативных 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проявлений в молодежной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среде;                   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- создание социально-экон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омических условий для выбора 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молодыми гражданами свое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 жизненного пути;      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- содействие социальном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у, культурному, духовному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физическому развитию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олодежи;                      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воспитание и образование молодежи; </w:t>
            </w:r>
          </w:p>
          <w:p w:rsidR="00834476" w:rsidRPr="00EE2DA8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- создание условий для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ключения молодежи 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социально-экономическую и культурно-спортивную жизнь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Смоленско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                           </w:t>
            </w:r>
          </w:p>
          <w:p w:rsidR="00834476" w:rsidRPr="002C5539" w:rsidRDefault="00834476" w:rsidP="0083447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социальных сл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ужб для молодежи, профилактика </w:t>
            </w:r>
            <w:r w:rsidRPr="00EE2DA8">
              <w:rPr>
                <w:rFonts w:ascii="Times New Roman" w:hAnsi="Times New Roman"/>
                <w:sz w:val="28"/>
                <w:szCs w:val="28"/>
                <w:lang w:eastAsia="ru-RU"/>
              </w:rPr>
              <w:t>правонар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ушений среди несовершеннолетних.</w:t>
            </w:r>
          </w:p>
        </w:tc>
      </w:tr>
      <w:tr w:rsidR="00E46A25" w:rsidRPr="000C0F68" w:rsidTr="00F04643">
        <w:trPr>
          <w:trHeight w:val="7415"/>
        </w:trPr>
        <w:tc>
          <w:tcPr>
            <w:tcW w:w="260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25" w:rsidRPr="004549FF" w:rsidRDefault="00E46A25" w:rsidP="00E46A25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Этапы и с</w:t>
            </w:r>
            <w:r w:rsidRPr="004549F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роки реализации</w:t>
            </w:r>
          </w:p>
          <w:p w:rsidR="00E46A25" w:rsidRPr="004549FF" w:rsidRDefault="00E46A25" w:rsidP="00E46A25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549F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программы</w:t>
            </w:r>
            <w:proofErr w:type="gramEnd"/>
          </w:p>
          <w:p w:rsidR="00E46A25" w:rsidRDefault="00E46A25" w:rsidP="00F04643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25" w:rsidRDefault="00E46A25" w:rsidP="00AF748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2014-2016 годы</w:t>
            </w:r>
          </w:p>
          <w:p w:rsidR="00E46A25" w:rsidRDefault="00E46A25" w:rsidP="00AF748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6A25" w:rsidRDefault="00E46A25" w:rsidP="00AF748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6A25" w:rsidRPr="00161AA9" w:rsidRDefault="00E46A25" w:rsidP="00AF748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61AA9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1-й этап (2014 год) – подготовительный.</w:t>
            </w:r>
          </w:p>
          <w:p w:rsidR="00E46A25" w:rsidRDefault="00E46A25" w:rsidP="00AF748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для оформления основных идей программы развития. Осмысление противоречий и выявление перспективных направлений развития </w:t>
            </w:r>
            <w:r w:rsidR="00795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молодежной политики</w:t>
            </w:r>
            <w:r w:rsidRPr="00C92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C92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моделирование  </w:t>
            </w:r>
            <w:r w:rsidR="00795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ее</w:t>
            </w:r>
            <w:proofErr w:type="gramEnd"/>
            <w:r w:rsidRPr="00C92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92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целостного и устойчивого развития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Реализация программных мероприятий</w:t>
            </w:r>
          </w:p>
          <w:p w:rsidR="00E46A25" w:rsidRDefault="00E46A25" w:rsidP="00AF7486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46A25" w:rsidRPr="00161AA9" w:rsidRDefault="00E46A25" w:rsidP="00AF7486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161AA9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2-й этап (2015год) – основной.</w:t>
            </w:r>
          </w:p>
          <w:p w:rsidR="00E46A25" w:rsidRDefault="00E46A25" w:rsidP="00AF748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8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этом этапе приоритет отдается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программных мероприятий.</w:t>
            </w:r>
          </w:p>
          <w:p w:rsidR="00E46A25" w:rsidRDefault="00E46A25" w:rsidP="00AF748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6A25" w:rsidRPr="00161AA9" w:rsidRDefault="00E46A25" w:rsidP="00AF7486">
            <w:pPr>
              <w:shd w:val="clear" w:color="auto" w:fill="FFFFFF"/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61AA9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3-й этап (2016 год) – заключительный.</w:t>
            </w:r>
          </w:p>
          <w:p w:rsidR="00E46A25" w:rsidRPr="002C5539" w:rsidRDefault="00E46A25" w:rsidP="00AF7486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8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этом этапе предусмотрена реализация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программных </w:t>
            </w:r>
            <w:r w:rsidRPr="002F78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полученных результатов</w:t>
            </w:r>
            <w:r w:rsidRPr="002F78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внедрение и распространение резуль</w:t>
            </w:r>
            <w:r w:rsidRPr="002F78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татов, полученных на предыдущих этапах, а также систематиза</w:t>
            </w:r>
            <w:r w:rsidRPr="002F78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ция полученных результатов и достижений, постановка целей и задач на перспективу развития </w:t>
            </w:r>
            <w:r w:rsidR="00795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молодежной политики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Pr="002F78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 учреждениях Смоленского района.</w:t>
            </w:r>
          </w:p>
        </w:tc>
      </w:tr>
      <w:tr w:rsidR="00E46A25" w:rsidRPr="000C0F68" w:rsidTr="004E3226">
        <w:trPr>
          <w:trHeight w:val="420"/>
        </w:trPr>
        <w:tc>
          <w:tcPr>
            <w:tcW w:w="2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25" w:rsidRPr="002C5539" w:rsidRDefault="00E46A25" w:rsidP="00E25137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55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бюджетных ассигнований программы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960" w:rsidRDefault="00E46A25" w:rsidP="00AC4960">
            <w:pPr>
              <w:spacing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3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  <w:proofErr w:type="gramStart"/>
            <w:r w:rsidRPr="005E6342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составляет  531</w:t>
            </w:r>
            <w:proofErr w:type="gramEnd"/>
            <w:r w:rsidRPr="005E63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тыс. рублей.  Программа финансируется за счет средств районного </w:t>
            </w:r>
            <w:r w:rsidR="00AC49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бюджета, в том числе </w:t>
            </w:r>
          </w:p>
          <w:p w:rsidR="00AC4960" w:rsidRPr="00BD08BC" w:rsidRDefault="00AC4960" w:rsidP="00AC4960">
            <w:pPr>
              <w:spacing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08BC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proofErr w:type="gramStart"/>
            <w:r w:rsidRPr="00BD08BC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BD08BC">
              <w:rPr>
                <w:rFonts w:ascii="Times New Roman" w:hAnsi="Times New Roman"/>
                <w:sz w:val="28"/>
                <w:szCs w:val="28"/>
              </w:rPr>
              <w:t xml:space="preserve">  157 000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6A25" w:rsidRPr="005E6342" w:rsidRDefault="00AC4960" w:rsidP="004E3226">
            <w:pPr>
              <w:spacing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08BC">
              <w:rPr>
                <w:rFonts w:ascii="Times New Roman" w:hAnsi="Times New Roman"/>
                <w:sz w:val="28"/>
                <w:szCs w:val="28"/>
              </w:rPr>
              <w:lastRenderedPageBreak/>
              <w:t>2015 год -  178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  <w:r w:rsidRPr="00BD08BC">
              <w:rPr>
                <w:rFonts w:ascii="Times New Roman" w:hAnsi="Times New Roman"/>
                <w:sz w:val="28"/>
                <w:szCs w:val="28"/>
              </w:rPr>
              <w:t>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D08BC">
              <w:rPr>
                <w:rFonts w:ascii="Times New Roman" w:hAnsi="Times New Roman"/>
                <w:sz w:val="28"/>
                <w:szCs w:val="28"/>
              </w:rPr>
              <w:t>2016 год – 196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8BC">
              <w:rPr>
                <w:rFonts w:ascii="Times New Roman" w:hAnsi="Times New Roman"/>
                <w:sz w:val="28"/>
                <w:szCs w:val="28"/>
              </w:rPr>
              <w:t>000 рублей.</w:t>
            </w:r>
          </w:p>
        </w:tc>
      </w:tr>
      <w:tr w:rsidR="00E46A25" w:rsidRPr="000C0F68" w:rsidTr="00E25137">
        <w:trPr>
          <w:trHeight w:val="1011"/>
        </w:trPr>
        <w:tc>
          <w:tcPr>
            <w:tcW w:w="2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25" w:rsidRPr="002C5539" w:rsidRDefault="00E46A25" w:rsidP="00807401">
            <w:pPr>
              <w:shd w:val="clear" w:color="auto" w:fill="FFFFFF"/>
              <w:spacing w:after="0" w:afterAutospacing="0" w:line="240" w:lineRule="auto"/>
              <w:ind w:right="-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25" w:rsidRPr="00030758" w:rsidRDefault="00E46A25" w:rsidP="00E33D97">
            <w:pPr>
              <w:shd w:val="clear" w:color="auto" w:fill="FFFFFF"/>
              <w:spacing w:after="0" w:afterAutospacing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Поэтапное решение пробл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ем, поставленных в программе, 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позволит:                            </w:t>
            </w:r>
          </w:p>
          <w:p w:rsidR="00E46A25" w:rsidRDefault="00E46A25" w:rsidP="00E33D97">
            <w:pPr>
              <w:shd w:val="clear" w:color="auto" w:fill="FFFFFF"/>
              <w:spacing w:after="0" w:afterAutospacing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снизить уровень безнадзорности среди детей и подростков;   </w:t>
            </w:r>
          </w:p>
          <w:p w:rsidR="00E46A25" w:rsidRDefault="00E46A25" w:rsidP="00E33D97">
            <w:pPr>
              <w:shd w:val="clear" w:color="auto" w:fill="FFFFFF"/>
              <w:spacing w:after="0" w:afterAutospacing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- увеличить количеств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молодежи, активно участвующей в 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районных физкультурно-спортивных и культурно-досуговых мероприятиях и соревнованиях всех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уровней;                                              </w:t>
            </w:r>
          </w:p>
          <w:p w:rsidR="00E46A25" w:rsidRPr="00030758" w:rsidRDefault="00E46A25" w:rsidP="00E33D97">
            <w:pPr>
              <w:shd w:val="clear" w:color="auto" w:fill="FFFFFF"/>
              <w:spacing w:after="0" w:afterAutospacing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снизить уровень безработицы путем обеспечения временной и сезонной зан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ятости молодежи, увеличения 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числа рабочих мест для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олодежи;                       </w:t>
            </w:r>
          </w:p>
          <w:p w:rsidR="00E46A25" w:rsidRDefault="00E46A25" w:rsidP="00E33D97">
            <w:pPr>
              <w:shd w:val="clear" w:color="auto" w:fill="FFFFFF"/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- отвлечь молодежь от тревожных форм проведен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ия досуга;</w:t>
            </w:r>
          </w:p>
          <w:p w:rsidR="00E46A25" w:rsidRDefault="00E46A25" w:rsidP="00E33D97">
            <w:pPr>
              <w:shd w:val="clear" w:color="auto" w:fill="FFFFFF"/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- повысить активность 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лодежи в получении                              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профессионального 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вания и практических навыков в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едения трудовой и предп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ринимательской деятельности;</w:t>
            </w:r>
          </w:p>
          <w:p w:rsidR="00E46A25" w:rsidRPr="00030758" w:rsidRDefault="00E46A25" w:rsidP="00E33D97">
            <w:pPr>
              <w:shd w:val="clear" w:color="auto" w:fill="FFFFFF"/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- повысить активность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туденческой молодежи;          </w:t>
            </w:r>
          </w:p>
          <w:p w:rsidR="00E46A25" w:rsidRPr="00030758" w:rsidRDefault="00E46A25" w:rsidP="00E33D97">
            <w:pPr>
              <w:shd w:val="clear" w:color="auto" w:fill="FFFFFF"/>
              <w:spacing w:after="0" w:afterAutospacing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- поддержать талантливую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молодежь в сферах 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производства, науки, 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ехники, культуры и искусства;  </w:t>
            </w:r>
          </w:p>
          <w:p w:rsidR="00E46A25" w:rsidRDefault="00E46A25" w:rsidP="00E33D97">
            <w:pPr>
              <w:shd w:val="clear" w:color="auto" w:fill="FFFFFF"/>
              <w:spacing w:after="0" w:afterAutospacing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- частично решить социал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ьные проблемы молодых семей; </w:t>
            </w:r>
          </w:p>
          <w:p w:rsidR="00E46A25" w:rsidRPr="00030758" w:rsidRDefault="00E46A25" w:rsidP="00E33D97">
            <w:pPr>
              <w:shd w:val="clear" w:color="auto" w:fill="FFFFFF"/>
              <w:spacing w:after="0" w:afterAutospacing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- создание разветвленной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сети социальных служб для 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молодежи;               </w:t>
            </w:r>
          </w:p>
          <w:p w:rsidR="00E46A25" w:rsidRPr="00030758" w:rsidRDefault="00E46A25" w:rsidP="00E33D97">
            <w:pPr>
              <w:shd w:val="clear" w:color="auto" w:fill="FFFFFF"/>
              <w:spacing w:after="0" w:afterAutospacing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- привлечь широкие слои молодежи к 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нятию физической к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ультурой и спортом, а также к организованным формам досуга;</w:t>
            </w:r>
          </w:p>
          <w:p w:rsidR="00E46A25" w:rsidRPr="00030758" w:rsidRDefault="00E46A25" w:rsidP="00E33D97">
            <w:pPr>
              <w:shd w:val="clear" w:color="auto" w:fill="FFFFFF"/>
              <w:spacing w:after="0" w:afterAutospacing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- развить у молодежи чувс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тва патриотизма, любви 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к истории и культуре Рос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сии и своего родного края;     </w:t>
            </w:r>
          </w:p>
          <w:p w:rsidR="00E46A25" w:rsidRDefault="00E46A25" w:rsidP="00E33D97">
            <w:pPr>
              <w:shd w:val="clear" w:color="auto" w:fill="FFFFFF"/>
              <w:spacing w:after="0" w:afterAutospacing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- сократить уровень безна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дзорности и правонарушений 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среди молодежи;</w:t>
            </w:r>
          </w:p>
          <w:p w:rsidR="00E46A25" w:rsidRPr="005E6342" w:rsidRDefault="00E46A25" w:rsidP="00E33D97">
            <w:pPr>
              <w:shd w:val="clear" w:color="auto" w:fill="FFFFFF"/>
              <w:spacing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- оказать поддержку моло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дежным организациям, д</w:t>
            </w:r>
            <w:r w:rsidRPr="00030758">
              <w:rPr>
                <w:rFonts w:ascii="Times New Roman" w:hAnsi="Times New Roman"/>
                <w:sz w:val="28"/>
                <w:szCs w:val="28"/>
                <w:lang w:eastAsia="ru-RU"/>
              </w:rPr>
              <w:t>ействующим на территории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26564" w:rsidRDefault="00A26564" w:rsidP="00E13A89">
      <w:pPr>
        <w:pStyle w:val="a3"/>
        <w:shd w:val="clear" w:color="auto" w:fill="FFFFFF"/>
        <w:spacing w:after="0" w:afterAutospacing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3D79" w:rsidRDefault="00E03D79" w:rsidP="00A26564">
      <w:pPr>
        <w:pStyle w:val="a3"/>
        <w:shd w:val="clear" w:color="auto" w:fill="FFFFFF"/>
        <w:spacing w:after="0" w:afterAutospacing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6564" w:rsidRDefault="00D81BA5" w:rsidP="007C22E6">
      <w:pPr>
        <w:pStyle w:val="a3"/>
        <w:numPr>
          <w:ilvl w:val="0"/>
          <w:numId w:val="4"/>
        </w:num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</w:t>
      </w:r>
      <w:r w:rsidRPr="00D81BA5">
        <w:rPr>
          <w:rFonts w:ascii="Times New Roman" w:hAnsi="Times New Roman"/>
          <w:b/>
          <w:sz w:val="28"/>
          <w:szCs w:val="28"/>
          <w:lang w:eastAsia="ru-RU"/>
        </w:rPr>
        <w:t>арактеристик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D81BA5">
        <w:rPr>
          <w:rFonts w:ascii="Times New Roman" w:hAnsi="Times New Roman"/>
          <w:b/>
          <w:sz w:val="28"/>
          <w:szCs w:val="28"/>
          <w:lang w:eastAsia="ru-RU"/>
        </w:rPr>
        <w:t xml:space="preserve"> текущего состояния соответствующей сферы социального развития</w:t>
      </w:r>
    </w:p>
    <w:p w:rsidR="00D81BA5" w:rsidRDefault="00D81BA5" w:rsidP="00A26564">
      <w:pPr>
        <w:pStyle w:val="a3"/>
        <w:spacing w:before="100" w:beforeAutospacing="1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3395" w:rsidRPr="006F6B51" w:rsidRDefault="001F3395" w:rsidP="006F6B51">
      <w:pPr>
        <w:pStyle w:val="a3"/>
        <w:spacing w:before="100" w:before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B51">
        <w:rPr>
          <w:rFonts w:ascii="Times New Roman" w:hAnsi="Times New Roman"/>
          <w:sz w:val="28"/>
          <w:szCs w:val="28"/>
          <w:lang w:eastAsia="ru-RU"/>
        </w:rPr>
        <w:t>Молодежь - это социально-демографическая группа, переживающая период становления социальной зрелости, адаптации, интеграции в мир взрослых. В кризисных условиях именно молодежь больше всего подвержена крушению идеалов, росту социальной апатии, т.к. система ценностей подвижна, мировоззрение не устоялось, что приводит к потере нравственного и духовного здоровья части представителей молодежной среды.</w:t>
      </w:r>
    </w:p>
    <w:p w:rsidR="001F3395" w:rsidRPr="006F6B51" w:rsidRDefault="001F3395" w:rsidP="006F6B51">
      <w:pPr>
        <w:pStyle w:val="a3"/>
        <w:spacing w:before="100" w:before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B51">
        <w:rPr>
          <w:rFonts w:ascii="Times New Roman" w:hAnsi="Times New Roman"/>
          <w:sz w:val="28"/>
          <w:szCs w:val="28"/>
          <w:lang w:eastAsia="ru-RU"/>
        </w:rPr>
        <w:t>Современное состояние общества, внедрение рыночных отношений, развитие социально-экономической ситуации прямо отражаются на настроениях и делах молодежи, вызывают у нее как позитивные, так и негативные проявления и тенденции.</w:t>
      </w:r>
    </w:p>
    <w:p w:rsidR="001F3395" w:rsidRPr="006F6B51" w:rsidRDefault="001F3395" w:rsidP="006F6B51">
      <w:pPr>
        <w:pStyle w:val="a3"/>
        <w:spacing w:before="100" w:before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B51">
        <w:rPr>
          <w:rFonts w:ascii="Times New Roman" w:hAnsi="Times New Roman"/>
          <w:sz w:val="28"/>
          <w:szCs w:val="28"/>
          <w:lang w:eastAsia="ru-RU"/>
        </w:rPr>
        <w:lastRenderedPageBreak/>
        <w:t>Основными проблемами, в различной степени характерными для молодежи, являются: отсутствие достаточных стартовых возможностей для начала трудовой деятельности; недостаточная занятость в сферах производства, науки и техники; слабая обеспеченность жильем; недостаточное количество форм организованного досуга; уменьшение политической активности.</w:t>
      </w:r>
    </w:p>
    <w:p w:rsidR="001F3395" w:rsidRPr="006F6B51" w:rsidRDefault="001F3395" w:rsidP="006F6B51">
      <w:pPr>
        <w:pStyle w:val="a3"/>
        <w:spacing w:before="100" w:before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B51">
        <w:rPr>
          <w:rFonts w:ascii="Times New Roman" w:hAnsi="Times New Roman"/>
          <w:sz w:val="28"/>
          <w:szCs w:val="28"/>
          <w:lang w:eastAsia="ru-RU"/>
        </w:rPr>
        <w:t>К числу особо тревожных тенденций в молодежной среде относится: ускорение падения престижа профессионально-технического образования; увеличение числа молодежи, начинающей трудовую деятельность с низким уровнем образования и не имеющей желания продолжать обучение; изменение мотивации получения ученой степени и как следствие снижение интеллектуального уровня аспирантского корпуса - будущего российской науки.</w:t>
      </w:r>
    </w:p>
    <w:p w:rsidR="001F3395" w:rsidRPr="006F6B51" w:rsidRDefault="001F3395" w:rsidP="006F6B51">
      <w:pPr>
        <w:pStyle w:val="a3"/>
        <w:spacing w:before="100" w:before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B51">
        <w:rPr>
          <w:rFonts w:ascii="Times New Roman" w:hAnsi="Times New Roman"/>
          <w:sz w:val="28"/>
          <w:szCs w:val="28"/>
          <w:lang w:eastAsia="ru-RU"/>
        </w:rPr>
        <w:t>Молодежная среда по-прежнему остается опасной криминогенной зоной. Нарастают неблагоприятные тенденции, такие как омоложение преступности, усиление ее группового характера.</w:t>
      </w:r>
    </w:p>
    <w:p w:rsidR="001F3395" w:rsidRPr="006F6B51" w:rsidRDefault="001F3395" w:rsidP="006F6B51">
      <w:pPr>
        <w:pStyle w:val="a3"/>
        <w:spacing w:before="100" w:before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B51">
        <w:rPr>
          <w:rFonts w:ascii="Times New Roman" w:hAnsi="Times New Roman"/>
          <w:sz w:val="28"/>
          <w:szCs w:val="28"/>
          <w:lang w:eastAsia="ru-RU"/>
        </w:rPr>
        <w:t>Молодое поколение в большинстве своем оказалось без надежных социальных ориентиров. Разрушение традиционных форм социализации, основанной на социальной предопределенности жизненного пути, с одной стороны, повысило личную ответственность молодых людей за свою судьбу, поставив их перед необходимостью выбора, с другой - обнаружило неготовность большинства из них включиться в новые общественные отношения. Выбор жизненного пути стал определяться не способностями и интересами молодого человека, а зачастую случайным стечением обстоятельств.</w:t>
      </w:r>
    </w:p>
    <w:p w:rsidR="001F3395" w:rsidRPr="006F6B51" w:rsidRDefault="001F3395" w:rsidP="006F6B51">
      <w:pPr>
        <w:pStyle w:val="a3"/>
        <w:spacing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B51">
        <w:rPr>
          <w:rFonts w:ascii="Times New Roman" w:hAnsi="Times New Roman"/>
          <w:sz w:val="28"/>
          <w:szCs w:val="28"/>
          <w:lang w:eastAsia="ru-RU"/>
        </w:rPr>
        <w:t>В центре внимания современной государственной молодежной политики должна оказаться молодежь как стратегический ресурс, главный носитель будущего, основной источник инноваций, важнейший фактор перемен. К возрасту сегодня надо относиться как к понятию не только демографическому, но рассматривать его также в сочетании с экономическим, социальным и политическим условиями развивающегося общества. Такой подход к молодежи, оценке ее роли и значения для н</w:t>
      </w:r>
      <w:r>
        <w:rPr>
          <w:rFonts w:ascii="Times New Roman" w:hAnsi="Times New Roman"/>
          <w:sz w:val="28"/>
          <w:szCs w:val="28"/>
          <w:lang w:eastAsia="ru-RU"/>
        </w:rPr>
        <w:t>астоящего и будущего Смоленского</w:t>
      </w:r>
      <w:r w:rsidRPr="006F6B51">
        <w:rPr>
          <w:rFonts w:ascii="Times New Roman" w:hAnsi="Times New Roman"/>
          <w:sz w:val="28"/>
          <w:szCs w:val="28"/>
          <w:lang w:eastAsia="ru-RU"/>
        </w:rPr>
        <w:t xml:space="preserve"> района способен породить особую государственную политику, молодежную политику, работающую на управление процессами в многообразной молодежной среде, принятие адекватных решений на опережение негативных социальных событий, профилактику асоциальных явлений в молодежной среде, ускорение развития, взамен политики запоздалой реакции на уже </w:t>
      </w:r>
      <w:proofErr w:type="spellStart"/>
      <w:r w:rsidRPr="006F6B51">
        <w:rPr>
          <w:rFonts w:ascii="Times New Roman" w:hAnsi="Times New Roman"/>
          <w:sz w:val="28"/>
          <w:szCs w:val="28"/>
          <w:lang w:eastAsia="ru-RU"/>
        </w:rPr>
        <w:t>развившиеся</w:t>
      </w:r>
      <w:proofErr w:type="spellEnd"/>
      <w:r w:rsidRPr="006F6B51">
        <w:rPr>
          <w:rFonts w:ascii="Times New Roman" w:hAnsi="Times New Roman"/>
          <w:sz w:val="28"/>
          <w:szCs w:val="28"/>
          <w:lang w:eastAsia="ru-RU"/>
        </w:rPr>
        <w:t xml:space="preserve"> противоречия и проблемы.</w:t>
      </w:r>
    </w:p>
    <w:p w:rsidR="001F3395" w:rsidRPr="006F6B51" w:rsidRDefault="001F3395" w:rsidP="006F6B51">
      <w:pPr>
        <w:pStyle w:val="a3"/>
        <w:shd w:val="clear" w:color="auto" w:fill="FFFFFF"/>
        <w:spacing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5D1">
        <w:rPr>
          <w:rFonts w:ascii="Times New Roman" w:hAnsi="Times New Roman"/>
          <w:sz w:val="28"/>
          <w:szCs w:val="28"/>
          <w:lang w:eastAsia="ru-RU"/>
        </w:rPr>
        <w:t>Для того чтобы оказать поддержку молодежи и направить ее потенциал на благо общества, нужны знания основных тенденций развития молодежной культуры, психологических особенностей и т.д. Эти знания необходимы для всего общества, для того чтобы спроектировать реальную молодежную политику. Кроме этого, эти знания должны находить свое отражение в законах, с помощью которых государство, все общество хотело бы повлиять на процессы социализации молодежи и процессы замещения поколений.</w:t>
      </w:r>
    </w:p>
    <w:p w:rsidR="007C22E6" w:rsidRDefault="007C22E6" w:rsidP="007C22E6">
      <w:pPr>
        <w:spacing w:after="0" w:afterAutospacing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22E6" w:rsidRDefault="007C22E6" w:rsidP="007C22E6">
      <w:pPr>
        <w:numPr>
          <w:ilvl w:val="0"/>
          <w:numId w:val="4"/>
        </w:numPr>
        <w:spacing w:after="0" w:afterAutospacing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C22E6">
        <w:rPr>
          <w:rFonts w:ascii="Times New Roman" w:hAnsi="Times New Roman"/>
          <w:b/>
          <w:sz w:val="28"/>
          <w:szCs w:val="28"/>
        </w:rPr>
        <w:t xml:space="preserve">рогноз развития </w:t>
      </w:r>
      <w:r>
        <w:rPr>
          <w:rFonts w:ascii="Times New Roman" w:hAnsi="Times New Roman"/>
          <w:b/>
          <w:sz w:val="28"/>
          <w:szCs w:val="28"/>
        </w:rPr>
        <w:t>соответствующей сферы социально</w:t>
      </w:r>
      <w:r w:rsidRPr="007C22E6">
        <w:rPr>
          <w:rFonts w:ascii="Times New Roman" w:hAnsi="Times New Roman"/>
          <w:b/>
          <w:sz w:val="28"/>
          <w:szCs w:val="28"/>
        </w:rPr>
        <w:t>го развития</w:t>
      </w:r>
    </w:p>
    <w:p w:rsidR="007C22E6" w:rsidRPr="007C22E6" w:rsidRDefault="007C22E6" w:rsidP="007C22E6">
      <w:pPr>
        <w:spacing w:after="0" w:afterAutospacing="0" w:line="240" w:lineRule="auto"/>
        <w:ind w:left="1069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1F3395" w:rsidRPr="005035D1" w:rsidRDefault="001F3395" w:rsidP="006F6B51">
      <w:pPr>
        <w:spacing w:after="0" w:afterAutospacing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5D1">
        <w:rPr>
          <w:rFonts w:ascii="Times New Roman" w:hAnsi="Times New Roman"/>
          <w:sz w:val="28"/>
          <w:szCs w:val="28"/>
          <w:lang w:eastAsia="ru-RU"/>
        </w:rPr>
        <w:t xml:space="preserve">Программа призвана обеспечить на территории </w:t>
      </w:r>
      <w:r>
        <w:rPr>
          <w:rFonts w:ascii="Times New Roman" w:hAnsi="Times New Roman"/>
          <w:sz w:val="28"/>
          <w:szCs w:val="28"/>
          <w:lang w:eastAsia="ru-RU"/>
        </w:rPr>
        <w:t>Смоленского</w:t>
      </w:r>
      <w:r w:rsidRPr="005035D1">
        <w:rPr>
          <w:rFonts w:ascii="Times New Roman" w:hAnsi="Times New Roman"/>
          <w:sz w:val="28"/>
          <w:szCs w:val="28"/>
          <w:lang w:eastAsia="ru-RU"/>
        </w:rPr>
        <w:t xml:space="preserve"> района единое пространство сферы молодежной политики и всестороннего развития молодого поколения </w:t>
      </w:r>
      <w:r>
        <w:rPr>
          <w:rFonts w:ascii="Times New Roman" w:hAnsi="Times New Roman"/>
          <w:sz w:val="28"/>
          <w:szCs w:val="28"/>
          <w:lang w:eastAsia="ru-RU"/>
        </w:rPr>
        <w:t>Смоленского</w:t>
      </w:r>
      <w:r w:rsidRPr="005035D1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F3395" w:rsidRPr="002C5539" w:rsidRDefault="001F3395" w:rsidP="00107C04">
      <w:pPr>
        <w:shd w:val="clear" w:color="auto" w:fill="FFFFFF"/>
        <w:spacing w:after="0" w:afterAutospacing="0" w:line="240" w:lineRule="auto"/>
        <w:ind w:right="-57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539">
        <w:rPr>
          <w:rFonts w:ascii="Times New Roman" w:hAnsi="Times New Roman"/>
          <w:sz w:val="28"/>
          <w:szCs w:val="28"/>
          <w:lang w:eastAsia="ru-RU"/>
        </w:rPr>
        <w:lastRenderedPageBreak/>
        <w:t>В связи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5539">
        <w:rPr>
          <w:rFonts w:ascii="Times New Roman" w:hAnsi="Times New Roman"/>
          <w:sz w:val="28"/>
          <w:szCs w:val="28"/>
          <w:lang w:eastAsia="ru-RU"/>
        </w:rPr>
        <w:t xml:space="preserve">вышесказанным, появилась необходимость в разработке </w:t>
      </w:r>
      <w:r w:rsidRPr="00E14B67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200D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471C9">
        <w:rPr>
          <w:rFonts w:ascii="Times New Roman" w:hAnsi="Times New Roman"/>
          <w:b/>
          <w:sz w:val="28"/>
          <w:szCs w:val="28"/>
          <w:lang w:eastAsia="ru-RU"/>
        </w:rPr>
        <w:t>программы «Молодежь муниципального образования «Смоленский район» Смоленской области на 2014-2016 г.»</w:t>
      </w:r>
      <w:proofErr w:type="gramStart"/>
      <w:r w:rsidRPr="00F471C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00D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2C5539">
        <w:rPr>
          <w:rFonts w:ascii="Times New Roman" w:hAnsi="Times New Roman"/>
          <w:bCs/>
          <w:sz w:val="28"/>
          <w:szCs w:val="28"/>
          <w:lang w:eastAsia="ru-RU"/>
        </w:rPr>
        <w:t>сновны</w:t>
      </w:r>
      <w:r>
        <w:rPr>
          <w:rFonts w:ascii="Times New Roman" w:hAnsi="Times New Roman"/>
          <w:bCs/>
          <w:sz w:val="28"/>
          <w:szCs w:val="28"/>
          <w:lang w:eastAsia="ru-RU"/>
        </w:rPr>
        <w:t>ми</w:t>
      </w:r>
      <w:proofErr w:type="gramEnd"/>
      <w:r w:rsidRPr="002C5539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</w:t>
      </w:r>
      <w:r>
        <w:rPr>
          <w:rFonts w:ascii="Times New Roman" w:hAnsi="Times New Roman"/>
          <w:bCs/>
          <w:sz w:val="28"/>
          <w:szCs w:val="28"/>
          <w:lang w:eastAsia="ru-RU"/>
        </w:rPr>
        <w:t>ми которой станут:</w:t>
      </w:r>
    </w:p>
    <w:p w:rsidR="001F3395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</w:t>
      </w:r>
      <w:r w:rsidRPr="00FE0ED6">
        <w:rPr>
          <w:rFonts w:ascii="Times New Roman" w:hAnsi="Times New Roman"/>
          <w:sz w:val="28"/>
          <w:szCs w:val="28"/>
          <w:lang w:eastAsia="ru-RU"/>
        </w:rPr>
        <w:t>крепление здоровья, формирование здорового образа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ED6">
        <w:rPr>
          <w:rFonts w:ascii="Times New Roman" w:hAnsi="Times New Roman"/>
          <w:sz w:val="28"/>
          <w:szCs w:val="28"/>
          <w:lang w:eastAsia="ru-RU"/>
        </w:rPr>
        <w:t>меропр</w:t>
      </w:r>
      <w:r>
        <w:rPr>
          <w:rFonts w:ascii="Times New Roman" w:hAnsi="Times New Roman"/>
          <w:sz w:val="28"/>
          <w:szCs w:val="28"/>
          <w:lang w:eastAsia="ru-RU"/>
        </w:rPr>
        <w:t>иятия жизни молодых граждан.</w:t>
      </w:r>
    </w:p>
    <w:p w:rsidR="001F3395" w:rsidRPr="00FE0ED6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FE0ED6">
        <w:rPr>
          <w:rFonts w:ascii="Times New Roman" w:hAnsi="Times New Roman"/>
          <w:sz w:val="28"/>
          <w:szCs w:val="28"/>
          <w:lang w:eastAsia="ru-RU"/>
        </w:rPr>
        <w:t xml:space="preserve">оциальная защита молодых граждан, укрепление института семьи, содействие в решении ее жизненных проблем.                                               </w:t>
      </w:r>
    </w:p>
    <w:p w:rsidR="001F3395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FE0ED6">
        <w:rPr>
          <w:rFonts w:ascii="Times New Roman" w:hAnsi="Times New Roman"/>
          <w:sz w:val="28"/>
          <w:szCs w:val="28"/>
          <w:lang w:eastAsia="ru-RU"/>
        </w:rPr>
        <w:t>тимулирование дейс</w:t>
      </w:r>
      <w:r>
        <w:rPr>
          <w:rFonts w:ascii="Times New Roman" w:hAnsi="Times New Roman"/>
          <w:sz w:val="28"/>
          <w:szCs w:val="28"/>
          <w:lang w:eastAsia="ru-RU"/>
        </w:rPr>
        <w:t xml:space="preserve">твий молодежных организаций, </w:t>
      </w:r>
      <w:r w:rsidRPr="00FE0ED6">
        <w:rPr>
          <w:rFonts w:ascii="Times New Roman" w:hAnsi="Times New Roman"/>
          <w:sz w:val="28"/>
          <w:szCs w:val="28"/>
          <w:lang w:eastAsia="ru-RU"/>
        </w:rPr>
        <w:t>направленных на воспита</w:t>
      </w:r>
      <w:r>
        <w:rPr>
          <w:rFonts w:ascii="Times New Roman" w:hAnsi="Times New Roman"/>
          <w:sz w:val="28"/>
          <w:szCs w:val="28"/>
          <w:lang w:eastAsia="ru-RU"/>
        </w:rPr>
        <w:t xml:space="preserve">ние у молодых граждан </w:t>
      </w:r>
      <w:r w:rsidRPr="00FE0ED6">
        <w:rPr>
          <w:rFonts w:ascii="Times New Roman" w:hAnsi="Times New Roman"/>
          <w:sz w:val="28"/>
          <w:szCs w:val="28"/>
          <w:lang w:eastAsia="ru-RU"/>
        </w:rPr>
        <w:t>нравственных принципо</w:t>
      </w:r>
      <w:r>
        <w:rPr>
          <w:rFonts w:ascii="Times New Roman" w:hAnsi="Times New Roman"/>
          <w:sz w:val="28"/>
          <w:szCs w:val="28"/>
          <w:lang w:eastAsia="ru-RU"/>
        </w:rPr>
        <w:t>в, гражданской ответственности и</w:t>
      </w:r>
      <w:r w:rsidRPr="00FE0ED6">
        <w:rPr>
          <w:rFonts w:ascii="Times New Roman" w:hAnsi="Times New Roman"/>
          <w:sz w:val="28"/>
          <w:szCs w:val="28"/>
          <w:lang w:eastAsia="ru-RU"/>
        </w:rPr>
        <w:t xml:space="preserve"> профилактику экстремизма в молодежной среде.        </w:t>
      </w:r>
    </w:p>
    <w:p w:rsidR="001F3395" w:rsidRPr="00FE0ED6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FE0ED6">
        <w:rPr>
          <w:rFonts w:ascii="Times New Roman" w:hAnsi="Times New Roman"/>
          <w:sz w:val="28"/>
          <w:szCs w:val="28"/>
          <w:lang w:eastAsia="ru-RU"/>
        </w:rPr>
        <w:t>равовое воспитание м</w:t>
      </w:r>
      <w:r>
        <w:rPr>
          <w:rFonts w:ascii="Times New Roman" w:hAnsi="Times New Roman"/>
          <w:sz w:val="28"/>
          <w:szCs w:val="28"/>
          <w:lang w:eastAsia="ru-RU"/>
        </w:rPr>
        <w:t xml:space="preserve">олодых граждан,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повышение  </w:t>
      </w:r>
      <w:r w:rsidRPr="00FE0ED6">
        <w:rPr>
          <w:rFonts w:ascii="Times New Roman" w:hAnsi="Times New Roman"/>
          <w:sz w:val="28"/>
          <w:szCs w:val="28"/>
          <w:lang w:eastAsia="ru-RU"/>
        </w:rPr>
        <w:t>экономической</w:t>
      </w:r>
      <w:proofErr w:type="gramEnd"/>
      <w:r w:rsidRPr="00FE0ED6">
        <w:rPr>
          <w:rFonts w:ascii="Times New Roman" w:hAnsi="Times New Roman"/>
          <w:sz w:val="28"/>
          <w:szCs w:val="28"/>
          <w:lang w:eastAsia="ru-RU"/>
        </w:rPr>
        <w:t xml:space="preserve"> культуры </w:t>
      </w:r>
      <w:r>
        <w:rPr>
          <w:rFonts w:ascii="Times New Roman" w:hAnsi="Times New Roman"/>
          <w:sz w:val="28"/>
          <w:szCs w:val="28"/>
          <w:lang w:eastAsia="ru-RU"/>
        </w:rPr>
        <w:t xml:space="preserve">и стимулирование </w:t>
      </w:r>
      <w:r w:rsidRPr="00FE0ED6">
        <w:rPr>
          <w:rFonts w:ascii="Times New Roman" w:hAnsi="Times New Roman"/>
          <w:sz w:val="28"/>
          <w:szCs w:val="28"/>
          <w:lang w:eastAsia="ru-RU"/>
        </w:rPr>
        <w:t>предпринимательской иниц</w:t>
      </w:r>
      <w:r>
        <w:rPr>
          <w:rFonts w:ascii="Times New Roman" w:hAnsi="Times New Roman"/>
          <w:sz w:val="28"/>
          <w:szCs w:val="28"/>
          <w:lang w:eastAsia="ru-RU"/>
        </w:rPr>
        <w:t xml:space="preserve">иативы молодых граждан.        </w:t>
      </w:r>
    </w:p>
    <w:p w:rsidR="001F3395" w:rsidRPr="00FE0ED6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FE0ED6">
        <w:rPr>
          <w:rFonts w:ascii="Times New Roman" w:hAnsi="Times New Roman"/>
          <w:sz w:val="28"/>
          <w:szCs w:val="28"/>
          <w:lang w:eastAsia="ru-RU"/>
        </w:rPr>
        <w:t>овышение востребов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анности конкурентоспособности </w:t>
      </w:r>
      <w:r w:rsidRPr="00FE0ED6">
        <w:rPr>
          <w:rFonts w:ascii="Times New Roman" w:hAnsi="Times New Roman"/>
          <w:sz w:val="28"/>
          <w:szCs w:val="28"/>
          <w:lang w:eastAsia="ru-RU"/>
        </w:rPr>
        <w:t>молодых граждан на рынк</w:t>
      </w:r>
      <w:r>
        <w:rPr>
          <w:rFonts w:ascii="Times New Roman" w:hAnsi="Times New Roman"/>
          <w:sz w:val="28"/>
          <w:szCs w:val="28"/>
          <w:lang w:eastAsia="ru-RU"/>
        </w:rPr>
        <w:t xml:space="preserve">е труда.                       </w:t>
      </w:r>
    </w:p>
    <w:p w:rsidR="001F3395" w:rsidRPr="00FE0ED6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</w:t>
      </w:r>
      <w:r w:rsidRPr="00FE0ED6">
        <w:rPr>
          <w:rFonts w:ascii="Times New Roman" w:hAnsi="Times New Roman"/>
          <w:sz w:val="28"/>
          <w:szCs w:val="28"/>
          <w:lang w:eastAsia="ru-RU"/>
        </w:rPr>
        <w:t xml:space="preserve">олодежная культура </w:t>
      </w:r>
      <w:r>
        <w:rPr>
          <w:rFonts w:ascii="Times New Roman" w:hAnsi="Times New Roman"/>
          <w:sz w:val="28"/>
          <w:szCs w:val="28"/>
          <w:lang w:eastAsia="ru-RU"/>
        </w:rPr>
        <w:t xml:space="preserve">и творчество, поддержка </w:t>
      </w:r>
      <w:r w:rsidRPr="00FE0ED6">
        <w:rPr>
          <w:rFonts w:ascii="Times New Roman" w:hAnsi="Times New Roman"/>
          <w:sz w:val="28"/>
          <w:szCs w:val="28"/>
          <w:lang w:eastAsia="ru-RU"/>
        </w:rPr>
        <w:t>талантливых и одаренных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молодых граждан.              </w:t>
      </w:r>
    </w:p>
    <w:p w:rsidR="001F3395" w:rsidRPr="00FE0ED6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FE0ED6">
        <w:rPr>
          <w:rFonts w:ascii="Times New Roman" w:hAnsi="Times New Roman"/>
          <w:sz w:val="28"/>
          <w:szCs w:val="28"/>
          <w:lang w:eastAsia="ru-RU"/>
        </w:rPr>
        <w:t>оддержка студенческих инициатив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F3395" w:rsidRPr="00FE0ED6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 w:rsidRPr="00FE0ED6">
        <w:rPr>
          <w:rFonts w:ascii="Times New Roman" w:hAnsi="Times New Roman"/>
          <w:sz w:val="28"/>
          <w:szCs w:val="28"/>
          <w:lang w:eastAsia="ru-RU"/>
        </w:rPr>
        <w:t>аучно-техническое тв</w:t>
      </w:r>
      <w:r>
        <w:rPr>
          <w:rFonts w:ascii="Times New Roman" w:hAnsi="Times New Roman"/>
          <w:sz w:val="28"/>
          <w:szCs w:val="28"/>
          <w:lang w:eastAsia="ru-RU"/>
        </w:rPr>
        <w:t xml:space="preserve">орчество молодых граждан.      </w:t>
      </w:r>
    </w:p>
    <w:p w:rsidR="001F3395" w:rsidRPr="00FE0ED6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</w:t>
      </w:r>
      <w:r w:rsidRPr="00FE0ED6">
        <w:rPr>
          <w:rFonts w:ascii="Times New Roman" w:hAnsi="Times New Roman"/>
          <w:sz w:val="28"/>
          <w:szCs w:val="28"/>
          <w:lang w:eastAsia="ru-RU"/>
        </w:rPr>
        <w:t>олодежное международ</w:t>
      </w:r>
      <w:r>
        <w:rPr>
          <w:rFonts w:ascii="Times New Roman" w:hAnsi="Times New Roman"/>
          <w:sz w:val="28"/>
          <w:szCs w:val="28"/>
          <w:lang w:eastAsia="ru-RU"/>
        </w:rPr>
        <w:t xml:space="preserve">ное и межрегиональное </w:t>
      </w:r>
      <w:r w:rsidRPr="00FE0ED6">
        <w:rPr>
          <w:rFonts w:ascii="Times New Roman" w:hAnsi="Times New Roman"/>
          <w:sz w:val="28"/>
          <w:szCs w:val="28"/>
          <w:lang w:eastAsia="ru-RU"/>
        </w:rPr>
        <w:t xml:space="preserve">сотрудничество.                      </w:t>
      </w:r>
    </w:p>
    <w:p w:rsidR="001F3395" w:rsidRPr="00FE0ED6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</w:t>
      </w:r>
      <w:r w:rsidRPr="00FE0ED6">
        <w:rPr>
          <w:rFonts w:ascii="Times New Roman" w:hAnsi="Times New Roman"/>
          <w:sz w:val="28"/>
          <w:szCs w:val="28"/>
          <w:lang w:eastAsia="ru-RU"/>
        </w:rPr>
        <w:t>нформационное обесп</w:t>
      </w:r>
      <w:r>
        <w:rPr>
          <w:rFonts w:ascii="Times New Roman" w:hAnsi="Times New Roman"/>
          <w:sz w:val="28"/>
          <w:szCs w:val="28"/>
          <w:lang w:eastAsia="ru-RU"/>
        </w:rPr>
        <w:t xml:space="preserve">ечение молодежной политики.    </w:t>
      </w:r>
    </w:p>
    <w:p w:rsidR="001F3395" w:rsidRPr="00FE0ED6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</w:t>
      </w:r>
      <w:r w:rsidRPr="00FE0ED6">
        <w:rPr>
          <w:rFonts w:ascii="Times New Roman" w:hAnsi="Times New Roman"/>
          <w:sz w:val="28"/>
          <w:szCs w:val="28"/>
          <w:lang w:eastAsia="ru-RU"/>
        </w:rPr>
        <w:t>ормирование районно</w:t>
      </w:r>
      <w:r>
        <w:rPr>
          <w:rFonts w:ascii="Times New Roman" w:hAnsi="Times New Roman"/>
          <w:sz w:val="28"/>
          <w:szCs w:val="28"/>
          <w:lang w:eastAsia="ru-RU"/>
        </w:rPr>
        <w:t xml:space="preserve">й инфраструктуры для молодежи, </w:t>
      </w:r>
      <w:r w:rsidRPr="00FE0ED6">
        <w:rPr>
          <w:rFonts w:ascii="Times New Roman" w:hAnsi="Times New Roman"/>
          <w:sz w:val="28"/>
          <w:szCs w:val="28"/>
          <w:lang w:eastAsia="ru-RU"/>
        </w:rPr>
        <w:t>кадровое обеспечение мол</w:t>
      </w:r>
      <w:r>
        <w:rPr>
          <w:rFonts w:ascii="Times New Roman" w:hAnsi="Times New Roman"/>
          <w:sz w:val="28"/>
          <w:szCs w:val="28"/>
          <w:lang w:eastAsia="ru-RU"/>
        </w:rPr>
        <w:t xml:space="preserve">одежной политики.              </w:t>
      </w:r>
    </w:p>
    <w:p w:rsidR="001F3395" w:rsidRDefault="001F3395" w:rsidP="00C43C96">
      <w:pPr>
        <w:shd w:val="clear" w:color="auto" w:fill="FFFFFF"/>
        <w:spacing w:after="0" w:afterAutospacing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FE0ED6">
        <w:rPr>
          <w:rFonts w:ascii="Times New Roman" w:hAnsi="Times New Roman"/>
          <w:sz w:val="28"/>
          <w:szCs w:val="28"/>
          <w:lang w:eastAsia="ru-RU"/>
        </w:rPr>
        <w:t>азвитие системы раб</w:t>
      </w:r>
      <w:r>
        <w:rPr>
          <w:rFonts w:ascii="Times New Roman" w:hAnsi="Times New Roman"/>
          <w:sz w:val="28"/>
          <w:szCs w:val="28"/>
          <w:lang w:eastAsia="ru-RU"/>
        </w:rPr>
        <w:t xml:space="preserve">оты с молодежью по месту </w:t>
      </w:r>
      <w:r w:rsidRPr="00FE0ED6">
        <w:rPr>
          <w:rFonts w:ascii="Times New Roman" w:hAnsi="Times New Roman"/>
          <w:sz w:val="28"/>
          <w:szCs w:val="28"/>
          <w:lang w:eastAsia="ru-RU"/>
        </w:rPr>
        <w:t>жительства.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- п</w:t>
      </w:r>
      <w:r w:rsidRPr="00FE0ED6">
        <w:rPr>
          <w:rFonts w:ascii="Times New Roman" w:hAnsi="Times New Roman"/>
          <w:sz w:val="28"/>
          <w:szCs w:val="28"/>
          <w:lang w:eastAsia="ru-RU"/>
        </w:rPr>
        <w:t>оддержка молодых гр</w:t>
      </w:r>
      <w:r>
        <w:rPr>
          <w:rFonts w:ascii="Times New Roman" w:hAnsi="Times New Roman"/>
          <w:sz w:val="28"/>
          <w:szCs w:val="28"/>
          <w:lang w:eastAsia="ru-RU"/>
        </w:rPr>
        <w:t xml:space="preserve">аждан в области охраны их </w:t>
      </w:r>
      <w:r w:rsidRPr="00FE0ED6">
        <w:rPr>
          <w:rFonts w:ascii="Times New Roman" w:hAnsi="Times New Roman"/>
          <w:sz w:val="28"/>
          <w:szCs w:val="28"/>
          <w:lang w:eastAsia="ru-RU"/>
        </w:rPr>
        <w:t xml:space="preserve">здоровья, профилактики </w:t>
      </w:r>
    </w:p>
    <w:p w:rsidR="001F3395" w:rsidRPr="00FE0ED6" w:rsidRDefault="001F3395" w:rsidP="00C43C96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E0ED6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аболеваний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социального </w:t>
      </w:r>
      <w:r w:rsidRPr="00FE0ED6">
        <w:rPr>
          <w:rFonts w:ascii="Times New Roman" w:hAnsi="Times New Roman"/>
          <w:sz w:val="28"/>
          <w:szCs w:val="28"/>
          <w:lang w:eastAsia="ru-RU"/>
        </w:rPr>
        <w:t>характера и формирования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здорового образа жизни.       </w:t>
      </w:r>
    </w:p>
    <w:p w:rsidR="001F3395" w:rsidRDefault="001F3395" w:rsidP="00C43C96">
      <w:pPr>
        <w:shd w:val="clear" w:color="auto" w:fill="FFFFFF"/>
        <w:spacing w:after="0" w:afterAutospacing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</w:t>
      </w:r>
      <w:r w:rsidRPr="00FE0ED6">
        <w:rPr>
          <w:rFonts w:ascii="Times New Roman" w:hAnsi="Times New Roman"/>
          <w:sz w:val="28"/>
          <w:szCs w:val="28"/>
          <w:lang w:eastAsia="ru-RU"/>
        </w:rPr>
        <w:t>ормирование моральн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о-нравственных ценностей, </w:t>
      </w:r>
      <w:r w:rsidRPr="00FE0ED6">
        <w:rPr>
          <w:rFonts w:ascii="Times New Roman" w:hAnsi="Times New Roman"/>
          <w:sz w:val="28"/>
          <w:szCs w:val="28"/>
          <w:lang w:eastAsia="ru-RU"/>
        </w:rPr>
        <w:t>патриотизма и гражданской культуры молодежи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F3395" w:rsidRPr="005035D1" w:rsidRDefault="001F3395" w:rsidP="000E17EA">
      <w:pPr>
        <w:spacing w:after="0" w:afterAutospacing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5D1">
        <w:rPr>
          <w:rFonts w:ascii="Times New Roman" w:hAnsi="Times New Roman"/>
          <w:sz w:val="28"/>
          <w:szCs w:val="28"/>
          <w:lang w:eastAsia="ru-RU"/>
        </w:rPr>
        <w:t>Реализация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4B67">
        <w:rPr>
          <w:rFonts w:ascii="Times New Roman" w:hAnsi="Times New Roman"/>
          <w:b/>
          <w:sz w:val="28"/>
          <w:szCs w:val="28"/>
          <w:lang w:eastAsia="ru-RU"/>
        </w:rPr>
        <w:t>муниципальн</w:t>
      </w:r>
      <w:r w:rsidR="00200D83">
        <w:rPr>
          <w:rFonts w:ascii="Times New Roman" w:hAnsi="Times New Roman"/>
          <w:b/>
          <w:sz w:val="28"/>
          <w:szCs w:val="28"/>
          <w:lang w:eastAsia="ru-RU"/>
        </w:rPr>
        <w:t xml:space="preserve">ой </w:t>
      </w:r>
      <w:r w:rsidRPr="000E17EA">
        <w:rPr>
          <w:rFonts w:ascii="Times New Roman" w:hAnsi="Times New Roman"/>
          <w:b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0E17EA">
        <w:rPr>
          <w:rFonts w:ascii="Times New Roman" w:hAnsi="Times New Roman"/>
          <w:b/>
          <w:sz w:val="28"/>
          <w:szCs w:val="28"/>
          <w:lang w:eastAsia="ru-RU"/>
        </w:rPr>
        <w:t xml:space="preserve"> «Молодежь муниципального образования «Смоленский район» Смоленской области на 2014-2016 г.»</w:t>
      </w:r>
      <w:proofErr w:type="gramStart"/>
      <w:r w:rsidRPr="000E17EA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5D1">
        <w:rPr>
          <w:rFonts w:ascii="Times New Roman" w:hAnsi="Times New Roman"/>
          <w:sz w:val="28"/>
          <w:szCs w:val="28"/>
          <w:lang w:eastAsia="ru-RU"/>
        </w:rPr>
        <w:t>призвана</w:t>
      </w:r>
      <w:proofErr w:type="gramEnd"/>
      <w:r w:rsidRPr="005035D1">
        <w:rPr>
          <w:rFonts w:ascii="Times New Roman" w:hAnsi="Times New Roman"/>
          <w:sz w:val="28"/>
          <w:szCs w:val="28"/>
          <w:lang w:eastAsia="ru-RU"/>
        </w:rPr>
        <w:t xml:space="preserve"> обеспечить всестороннее, планомерное и полноценное развитие молодежной политики, позволит выделить молодежную политику как самостоятельную отрасль в системе местного самоуправления. На уровне муниципального образования появилась реальная возможность создать условия для реализации интересов молодых граждан и социальных групп.</w:t>
      </w:r>
    </w:p>
    <w:p w:rsidR="001F3395" w:rsidRPr="005035D1" w:rsidRDefault="001F3395" w:rsidP="000E17EA">
      <w:pPr>
        <w:spacing w:after="0" w:afterAutospacing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5D1">
        <w:rPr>
          <w:rFonts w:ascii="Times New Roman" w:hAnsi="Times New Roman"/>
          <w:sz w:val="28"/>
          <w:szCs w:val="28"/>
          <w:lang w:eastAsia="ru-RU"/>
        </w:rPr>
        <w:t>В ходе реализации программы должна быть решена главная задача - решение проблемы занятости подростков и молодежи. Будет оказана необходимая помощь молодому поколению в возможности найти себе занятие по интересам, содействие поддержке молодежи в трудных жизненных ситуациях конкретными делами и мероприятиями, активное привлечение юношей и девушек к реализации молодежных программ, создание условий для развития талантов и создание культа здорового образа жизни.</w:t>
      </w:r>
    </w:p>
    <w:p w:rsidR="00DF7FC0" w:rsidRDefault="00DF7FC0" w:rsidP="00FE0ED6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1F80" w:rsidRDefault="00702086" w:rsidP="00702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702086">
        <w:rPr>
          <w:rFonts w:ascii="Times New Roman" w:hAnsi="Times New Roman"/>
          <w:b/>
          <w:bCs/>
          <w:sz w:val="28"/>
          <w:szCs w:val="28"/>
          <w:lang w:eastAsia="ru-RU"/>
        </w:rPr>
        <w:t>рогноз конечных результатов</w:t>
      </w:r>
    </w:p>
    <w:p w:rsidR="00702086" w:rsidRDefault="00702086" w:rsidP="00121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0DA5" w:rsidRPr="00030758" w:rsidRDefault="00A30DA5" w:rsidP="00A30DA5">
      <w:pPr>
        <w:shd w:val="clear" w:color="auto" w:fill="FFFFFF"/>
        <w:spacing w:after="0" w:afterAutospacing="0" w:line="240" w:lineRule="auto"/>
        <w:ind w:left="-21" w:firstLine="72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t>Поэтапное решение пробл</w:t>
      </w:r>
      <w:r>
        <w:rPr>
          <w:rFonts w:ascii="Times New Roman" w:hAnsi="Times New Roman"/>
          <w:sz w:val="28"/>
          <w:szCs w:val="28"/>
          <w:lang w:eastAsia="ru-RU"/>
        </w:rPr>
        <w:t xml:space="preserve">ем, поставленных в программе, </w:t>
      </w:r>
      <w:r w:rsidRPr="00030758">
        <w:rPr>
          <w:rFonts w:ascii="Times New Roman" w:hAnsi="Times New Roman"/>
          <w:sz w:val="28"/>
          <w:szCs w:val="28"/>
          <w:lang w:eastAsia="ru-RU"/>
        </w:rPr>
        <w:t xml:space="preserve">позволит:                            </w:t>
      </w:r>
    </w:p>
    <w:p w:rsidR="00A30DA5" w:rsidRDefault="00A30DA5" w:rsidP="00A30DA5">
      <w:pPr>
        <w:shd w:val="clear" w:color="auto" w:fill="FFFFFF"/>
        <w:spacing w:after="0" w:afterAutospacing="0" w:line="240" w:lineRule="auto"/>
        <w:ind w:left="-2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30758">
        <w:rPr>
          <w:rFonts w:ascii="Times New Roman" w:hAnsi="Times New Roman"/>
          <w:sz w:val="28"/>
          <w:szCs w:val="28"/>
          <w:lang w:eastAsia="ru-RU"/>
        </w:rPr>
        <w:t xml:space="preserve">снизить уровень безнадзорности среди детей и подростков;   </w:t>
      </w:r>
    </w:p>
    <w:p w:rsidR="00A30DA5" w:rsidRDefault="00A30DA5" w:rsidP="00A30DA5">
      <w:pPr>
        <w:shd w:val="clear" w:color="auto" w:fill="FFFFFF"/>
        <w:spacing w:after="0" w:afterAutospacing="0" w:line="240" w:lineRule="auto"/>
        <w:ind w:left="-2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lastRenderedPageBreak/>
        <w:t>- увеличить количеств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о молодежи, активно участвующей в </w:t>
      </w:r>
      <w:r w:rsidRPr="00030758">
        <w:rPr>
          <w:rFonts w:ascii="Times New Roman" w:hAnsi="Times New Roman"/>
          <w:sz w:val="28"/>
          <w:szCs w:val="28"/>
          <w:lang w:eastAsia="ru-RU"/>
        </w:rPr>
        <w:t>районных физкультурно-спортивных и культурно-досуговых мероприятиях и соревнованиях 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0758">
        <w:rPr>
          <w:rFonts w:ascii="Times New Roman" w:hAnsi="Times New Roman"/>
          <w:sz w:val="28"/>
          <w:szCs w:val="28"/>
          <w:lang w:eastAsia="ru-RU"/>
        </w:rPr>
        <w:t xml:space="preserve">уровней;                                              </w:t>
      </w:r>
    </w:p>
    <w:p w:rsidR="00A30DA5" w:rsidRPr="00030758" w:rsidRDefault="00A30DA5" w:rsidP="00A30DA5">
      <w:pPr>
        <w:shd w:val="clear" w:color="auto" w:fill="FFFFFF"/>
        <w:spacing w:after="0" w:afterAutospacing="0" w:line="240" w:lineRule="auto"/>
        <w:ind w:left="-2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30758">
        <w:rPr>
          <w:rFonts w:ascii="Times New Roman" w:hAnsi="Times New Roman"/>
          <w:sz w:val="28"/>
          <w:szCs w:val="28"/>
          <w:lang w:eastAsia="ru-RU"/>
        </w:rPr>
        <w:t>снизить уровень безработицы путем обеспечения временной и сезонной зан</w:t>
      </w:r>
      <w:r>
        <w:rPr>
          <w:rFonts w:ascii="Times New Roman" w:hAnsi="Times New Roman"/>
          <w:sz w:val="28"/>
          <w:szCs w:val="28"/>
          <w:lang w:eastAsia="ru-RU"/>
        </w:rPr>
        <w:t xml:space="preserve">ятости молодежи, увеличения </w:t>
      </w:r>
      <w:r w:rsidRPr="00030758">
        <w:rPr>
          <w:rFonts w:ascii="Times New Roman" w:hAnsi="Times New Roman"/>
          <w:sz w:val="28"/>
          <w:szCs w:val="28"/>
          <w:lang w:eastAsia="ru-RU"/>
        </w:rPr>
        <w:t>числа рабочих мест для м</w:t>
      </w:r>
      <w:r>
        <w:rPr>
          <w:rFonts w:ascii="Times New Roman" w:hAnsi="Times New Roman"/>
          <w:sz w:val="28"/>
          <w:szCs w:val="28"/>
          <w:lang w:eastAsia="ru-RU"/>
        </w:rPr>
        <w:t xml:space="preserve">олодежи;                       </w:t>
      </w:r>
    </w:p>
    <w:p w:rsidR="00A30DA5" w:rsidRDefault="00A30DA5" w:rsidP="00A30DA5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t>- отвлечь молодежь от тревожных форм проведен</w:t>
      </w:r>
      <w:r>
        <w:rPr>
          <w:rFonts w:ascii="Times New Roman" w:hAnsi="Times New Roman"/>
          <w:sz w:val="28"/>
          <w:szCs w:val="28"/>
          <w:lang w:eastAsia="ru-RU"/>
        </w:rPr>
        <w:t>ия досуга;</w:t>
      </w:r>
    </w:p>
    <w:p w:rsidR="00A30DA5" w:rsidRDefault="00A30DA5" w:rsidP="00A30DA5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t>- повысить активность мо</w:t>
      </w:r>
      <w:r>
        <w:rPr>
          <w:rFonts w:ascii="Times New Roman" w:hAnsi="Times New Roman"/>
          <w:sz w:val="28"/>
          <w:szCs w:val="28"/>
          <w:lang w:eastAsia="ru-RU"/>
        </w:rPr>
        <w:t xml:space="preserve">лодежи в получении                              </w:t>
      </w:r>
      <w:r w:rsidRPr="00030758">
        <w:rPr>
          <w:rFonts w:ascii="Times New Roman" w:hAnsi="Times New Roman"/>
          <w:sz w:val="28"/>
          <w:szCs w:val="28"/>
          <w:lang w:eastAsia="ru-RU"/>
        </w:rPr>
        <w:t>профессионального образо</w:t>
      </w:r>
      <w:r>
        <w:rPr>
          <w:rFonts w:ascii="Times New Roman" w:hAnsi="Times New Roman"/>
          <w:sz w:val="28"/>
          <w:szCs w:val="28"/>
          <w:lang w:eastAsia="ru-RU"/>
        </w:rPr>
        <w:t>вания и практических навыков в</w:t>
      </w:r>
      <w:r w:rsidRPr="00030758">
        <w:rPr>
          <w:rFonts w:ascii="Times New Roman" w:hAnsi="Times New Roman"/>
          <w:sz w:val="28"/>
          <w:szCs w:val="28"/>
          <w:lang w:eastAsia="ru-RU"/>
        </w:rPr>
        <w:t>едения трудовой и предп</w:t>
      </w:r>
      <w:r>
        <w:rPr>
          <w:rFonts w:ascii="Times New Roman" w:hAnsi="Times New Roman"/>
          <w:sz w:val="28"/>
          <w:szCs w:val="28"/>
          <w:lang w:eastAsia="ru-RU"/>
        </w:rPr>
        <w:t>ринимательской деятельности;</w:t>
      </w:r>
    </w:p>
    <w:p w:rsidR="00A30DA5" w:rsidRPr="00030758" w:rsidRDefault="00A30DA5" w:rsidP="00A30DA5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t>- повысить активность с</w:t>
      </w:r>
      <w:r>
        <w:rPr>
          <w:rFonts w:ascii="Times New Roman" w:hAnsi="Times New Roman"/>
          <w:sz w:val="28"/>
          <w:szCs w:val="28"/>
          <w:lang w:eastAsia="ru-RU"/>
        </w:rPr>
        <w:t xml:space="preserve">туденческой молодежи;          </w:t>
      </w:r>
    </w:p>
    <w:p w:rsidR="00A30DA5" w:rsidRPr="00030758" w:rsidRDefault="00A30DA5" w:rsidP="00A30DA5">
      <w:pPr>
        <w:shd w:val="clear" w:color="auto" w:fill="FFFFFF"/>
        <w:spacing w:after="0" w:afterAutospacing="0" w:line="240" w:lineRule="auto"/>
        <w:ind w:left="-2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t>- поддержать талантливую</w:t>
      </w:r>
      <w:r>
        <w:rPr>
          <w:rFonts w:ascii="Times New Roman" w:hAnsi="Times New Roman"/>
          <w:sz w:val="28"/>
          <w:szCs w:val="28"/>
          <w:lang w:eastAsia="ru-RU"/>
        </w:rPr>
        <w:t xml:space="preserve"> молодежь в сферах </w:t>
      </w:r>
      <w:r w:rsidRPr="00030758">
        <w:rPr>
          <w:rFonts w:ascii="Times New Roman" w:hAnsi="Times New Roman"/>
          <w:sz w:val="28"/>
          <w:szCs w:val="28"/>
          <w:lang w:eastAsia="ru-RU"/>
        </w:rPr>
        <w:t>производства, науки, т</w:t>
      </w:r>
      <w:r>
        <w:rPr>
          <w:rFonts w:ascii="Times New Roman" w:hAnsi="Times New Roman"/>
          <w:sz w:val="28"/>
          <w:szCs w:val="28"/>
          <w:lang w:eastAsia="ru-RU"/>
        </w:rPr>
        <w:t xml:space="preserve">ехники, культуры и искусства;  </w:t>
      </w:r>
    </w:p>
    <w:p w:rsidR="00A30DA5" w:rsidRDefault="00A30DA5" w:rsidP="00A30DA5">
      <w:pPr>
        <w:shd w:val="clear" w:color="auto" w:fill="FFFFFF"/>
        <w:spacing w:after="0" w:afterAutospacing="0" w:line="240" w:lineRule="auto"/>
        <w:ind w:left="-2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t>- частично решить социал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ьные проблемы молодых семей; </w:t>
      </w:r>
    </w:p>
    <w:p w:rsidR="00A30DA5" w:rsidRPr="00030758" w:rsidRDefault="00A30DA5" w:rsidP="00A30DA5">
      <w:pPr>
        <w:shd w:val="clear" w:color="auto" w:fill="FFFFFF"/>
        <w:spacing w:after="0" w:afterAutospacing="0" w:line="240" w:lineRule="auto"/>
        <w:ind w:left="-2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t>- создание разветвленной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сети социальных служб для </w:t>
      </w:r>
      <w:r w:rsidRPr="00030758">
        <w:rPr>
          <w:rFonts w:ascii="Times New Roman" w:hAnsi="Times New Roman"/>
          <w:sz w:val="28"/>
          <w:szCs w:val="28"/>
          <w:lang w:eastAsia="ru-RU"/>
        </w:rPr>
        <w:t xml:space="preserve">молодежи;               </w:t>
      </w:r>
    </w:p>
    <w:p w:rsidR="00A30DA5" w:rsidRPr="00030758" w:rsidRDefault="00A30DA5" w:rsidP="00A30DA5">
      <w:pPr>
        <w:shd w:val="clear" w:color="auto" w:fill="FFFFFF"/>
        <w:spacing w:after="0" w:afterAutospacing="0" w:line="240" w:lineRule="auto"/>
        <w:ind w:left="-2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t>- привлечь широкие слои молодежи к за</w:t>
      </w:r>
      <w:r>
        <w:rPr>
          <w:rFonts w:ascii="Times New Roman" w:hAnsi="Times New Roman"/>
          <w:sz w:val="28"/>
          <w:szCs w:val="28"/>
          <w:lang w:eastAsia="ru-RU"/>
        </w:rPr>
        <w:t>нятию физической к</w:t>
      </w:r>
      <w:r w:rsidRPr="00030758">
        <w:rPr>
          <w:rFonts w:ascii="Times New Roman" w:hAnsi="Times New Roman"/>
          <w:sz w:val="28"/>
          <w:szCs w:val="28"/>
          <w:lang w:eastAsia="ru-RU"/>
        </w:rPr>
        <w:t>ультурой и спортом, а также к организованным формам досуга;</w:t>
      </w:r>
    </w:p>
    <w:p w:rsidR="00A30DA5" w:rsidRPr="00030758" w:rsidRDefault="00A30DA5" w:rsidP="00A30DA5">
      <w:pPr>
        <w:shd w:val="clear" w:color="auto" w:fill="FFFFFF"/>
        <w:spacing w:after="0" w:afterAutospacing="0" w:line="240" w:lineRule="auto"/>
        <w:ind w:left="-2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t>- развить у молодежи чувс</w:t>
      </w:r>
      <w:r>
        <w:rPr>
          <w:rFonts w:ascii="Times New Roman" w:hAnsi="Times New Roman"/>
          <w:sz w:val="28"/>
          <w:szCs w:val="28"/>
          <w:lang w:eastAsia="ru-RU"/>
        </w:rPr>
        <w:t xml:space="preserve">тва патриотизма, любви </w:t>
      </w:r>
      <w:r w:rsidRPr="00030758">
        <w:rPr>
          <w:rFonts w:ascii="Times New Roman" w:hAnsi="Times New Roman"/>
          <w:sz w:val="28"/>
          <w:szCs w:val="28"/>
          <w:lang w:eastAsia="ru-RU"/>
        </w:rPr>
        <w:t>к истории и культуре Рос</w:t>
      </w:r>
      <w:r>
        <w:rPr>
          <w:rFonts w:ascii="Times New Roman" w:hAnsi="Times New Roman"/>
          <w:sz w:val="28"/>
          <w:szCs w:val="28"/>
          <w:lang w:eastAsia="ru-RU"/>
        </w:rPr>
        <w:t xml:space="preserve">сии и своего родного края;     </w:t>
      </w:r>
    </w:p>
    <w:p w:rsidR="00A30DA5" w:rsidRDefault="00A30DA5" w:rsidP="00A30DA5">
      <w:pPr>
        <w:shd w:val="clear" w:color="auto" w:fill="FFFFFF"/>
        <w:spacing w:after="0" w:afterAutospacing="0" w:line="240" w:lineRule="auto"/>
        <w:ind w:left="-2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t>- сократить уровень безна</w:t>
      </w:r>
      <w:r>
        <w:rPr>
          <w:rFonts w:ascii="Times New Roman" w:hAnsi="Times New Roman"/>
          <w:sz w:val="28"/>
          <w:szCs w:val="28"/>
          <w:lang w:eastAsia="ru-RU"/>
        </w:rPr>
        <w:t xml:space="preserve">дзорности и правонарушений </w:t>
      </w:r>
      <w:r w:rsidRPr="00030758">
        <w:rPr>
          <w:rFonts w:ascii="Times New Roman" w:hAnsi="Times New Roman"/>
          <w:sz w:val="28"/>
          <w:szCs w:val="28"/>
          <w:lang w:eastAsia="ru-RU"/>
        </w:rPr>
        <w:t>среди молодежи;</w:t>
      </w:r>
    </w:p>
    <w:p w:rsidR="005563EE" w:rsidRDefault="00A30DA5" w:rsidP="00256B2F">
      <w:pPr>
        <w:shd w:val="clear" w:color="auto" w:fill="FFFFFF"/>
        <w:spacing w:after="0" w:afterAutospacing="0" w:line="240" w:lineRule="auto"/>
        <w:ind w:left="-2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58">
        <w:rPr>
          <w:rFonts w:ascii="Times New Roman" w:hAnsi="Times New Roman"/>
          <w:sz w:val="28"/>
          <w:szCs w:val="28"/>
          <w:lang w:eastAsia="ru-RU"/>
        </w:rPr>
        <w:t>- оказать поддержку моло</w:t>
      </w:r>
      <w:r>
        <w:rPr>
          <w:rFonts w:ascii="Times New Roman" w:hAnsi="Times New Roman"/>
          <w:sz w:val="28"/>
          <w:szCs w:val="28"/>
          <w:lang w:eastAsia="ru-RU"/>
        </w:rPr>
        <w:t>дежным организациям, д</w:t>
      </w:r>
      <w:r w:rsidRPr="00030758">
        <w:rPr>
          <w:rFonts w:ascii="Times New Roman" w:hAnsi="Times New Roman"/>
          <w:sz w:val="28"/>
          <w:szCs w:val="28"/>
          <w:lang w:eastAsia="ru-RU"/>
        </w:rPr>
        <w:t>ействующим на территории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256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3EE">
        <w:rPr>
          <w:rFonts w:ascii="Times New Roman" w:hAnsi="Times New Roman"/>
          <w:sz w:val="28"/>
          <w:szCs w:val="28"/>
          <w:lang w:eastAsia="ru-RU"/>
        </w:rPr>
        <w:t xml:space="preserve">Охват </w:t>
      </w:r>
      <w:r w:rsidR="00256B2F">
        <w:rPr>
          <w:rFonts w:ascii="Times New Roman" w:hAnsi="Times New Roman"/>
          <w:sz w:val="28"/>
          <w:szCs w:val="28"/>
          <w:lang w:eastAsia="ru-RU"/>
        </w:rPr>
        <w:t>не менее 70% молодежи района, занят</w:t>
      </w:r>
      <w:r w:rsidR="009B424D">
        <w:rPr>
          <w:rFonts w:ascii="Times New Roman" w:hAnsi="Times New Roman"/>
          <w:sz w:val="28"/>
          <w:szCs w:val="28"/>
          <w:lang w:eastAsia="ru-RU"/>
        </w:rPr>
        <w:t>ой</w:t>
      </w:r>
      <w:r w:rsidR="00256B2F">
        <w:rPr>
          <w:rFonts w:ascii="Times New Roman" w:hAnsi="Times New Roman"/>
          <w:sz w:val="28"/>
          <w:szCs w:val="28"/>
          <w:lang w:eastAsia="ru-RU"/>
        </w:rPr>
        <w:t xml:space="preserve"> в спортивных секциях, </w:t>
      </w:r>
      <w:r w:rsidR="00256B2F" w:rsidRPr="00030758">
        <w:rPr>
          <w:rFonts w:ascii="Times New Roman" w:hAnsi="Times New Roman"/>
          <w:sz w:val="28"/>
          <w:szCs w:val="28"/>
          <w:lang w:eastAsia="ru-RU"/>
        </w:rPr>
        <w:t>культурно-досуговых мероприятиях</w:t>
      </w:r>
      <w:r w:rsidR="00256B2F">
        <w:rPr>
          <w:rFonts w:ascii="Times New Roman" w:hAnsi="Times New Roman"/>
          <w:sz w:val="28"/>
          <w:szCs w:val="28"/>
          <w:lang w:eastAsia="ru-RU"/>
        </w:rPr>
        <w:t xml:space="preserve">, в сферах </w:t>
      </w:r>
      <w:r w:rsidR="00256B2F" w:rsidRPr="00030758">
        <w:rPr>
          <w:rFonts w:ascii="Times New Roman" w:hAnsi="Times New Roman"/>
          <w:sz w:val="28"/>
          <w:szCs w:val="28"/>
          <w:lang w:eastAsia="ru-RU"/>
        </w:rPr>
        <w:t>производства, т</w:t>
      </w:r>
      <w:r w:rsidR="00256B2F">
        <w:rPr>
          <w:rFonts w:ascii="Times New Roman" w:hAnsi="Times New Roman"/>
          <w:sz w:val="28"/>
          <w:szCs w:val="28"/>
          <w:lang w:eastAsia="ru-RU"/>
        </w:rPr>
        <w:t xml:space="preserve">ехники, культуры и искусства. </w:t>
      </w:r>
      <w:r w:rsidR="005563EE">
        <w:rPr>
          <w:rFonts w:ascii="Times New Roman" w:hAnsi="Times New Roman"/>
          <w:sz w:val="28"/>
          <w:szCs w:val="28"/>
          <w:lang w:eastAsia="ru-RU"/>
        </w:rPr>
        <w:t xml:space="preserve">Увеличение количества </w:t>
      </w:r>
      <w:r w:rsidR="00256B2F">
        <w:rPr>
          <w:rFonts w:ascii="Times New Roman" w:hAnsi="Times New Roman"/>
          <w:sz w:val="28"/>
          <w:szCs w:val="28"/>
          <w:lang w:eastAsia="ru-RU"/>
        </w:rPr>
        <w:t>трудоустроенной молодежи.</w:t>
      </w:r>
    </w:p>
    <w:p w:rsidR="00F05CCC" w:rsidRDefault="00F05CCC" w:rsidP="00256B2F">
      <w:pPr>
        <w:shd w:val="clear" w:color="auto" w:fill="FFFFFF"/>
        <w:spacing w:after="0" w:afterAutospacing="0" w:line="240" w:lineRule="auto"/>
        <w:ind w:left="-2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44A27" w:rsidRPr="00B44A27" w:rsidRDefault="00F05CCC" w:rsidP="00B44A27">
      <w:pPr>
        <w:shd w:val="clear" w:color="auto" w:fill="FFFFFF"/>
        <w:spacing w:after="0" w:afterAutospacing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5CCC">
        <w:rPr>
          <w:rFonts w:ascii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05CCC">
        <w:rPr>
          <w:rFonts w:ascii="Times New Roman" w:hAnsi="Times New Roman"/>
          <w:b/>
          <w:sz w:val="28"/>
          <w:szCs w:val="28"/>
          <w:lang w:eastAsia="ru-RU"/>
        </w:rPr>
        <w:t xml:space="preserve">Перечень Программных мероприятий представлен в Приложении к </w:t>
      </w:r>
      <w:proofErr w:type="gramStart"/>
      <w:r w:rsidR="00B44A27" w:rsidRPr="00B44A27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B44A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23D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4A27" w:rsidRPr="00B44A27">
        <w:rPr>
          <w:rFonts w:ascii="Times New Roman" w:hAnsi="Times New Roman"/>
          <w:b/>
          <w:sz w:val="28"/>
          <w:szCs w:val="28"/>
          <w:lang w:eastAsia="ru-RU"/>
        </w:rPr>
        <w:t>программ</w:t>
      </w:r>
      <w:r w:rsidR="00B44A27">
        <w:rPr>
          <w:rFonts w:ascii="Times New Roman" w:hAnsi="Times New Roman"/>
          <w:b/>
          <w:sz w:val="28"/>
          <w:szCs w:val="28"/>
          <w:lang w:eastAsia="ru-RU"/>
        </w:rPr>
        <w:t>е</w:t>
      </w:r>
      <w:proofErr w:type="gramEnd"/>
      <w:r w:rsidR="00B44A27" w:rsidRPr="00B44A27">
        <w:rPr>
          <w:rFonts w:ascii="Times New Roman" w:hAnsi="Times New Roman"/>
          <w:b/>
          <w:sz w:val="28"/>
          <w:szCs w:val="28"/>
          <w:lang w:eastAsia="ru-RU"/>
        </w:rPr>
        <w:t xml:space="preserve"> «Молодежь</w:t>
      </w:r>
      <w:r w:rsidR="00B44A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4A27" w:rsidRPr="00B44A27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F05CCC" w:rsidRPr="00F05CCC" w:rsidRDefault="00B44A27" w:rsidP="00B44A27">
      <w:pPr>
        <w:shd w:val="clear" w:color="auto" w:fill="FFFFFF"/>
        <w:spacing w:after="0" w:afterAutospacing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4A27">
        <w:rPr>
          <w:rFonts w:ascii="Times New Roman" w:hAnsi="Times New Roman"/>
          <w:b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4A27">
        <w:rPr>
          <w:rFonts w:ascii="Times New Roman" w:hAnsi="Times New Roman"/>
          <w:b/>
          <w:sz w:val="28"/>
          <w:szCs w:val="28"/>
          <w:lang w:eastAsia="ru-RU"/>
        </w:rPr>
        <w:t>на 2014-2016 г.».</w:t>
      </w:r>
    </w:p>
    <w:p w:rsidR="00121F80" w:rsidRPr="002C5539" w:rsidRDefault="00121F80" w:rsidP="00121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ind w:firstLine="709"/>
        <w:contextualSpacing/>
        <w:jc w:val="center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</w:p>
    <w:p w:rsidR="00DD3161" w:rsidRPr="009321DA" w:rsidRDefault="00DD3161" w:rsidP="00AB0BA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BD08BC" w:rsidRPr="00BB3E30" w:rsidRDefault="00BD08BC" w:rsidP="0056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BD08BC" w:rsidRPr="00BB3E30" w:rsidSect="00F93874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1F3395" w:rsidRDefault="001F3395" w:rsidP="00A15806">
      <w:pPr>
        <w:shd w:val="clear" w:color="auto" w:fill="FFFFFF"/>
        <w:spacing w:after="0" w:afterAutospacing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38DE" w:rsidRPr="00BB3E30" w:rsidRDefault="00B438DE" w:rsidP="00B4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B438DE" w:rsidRPr="00BB3E30" w:rsidSect="001B4285">
          <w:pgSz w:w="16838" w:h="11906" w:orient="landscape"/>
          <w:pgMar w:top="851" w:right="425" w:bottom="1134" w:left="709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984"/>
        <w:gridCol w:w="1985"/>
        <w:gridCol w:w="2268"/>
        <w:gridCol w:w="1559"/>
        <w:gridCol w:w="992"/>
        <w:gridCol w:w="992"/>
        <w:gridCol w:w="993"/>
        <w:gridCol w:w="2345"/>
      </w:tblGrid>
      <w:tr w:rsidR="00B438DE" w:rsidRPr="000C0F68" w:rsidTr="0077615C">
        <w:trPr>
          <w:trHeight w:val="143"/>
        </w:trPr>
        <w:tc>
          <w:tcPr>
            <w:tcW w:w="14786" w:type="dxa"/>
            <w:gridSpan w:val="9"/>
            <w:tcBorders>
              <w:top w:val="nil"/>
              <w:left w:val="nil"/>
              <w:right w:val="nil"/>
            </w:tcBorders>
          </w:tcPr>
          <w:p w:rsidR="00B438DE" w:rsidRPr="00C55823" w:rsidRDefault="00B438DE" w:rsidP="00C55823">
            <w:pPr>
              <w:shd w:val="clear" w:color="auto" w:fill="FFFFFF"/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="00C558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C558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B438DE" w:rsidRPr="00C55823" w:rsidRDefault="00B438DE" w:rsidP="0077615C">
            <w:pPr>
              <w:shd w:val="clear" w:color="auto" w:fill="FFFFFF"/>
              <w:spacing w:after="0" w:afterAutospacing="0" w:line="240" w:lineRule="auto"/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8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</w:t>
            </w:r>
            <w:proofErr w:type="gramStart"/>
            <w:r w:rsidRPr="00C558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 </w:t>
            </w:r>
            <w:r w:rsidRPr="00C55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proofErr w:type="gramEnd"/>
            <w:r w:rsidRPr="00C55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программе</w:t>
            </w:r>
          </w:p>
          <w:p w:rsidR="00B438DE" w:rsidRPr="00C55823" w:rsidRDefault="00B438DE" w:rsidP="0077615C">
            <w:pPr>
              <w:shd w:val="clear" w:color="auto" w:fill="FFFFFF"/>
              <w:spacing w:after="0" w:afterAutospacing="0" w:line="240" w:lineRule="auto"/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«Молодежь муниципального образования</w:t>
            </w:r>
          </w:p>
          <w:p w:rsidR="00B438DE" w:rsidRPr="00C55823" w:rsidRDefault="00B438DE" w:rsidP="0077615C">
            <w:pPr>
              <w:shd w:val="clear" w:color="auto" w:fill="FFFFFF"/>
              <w:spacing w:after="0" w:afterAutospacing="0" w:line="240" w:lineRule="auto"/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«Смоленский район» Смоленской области</w:t>
            </w:r>
          </w:p>
          <w:p w:rsidR="00B438DE" w:rsidRPr="00C55823" w:rsidRDefault="00B438DE" w:rsidP="0077615C">
            <w:pPr>
              <w:shd w:val="clear" w:color="auto" w:fill="FFFFFF"/>
              <w:spacing w:after="0" w:afterAutospacing="0" w:line="240" w:lineRule="auto"/>
              <w:ind w:left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55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gramStart"/>
            <w:r w:rsidRPr="00C55823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C55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2014-2016 </w:t>
            </w:r>
            <w:r w:rsidR="00C55823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C55823">
              <w:rPr>
                <w:rFonts w:ascii="Times New Roman" w:hAnsi="Times New Roman"/>
                <w:sz w:val="28"/>
                <w:szCs w:val="28"/>
                <w:lang w:eastAsia="ru-RU"/>
              </w:rPr>
              <w:t>г.».</w:t>
            </w:r>
          </w:p>
          <w:p w:rsidR="00B438DE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438DE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310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Перечень программных мероприятий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438DE" w:rsidRPr="000C0F68" w:rsidTr="0077615C">
        <w:trPr>
          <w:trHeight w:val="143"/>
        </w:trPr>
        <w:tc>
          <w:tcPr>
            <w:tcW w:w="668" w:type="dxa"/>
            <w:vMerge w:val="restart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  <w:vMerge w:val="restart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536" w:type="dxa"/>
            <w:gridSpan w:val="4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</w:t>
            </w:r>
            <w:proofErr w:type="gramStart"/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</w:t>
            </w:r>
            <w:proofErr w:type="gramEnd"/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рублей)</w:t>
            </w:r>
          </w:p>
        </w:tc>
        <w:tc>
          <w:tcPr>
            <w:tcW w:w="2345" w:type="dxa"/>
            <w:vMerge w:val="restart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B438DE" w:rsidRPr="000C0F68" w:rsidTr="0077615C">
        <w:trPr>
          <w:trHeight w:val="142"/>
        </w:trPr>
        <w:tc>
          <w:tcPr>
            <w:tcW w:w="668" w:type="dxa"/>
            <w:vMerge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vMerge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Всего 2014-2016 годы</w:t>
            </w:r>
          </w:p>
        </w:tc>
        <w:tc>
          <w:tcPr>
            <w:tcW w:w="2977" w:type="dxa"/>
            <w:gridSpan w:val="3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2345" w:type="dxa"/>
            <w:vMerge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F68">
              <w:rPr>
                <w:rFonts w:ascii="Times New Roman" w:hAnsi="Times New Roman"/>
                <w:sz w:val="24"/>
                <w:szCs w:val="24"/>
              </w:rPr>
              <w:t>Общерайонный</w:t>
            </w:r>
            <w:proofErr w:type="spell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"День молодежи"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последнее</w:t>
            </w:r>
            <w:proofErr w:type="gramEnd"/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воскресенье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gramEnd"/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образованию, комитет по культуре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молодежного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фестиваля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искусств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"Студенческая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  <w:proofErr w:type="gramEnd"/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май) 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Комитет по образованию 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Организация и проведение сезона команд школьной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лиги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КВН             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  <w:proofErr w:type="gramEnd"/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октябрь)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КДН и ЗП, Комитет по образованию, Комитет по культуре, УФСК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 по Смоленской области (по согласованию)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Учебно-полевые сборы школьников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Комитет по образованию 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  <w:r w:rsidRPr="000C0F6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>Апрель, октябрь)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</w:pPr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образованию, СОНД (по согласованию)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Молодежные и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рождественские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рамках новогодней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кампании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F68">
              <w:rPr>
                <w:rFonts w:ascii="Times New Roman" w:hAnsi="Times New Roman"/>
                <w:sz w:val="24"/>
                <w:szCs w:val="24"/>
              </w:rPr>
              <w:t xml:space="preserve">Смоленском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(Декабрь, Январь)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6,0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7,0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 xml:space="preserve">Молодежный конкурс «Мисс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Смоленского района»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11,0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12,0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«Молодежная перепись»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состояния     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молодежной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среды     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 xml:space="preserve">Смоленского района       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(Январь-Февраль)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2,0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2,0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 w:rsidRPr="000C0F68">
              <w:rPr>
                <w:rFonts w:ascii="Times New Roman" w:hAnsi="Times New Roman"/>
                <w:sz w:val="24"/>
                <w:szCs w:val="24"/>
              </w:rPr>
              <w:t>СУЗов</w:t>
            </w:r>
            <w:proofErr w:type="spell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и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школ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, лекций, «круглых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столов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>», диспутов,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дискуссий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и других форм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социально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-культурной 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>, освещающих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наркомании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алкоголизма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>, курения,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F68">
              <w:rPr>
                <w:rFonts w:ascii="Times New Roman" w:hAnsi="Times New Roman"/>
                <w:sz w:val="24"/>
                <w:szCs w:val="24"/>
              </w:rPr>
              <w:t xml:space="preserve">СПИДа, ранних абортов,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других асоциальных   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привычек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пропагандирующих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здоровый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F68">
              <w:rPr>
                <w:rFonts w:ascii="Times New Roman" w:hAnsi="Times New Roman"/>
                <w:sz w:val="24"/>
                <w:szCs w:val="24"/>
              </w:rPr>
              <w:t>образ жизни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Комитет по образованию, </w:t>
            </w:r>
            <w:proofErr w:type="spellStart"/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СУЗы</w:t>
            </w:r>
            <w:proofErr w:type="spellEnd"/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СОНД, ОГБУЗ «Смоленская ЦРБ», МО МВД России «Смоленский», ФСКН России по Смоленской области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Проведение спортивных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соревнований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между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дворовыми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командами по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футболу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>, волейболу,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баскетболу</w:t>
            </w:r>
            <w:proofErr w:type="gramEnd"/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образованию, комитет по культуре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17,0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Проведение экологических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акций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по благоустройству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созданию мест досуга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молодежи             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Дня открытых дверей в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и на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Смоленского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социологических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мониторингов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по проблеме трудоустройства молодежи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образованию, Центр занятости населения в Смоленском районе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380"/>
                <w:tab w:val="center" w:pos="1025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Участие молодежи района в молодежном форуме «СМОЛА»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</w:pP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Участие молодежи района в молодежном форуме «СЕЛИГЕР»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</w:pP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380"/>
                <w:tab w:val="center" w:pos="1025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tabs>
                <w:tab w:val="left" w:pos="380"/>
                <w:tab w:val="center" w:pos="1025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tabs>
                <w:tab w:val="left" w:pos="380"/>
                <w:tab w:val="center" w:pos="1025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 xml:space="preserve">Военно-патриотическое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молодежи  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Организация встреч,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дискуссий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, диспутов, 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круглых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столов» и других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форм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социально-культурной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между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lastRenderedPageBreak/>
              <w:t>молодежью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и работниками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военкомата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военнослужащими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>, воинами-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интернационалистами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представителями</w:t>
            </w:r>
            <w:proofErr w:type="gramEnd"/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-патриотических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Создание и работа районного молодежного совета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районного</w:t>
            </w:r>
            <w:proofErr w:type="gramEnd"/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молодежного совета – 2014 год</w:t>
            </w: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районного молодежного совета - 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7,0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Проведение Акции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«Я - гражданин России!» -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торжественное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вручение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паспортов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молодым    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гражданам</w:t>
            </w:r>
            <w:proofErr w:type="gramEnd"/>
          </w:p>
        </w:tc>
        <w:tc>
          <w:tcPr>
            <w:tcW w:w="1985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образованию, МО МВД России «Смоленский»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4,0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социологических</w:t>
            </w:r>
            <w:proofErr w:type="gramEnd"/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мониторингов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по проблемам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молодых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4,0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«Лето, здравствуй!»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молодежные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программы на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 xml:space="preserve">День защиты детей        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4,0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438DE" w:rsidRPr="000C0F68" w:rsidTr="0077615C">
        <w:trPr>
          <w:trHeight w:val="654"/>
        </w:trPr>
        <w:tc>
          <w:tcPr>
            <w:tcW w:w="668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4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Изготовление наглядной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агитации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(стендов,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баннеров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, плакатов   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т.д.), связанной с 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молодежной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политикой,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также изготовление    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аксессуаров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для молодежи 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C0F68">
              <w:rPr>
                <w:rFonts w:ascii="Times New Roman" w:hAnsi="Times New Roman"/>
                <w:sz w:val="24"/>
                <w:szCs w:val="24"/>
              </w:rPr>
              <w:t xml:space="preserve"> символикой Смоленского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F68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</w:p>
        </w:tc>
        <w:tc>
          <w:tcPr>
            <w:tcW w:w="1985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8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F68">
              <w:rPr>
                <w:rFonts w:ascii="Times New Roman" w:hAnsi="Times New Roman"/>
              </w:rPr>
              <w:t>12,0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438DE" w:rsidRPr="000C0F68" w:rsidTr="0077615C">
        <w:trPr>
          <w:trHeight w:val="654"/>
        </w:trPr>
        <w:tc>
          <w:tcPr>
            <w:tcW w:w="3652" w:type="dxa"/>
            <w:gridSpan w:val="2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8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985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8DE" w:rsidRPr="000C0F68" w:rsidRDefault="00B438DE" w:rsidP="007761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8">
              <w:rPr>
                <w:rFonts w:ascii="Times New Roman" w:hAnsi="Times New Roman"/>
                <w:b/>
                <w:sz w:val="24"/>
                <w:szCs w:val="24"/>
              </w:rPr>
              <w:t>157,0</w:t>
            </w:r>
          </w:p>
        </w:tc>
        <w:tc>
          <w:tcPr>
            <w:tcW w:w="992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38DE" w:rsidRPr="000C0F68" w:rsidRDefault="00171746" w:rsidP="003958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  <w:r w:rsidR="00B438DE" w:rsidRPr="000C0F6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438DE" w:rsidRPr="000C0F68" w:rsidRDefault="00B438DE" w:rsidP="0077615C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438DE" w:rsidRPr="000C0F68" w:rsidRDefault="00450973" w:rsidP="00776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B438DE" w:rsidRPr="000C0F6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345" w:type="dxa"/>
          </w:tcPr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38DE" w:rsidRPr="000C0F68" w:rsidRDefault="00B438DE" w:rsidP="0077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</w:tbl>
    <w:p w:rsidR="00B438DE" w:rsidRPr="002C5539" w:rsidRDefault="00B438DE" w:rsidP="00A15806">
      <w:pPr>
        <w:shd w:val="clear" w:color="auto" w:fill="FFFFFF"/>
        <w:spacing w:after="0" w:afterAutospacing="0" w:line="240" w:lineRule="auto"/>
        <w:contextualSpacing/>
        <w:rPr>
          <w:rFonts w:ascii="Times New Roman" w:hAnsi="Times New Roman"/>
          <w:sz w:val="28"/>
          <w:szCs w:val="28"/>
        </w:rPr>
        <w:sectPr w:rsidR="00B438DE" w:rsidRPr="002C5539" w:rsidSect="00542767"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:rsidR="008A0D26" w:rsidRPr="004B7CCA" w:rsidRDefault="008A0D26" w:rsidP="007F7697">
      <w:pPr>
        <w:shd w:val="clear" w:color="auto" w:fill="FFFFFF"/>
        <w:spacing w:after="0" w:afterAutospacing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7CC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Срок реализации </w:t>
      </w:r>
      <w:r w:rsidR="007F7697" w:rsidRPr="00B44A27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7F76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7697" w:rsidRPr="00B44A27">
        <w:rPr>
          <w:rFonts w:ascii="Times New Roman" w:hAnsi="Times New Roman"/>
          <w:b/>
          <w:sz w:val="28"/>
          <w:szCs w:val="28"/>
          <w:lang w:eastAsia="ru-RU"/>
        </w:rPr>
        <w:t>программ</w:t>
      </w:r>
      <w:r w:rsidR="007F7697">
        <w:rPr>
          <w:rFonts w:ascii="Times New Roman" w:hAnsi="Times New Roman"/>
          <w:b/>
          <w:sz w:val="28"/>
          <w:szCs w:val="28"/>
          <w:lang w:eastAsia="ru-RU"/>
        </w:rPr>
        <w:t>ы</w:t>
      </w:r>
      <w:r w:rsidR="007F7697" w:rsidRPr="00B44A27">
        <w:rPr>
          <w:rFonts w:ascii="Times New Roman" w:hAnsi="Times New Roman"/>
          <w:b/>
          <w:sz w:val="28"/>
          <w:szCs w:val="28"/>
          <w:lang w:eastAsia="ru-RU"/>
        </w:rPr>
        <w:t xml:space="preserve"> «Молодежь</w:t>
      </w:r>
      <w:r w:rsidR="007F76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7697" w:rsidRPr="00B44A27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="007F76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7697" w:rsidRPr="00B44A27">
        <w:rPr>
          <w:rFonts w:ascii="Times New Roman" w:hAnsi="Times New Roman"/>
          <w:b/>
          <w:sz w:val="28"/>
          <w:szCs w:val="28"/>
          <w:lang w:eastAsia="ru-RU"/>
        </w:rPr>
        <w:t>«Смоленский район» Смоленской области</w:t>
      </w:r>
      <w:r w:rsidR="007F76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260F6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7F7697" w:rsidRPr="00B44A27">
        <w:rPr>
          <w:rFonts w:ascii="Times New Roman" w:hAnsi="Times New Roman"/>
          <w:b/>
          <w:sz w:val="28"/>
          <w:szCs w:val="28"/>
          <w:lang w:eastAsia="ru-RU"/>
        </w:rPr>
        <w:t>2014-2016 г.».</w:t>
      </w:r>
    </w:p>
    <w:p w:rsidR="008A0D26" w:rsidRPr="002C5539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</w:p>
    <w:p w:rsidR="008A0D26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0A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Оценка социально-экономической эффективности </w:t>
      </w:r>
      <w:r w:rsidR="00647C6A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050A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программы «Молодежь муниципального образования</w:t>
      </w:r>
      <w:r w:rsidR="00647C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50A7F">
        <w:rPr>
          <w:rFonts w:ascii="Times New Roman" w:hAnsi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  <w:r w:rsidR="00E215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50A7F">
        <w:rPr>
          <w:rFonts w:ascii="Times New Roman" w:hAnsi="Times New Roman"/>
          <w:b/>
          <w:bCs/>
          <w:sz w:val="28"/>
          <w:szCs w:val="28"/>
          <w:lang w:eastAsia="ru-RU"/>
        </w:rPr>
        <w:t>на 2014-2016 г.».</w:t>
      </w:r>
    </w:p>
    <w:p w:rsidR="008A0D26" w:rsidRPr="00050A7F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50A7F"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</w:p>
    <w:p w:rsidR="008A0D26" w:rsidRPr="0021450E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450E">
        <w:rPr>
          <w:rFonts w:ascii="Times New Roman" w:hAnsi="Times New Roman"/>
          <w:bCs/>
          <w:sz w:val="28"/>
          <w:szCs w:val="28"/>
          <w:lang w:eastAsia="ru-RU"/>
        </w:rPr>
        <w:t>Программа предполагает совершенствование условий для активного включения молодежи в социально-экономическую, политическую и культурную жизнь города.</w:t>
      </w:r>
    </w:p>
    <w:p w:rsidR="008A0D26" w:rsidRPr="0021450E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450E">
        <w:rPr>
          <w:rFonts w:ascii="Times New Roman" w:hAnsi="Times New Roman"/>
          <w:bCs/>
          <w:sz w:val="28"/>
          <w:szCs w:val="28"/>
          <w:lang w:eastAsia="ru-RU"/>
        </w:rPr>
        <w:t>Программа будет способствовать выявлению потенциальных творческих кадров, формированию у молодежи города гражданственности, патриотизма, ее нравственного и физического здоровья, национальных духовных ценностей</w:t>
      </w:r>
      <w:proofErr w:type="gramStart"/>
      <w:r w:rsidRPr="0021450E">
        <w:rPr>
          <w:rFonts w:ascii="Times New Roman" w:hAnsi="Times New Roman"/>
          <w:bCs/>
          <w:sz w:val="28"/>
          <w:szCs w:val="28"/>
          <w:lang w:eastAsia="ru-RU"/>
        </w:rPr>
        <w:t>. позволит</w:t>
      </w:r>
      <w:proofErr w:type="gramEnd"/>
      <w:r w:rsidRPr="0021450E">
        <w:rPr>
          <w:rFonts w:ascii="Times New Roman" w:hAnsi="Times New Roman"/>
          <w:bCs/>
          <w:sz w:val="28"/>
          <w:szCs w:val="28"/>
          <w:lang w:eastAsia="ru-RU"/>
        </w:rPr>
        <w:t xml:space="preserve"> поддержать инициативы молодежи, создаст условия для самореализации молодежи. </w:t>
      </w:r>
    </w:p>
    <w:p w:rsidR="008A0D26" w:rsidRPr="0021450E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450E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Программы </w:t>
      </w:r>
      <w:r w:rsidRPr="0021450E">
        <w:rPr>
          <w:rFonts w:ascii="Times New Roman" w:hAnsi="Times New Roman"/>
          <w:bCs/>
          <w:sz w:val="28"/>
          <w:szCs w:val="28"/>
          <w:lang w:eastAsia="ru-RU"/>
        </w:rPr>
        <w:t>на территории муниципального образования объединит молодежные общественные организации в единое звено, усилит информационный обмен и совместную работу над молодежными проектам.</w:t>
      </w:r>
    </w:p>
    <w:p w:rsidR="008A0D26" w:rsidRPr="0021450E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50E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21450E">
        <w:rPr>
          <w:rFonts w:ascii="Times New Roman" w:hAnsi="Times New Roman"/>
          <w:bCs/>
          <w:sz w:val="28"/>
          <w:szCs w:val="28"/>
          <w:lang w:eastAsia="ru-RU"/>
        </w:rPr>
        <w:tab/>
        <w:t>развитие волонтерского движения на территории муниципального образования «</w:t>
      </w:r>
      <w:r>
        <w:rPr>
          <w:rFonts w:ascii="Times New Roman" w:hAnsi="Times New Roman"/>
          <w:bCs/>
          <w:sz w:val="28"/>
          <w:szCs w:val="28"/>
          <w:lang w:eastAsia="ru-RU"/>
        </w:rPr>
        <w:t>Смоленский район</w:t>
      </w:r>
      <w:r w:rsidRPr="0021450E">
        <w:rPr>
          <w:rFonts w:ascii="Times New Roman" w:hAnsi="Times New Roman"/>
          <w:bCs/>
          <w:sz w:val="28"/>
          <w:szCs w:val="28"/>
          <w:lang w:eastAsia="ru-RU"/>
        </w:rPr>
        <w:t xml:space="preserve">» позволит увеличить созидательную активность молодежи, предоставит возможность молодым людям проявить себя, реализовать свой потенциал, обеспечит определенный временный формат занятости молодежи. </w:t>
      </w:r>
    </w:p>
    <w:p w:rsidR="008A0D26" w:rsidRPr="0021450E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50E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21450E">
        <w:rPr>
          <w:rFonts w:ascii="Times New Roman" w:hAnsi="Times New Roman"/>
          <w:bCs/>
          <w:sz w:val="28"/>
          <w:szCs w:val="28"/>
          <w:lang w:eastAsia="ru-RU"/>
        </w:rPr>
        <w:tab/>
        <w:t>формирование кадрового молодежного резерва позволит закрепить молодежь в муниципальном образовании «</w:t>
      </w:r>
      <w:r>
        <w:rPr>
          <w:rFonts w:ascii="Times New Roman" w:hAnsi="Times New Roman"/>
          <w:bCs/>
          <w:sz w:val="28"/>
          <w:szCs w:val="28"/>
          <w:lang w:eastAsia="ru-RU"/>
        </w:rPr>
        <w:t>Смоленский район</w:t>
      </w:r>
      <w:r w:rsidRPr="0021450E">
        <w:rPr>
          <w:rFonts w:ascii="Times New Roman" w:hAnsi="Times New Roman"/>
          <w:bCs/>
          <w:sz w:val="28"/>
          <w:szCs w:val="28"/>
          <w:lang w:eastAsia="ru-RU"/>
        </w:rPr>
        <w:t xml:space="preserve">». Обеспечит поддержку научной, творческой и предпринимательской активности молодых жителей </w:t>
      </w:r>
      <w:r>
        <w:rPr>
          <w:rFonts w:ascii="Times New Roman" w:hAnsi="Times New Roman"/>
          <w:bCs/>
          <w:sz w:val="28"/>
          <w:szCs w:val="28"/>
          <w:lang w:eastAsia="ru-RU"/>
        </w:rPr>
        <w:t>района.</w:t>
      </w:r>
    </w:p>
    <w:p w:rsidR="008A0D26" w:rsidRPr="0021450E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50E">
        <w:rPr>
          <w:rFonts w:ascii="Times New Roman" w:hAnsi="Times New Roman"/>
          <w:bCs/>
          <w:sz w:val="28"/>
          <w:szCs w:val="28"/>
          <w:lang w:eastAsia="ru-RU"/>
        </w:rPr>
        <w:t>Новая программа позволит увеличить количество участников программных мероприятий за счет вовлечения работающей молодежи, развития волонтерской деятельности, совершенствования форм работы со студенческой молодежью.</w:t>
      </w:r>
    </w:p>
    <w:p w:rsidR="008A0D26" w:rsidRPr="00050A7F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50E">
        <w:rPr>
          <w:rFonts w:ascii="Times New Roman" w:hAnsi="Times New Roman"/>
          <w:bCs/>
          <w:sz w:val="28"/>
          <w:szCs w:val="28"/>
          <w:lang w:eastAsia="ru-RU"/>
        </w:rPr>
        <w:t>Программный принцип реализации молодежной политики на территории муниципального образования «</w:t>
      </w:r>
      <w:r>
        <w:rPr>
          <w:rFonts w:ascii="Times New Roman" w:hAnsi="Times New Roman"/>
          <w:bCs/>
          <w:sz w:val="28"/>
          <w:szCs w:val="28"/>
          <w:lang w:eastAsia="ru-RU"/>
        </w:rPr>
        <w:t>Смоленский район</w:t>
      </w:r>
      <w:r w:rsidRPr="0021450E">
        <w:rPr>
          <w:rFonts w:ascii="Times New Roman" w:hAnsi="Times New Roman"/>
          <w:bCs/>
          <w:sz w:val="28"/>
          <w:szCs w:val="28"/>
          <w:lang w:eastAsia="ru-RU"/>
        </w:rPr>
        <w:t>» является наиболее эффективным в условиях ограниченности средств, кадровых и иных ресурсов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A0D26" w:rsidRPr="002C5539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</w:p>
    <w:p w:rsidR="008A0D26" w:rsidRPr="00BB3E30" w:rsidRDefault="001B7F9D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</w:t>
      </w:r>
      <w:r w:rsidR="008A0D26" w:rsidRPr="00BB3E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Методика оценки эффективности </w:t>
      </w:r>
      <w:r w:rsidR="00647C6A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647C6A" w:rsidRPr="00BB3E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A0D26" w:rsidRPr="00BB3E30">
        <w:rPr>
          <w:rFonts w:ascii="Times New Roman" w:hAnsi="Times New Roman"/>
          <w:b/>
          <w:bCs/>
          <w:sz w:val="28"/>
          <w:szCs w:val="28"/>
          <w:lang w:eastAsia="ru-RU"/>
        </w:rPr>
        <w:t>программы</w:t>
      </w:r>
    </w:p>
    <w:p w:rsidR="008A0D26" w:rsidRPr="00BB3E30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A0D26" w:rsidRPr="00627CD1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27CD1">
        <w:rPr>
          <w:rFonts w:ascii="Times New Roman" w:hAnsi="Times New Roman"/>
          <w:bCs/>
          <w:sz w:val="28"/>
          <w:szCs w:val="28"/>
          <w:lang w:eastAsia="ru-RU"/>
        </w:rPr>
        <w:t xml:space="preserve">Настоящая Методика применяется для оценки эффективности реализации </w:t>
      </w:r>
      <w:r w:rsidR="00647C6A" w:rsidRPr="00647C6A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proofErr w:type="gramStart"/>
      <w:r w:rsidRPr="00627CD1">
        <w:rPr>
          <w:rFonts w:ascii="Times New Roman" w:hAnsi="Times New Roman"/>
          <w:bCs/>
          <w:sz w:val="28"/>
          <w:szCs w:val="28"/>
          <w:lang w:eastAsia="ru-RU"/>
        </w:rPr>
        <w:t>программы  и</w:t>
      </w:r>
      <w:proofErr w:type="gramEnd"/>
      <w:r w:rsidRPr="00627CD1">
        <w:rPr>
          <w:rFonts w:ascii="Times New Roman" w:hAnsi="Times New Roman"/>
          <w:bCs/>
          <w:sz w:val="28"/>
          <w:szCs w:val="28"/>
          <w:lang w:eastAsia="ru-RU"/>
        </w:rPr>
        <w:t xml:space="preserve"> расчета значений целевых индикаторов и показателей Программы.</w:t>
      </w:r>
    </w:p>
    <w:p w:rsidR="008A0D26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27CD1">
        <w:rPr>
          <w:rFonts w:ascii="Times New Roman" w:hAnsi="Times New Roman"/>
          <w:bCs/>
          <w:sz w:val="28"/>
          <w:szCs w:val="28"/>
          <w:lang w:eastAsia="ru-RU"/>
        </w:rPr>
        <w:t xml:space="preserve">          Предметом оценки являются показатели Программы, позволяющие оценить ход и результативность решения поставленных задач при реализации Программы.</w:t>
      </w:r>
    </w:p>
    <w:p w:rsidR="008A0D26" w:rsidRPr="00BB3E30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>Эффективность данной программы определяется через:</w:t>
      </w:r>
    </w:p>
    <w:p w:rsidR="008A0D26" w:rsidRPr="00BB3E30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>- Количество трудоустроенных молодых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A0D26" w:rsidRPr="00BB3E30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>- Количество молодых людей, вовлеченных в деятельность общественных объединений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A0D26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ab/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>- Количество мероприятий, акций, конкурсов, различной направленности организованных для молодежи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A0D26" w:rsidRPr="00BB3E30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>Число подростков и молодежи, охвачен</w:t>
      </w:r>
      <w:r>
        <w:rPr>
          <w:rFonts w:ascii="Times New Roman" w:hAnsi="Times New Roman"/>
          <w:bCs/>
          <w:sz w:val="28"/>
          <w:szCs w:val="28"/>
          <w:lang w:eastAsia="ru-RU"/>
        </w:rPr>
        <w:t>ных профилактическими акциями</w:t>
      </w:r>
      <w:r w:rsidRPr="00627CD1">
        <w:t xml:space="preserve"> </w:t>
      </w:r>
      <w:r w:rsidRPr="00627CD1">
        <w:rPr>
          <w:rFonts w:ascii="Times New Roman" w:hAnsi="Times New Roman"/>
          <w:bCs/>
          <w:sz w:val="28"/>
          <w:szCs w:val="28"/>
          <w:lang w:eastAsia="ru-RU"/>
        </w:rPr>
        <w:t>и мероприятиями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A0D26" w:rsidRPr="00BB3E30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 xml:space="preserve">- Число молодежи, охваченной в </w:t>
      </w:r>
      <w:proofErr w:type="gramStart"/>
      <w:r w:rsidRPr="00BB3E30">
        <w:rPr>
          <w:rFonts w:ascii="Times New Roman" w:hAnsi="Times New Roman"/>
          <w:bCs/>
          <w:sz w:val="28"/>
          <w:szCs w:val="28"/>
          <w:lang w:eastAsia="ru-RU"/>
        </w:rPr>
        <w:t>рамках  проектной</w:t>
      </w:r>
      <w:proofErr w:type="gramEnd"/>
      <w:r w:rsidRPr="00BB3E30">
        <w:rPr>
          <w:rFonts w:ascii="Times New Roman" w:hAnsi="Times New Roman"/>
          <w:bCs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A0D26" w:rsidRPr="00BB3E30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>Число молодежи, вовлеченной в волонтерскую деятельность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A0D26" w:rsidRPr="00560DBA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8A0D26" w:rsidRPr="00560DBA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      1) сопоставления фактических и плановых целевых индикаторов и показателей по итогам реализации Программы по годам;</w:t>
      </w:r>
    </w:p>
    <w:p w:rsidR="008A0D26" w:rsidRPr="00560DBA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     2) 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целевых индикаторов и показателей по итогам реализации Программы по годам.     </w:t>
      </w:r>
    </w:p>
    <w:p w:rsidR="008A0D26" w:rsidRPr="00560DBA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 Оценка результативности Программы будет произведена путем сравнения значений показателей в год окончания реализации Программы с базовыми значениями целевых показателей.</w:t>
      </w:r>
    </w:p>
    <w:p w:rsidR="008A0D26" w:rsidRPr="00560DBA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 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8A0D26" w:rsidRPr="00560DBA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 - о корректировке целей и сроков реализации Программы и ее мероприятий;</w:t>
      </w:r>
    </w:p>
    <w:p w:rsidR="008A0D26" w:rsidRDefault="008A0D26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 - о сокращении финансирования Программы за счет средств местного бюджета на очередной финансовый год;</w:t>
      </w:r>
    </w:p>
    <w:p w:rsidR="008A0D26" w:rsidRDefault="00182570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="008A0D26" w:rsidRPr="00560DBA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8A0D26">
        <w:rPr>
          <w:rFonts w:ascii="Times New Roman" w:hAnsi="Times New Roman"/>
          <w:bCs/>
          <w:sz w:val="28"/>
          <w:szCs w:val="28"/>
          <w:lang w:eastAsia="ru-RU"/>
        </w:rPr>
        <w:t xml:space="preserve"> о </w:t>
      </w:r>
      <w:r w:rsidR="008A0D26" w:rsidRPr="00560DBA">
        <w:rPr>
          <w:rFonts w:ascii="Times New Roman" w:hAnsi="Times New Roman"/>
          <w:bCs/>
          <w:sz w:val="28"/>
          <w:szCs w:val="28"/>
          <w:lang w:eastAsia="ru-RU"/>
        </w:rPr>
        <w:t>досрочном прекращении реализации Программы.</w:t>
      </w:r>
    </w:p>
    <w:p w:rsidR="007B009E" w:rsidRPr="0033672D" w:rsidRDefault="007B009E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Оценка </w:t>
      </w:r>
      <w:r w:rsidRPr="007B009E">
        <w:rPr>
          <w:rFonts w:ascii="Times New Roman" w:hAnsi="Times New Roman"/>
          <w:bCs/>
          <w:sz w:val="28"/>
          <w:szCs w:val="28"/>
          <w:lang w:eastAsia="ru-RU"/>
        </w:rPr>
        <w:t>эффективности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B009E">
        <w:rPr>
          <w:rFonts w:ascii="Times New Roman" w:hAnsi="Times New Roman"/>
          <w:bCs/>
          <w:sz w:val="28"/>
          <w:szCs w:val="28"/>
          <w:lang w:eastAsia="ru-RU"/>
        </w:rPr>
        <w:t>реализации</w:t>
      </w:r>
      <w:r w:rsidRPr="004B7C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3672D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«Молодежь муниципального образования «Смоленский район» Смоленской области </w:t>
      </w:r>
      <w:r w:rsidR="0033672D" w:rsidRPr="0033672D">
        <w:rPr>
          <w:rFonts w:ascii="Times New Roman" w:hAnsi="Times New Roman"/>
          <w:sz w:val="28"/>
          <w:szCs w:val="28"/>
          <w:lang w:eastAsia="ru-RU"/>
        </w:rPr>
        <w:t>на 2014-2016 г.» производится на основании информации за отчетный год о достигнутых результатах и проведенных мероприятиях.</w:t>
      </w:r>
    </w:p>
    <w:p w:rsidR="0033672D" w:rsidRPr="0033672D" w:rsidRDefault="0033672D" w:rsidP="008A0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72D">
        <w:rPr>
          <w:rFonts w:ascii="Times New Roman" w:hAnsi="Times New Roman"/>
          <w:sz w:val="28"/>
          <w:szCs w:val="28"/>
          <w:lang w:eastAsia="ru-RU"/>
        </w:rPr>
        <w:tab/>
        <w:t>Эффективность достижения каждого показателя муниципальной программы рассчитывается по следующей формуле:</w:t>
      </w:r>
    </w:p>
    <w:p w:rsidR="008F7B67" w:rsidRPr="00823D45" w:rsidRDefault="008F7B67" w:rsidP="008F7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23D45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</w:p>
    <w:p w:rsidR="0033672D" w:rsidRDefault="008F7B67" w:rsidP="008F7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00E9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proofErr w:type="spellStart"/>
      <w:r w:rsidRPr="008F7B67">
        <w:rPr>
          <w:rFonts w:ascii="Times New Roman" w:hAnsi="Times New Roman"/>
          <w:bCs/>
          <w:sz w:val="28"/>
          <w:szCs w:val="28"/>
          <w:lang w:eastAsia="ru-RU"/>
        </w:rPr>
        <w:t>Tf</w:t>
      </w:r>
      <w:proofErr w:type="spellEnd"/>
    </w:p>
    <w:p w:rsidR="008F7B67" w:rsidRDefault="008F7B67" w:rsidP="008F7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00E9">
        <w:rPr>
          <w:rFonts w:ascii="Times New Roman" w:hAnsi="Times New Roman"/>
          <w:bCs/>
          <w:sz w:val="28"/>
          <w:szCs w:val="28"/>
          <w:lang w:eastAsia="ru-RU"/>
        </w:rPr>
        <w:t xml:space="preserve">                </w:t>
      </w:r>
      <w:r w:rsidR="00FA6F8B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En</w:t>
      </w:r>
      <w:r w:rsidRPr="00D600E9">
        <w:rPr>
          <w:rFonts w:ascii="Times New Roman" w:hAnsi="Times New Roman"/>
          <w:bCs/>
          <w:sz w:val="28"/>
          <w:szCs w:val="28"/>
          <w:lang w:eastAsia="ru-RU"/>
        </w:rPr>
        <w:t xml:space="preserve"> = ----   * 100%</w:t>
      </w:r>
      <w:r w:rsidR="00D600E9">
        <w:rPr>
          <w:rFonts w:ascii="Times New Roman" w:hAnsi="Times New Roman"/>
          <w:bCs/>
          <w:sz w:val="28"/>
          <w:szCs w:val="28"/>
          <w:lang w:eastAsia="ru-RU"/>
        </w:rPr>
        <w:t>, где</w:t>
      </w:r>
    </w:p>
    <w:p w:rsidR="002F5541" w:rsidRDefault="008F7B67" w:rsidP="002F5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00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proofErr w:type="spellStart"/>
      <w:proofErr w:type="gramStart"/>
      <w:r w:rsidRPr="008F7B67">
        <w:rPr>
          <w:rFonts w:ascii="Times New Roman" w:hAnsi="Times New Roman"/>
          <w:bCs/>
          <w:sz w:val="28"/>
          <w:szCs w:val="28"/>
          <w:lang w:val="en-US" w:eastAsia="ru-RU"/>
        </w:rPr>
        <w:t>Tn</w:t>
      </w:r>
      <w:proofErr w:type="spellEnd"/>
      <w:proofErr w:type="gramEnd"/>
    </w:p>
    <w:p w:rsidR="00FA6F8B" w:rsidRDefault="00FA6F8B" w:rsidP="00D6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600E9" w:rsidRDefault="00FA6F8B" w:rsidP="00D6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En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33672D">
        <w:rPr>
          <w:rFonts w:ascii="Times New Roman" w:hAnsi="Times New Roman"/>
          <w:sz w:val="28"/>
          <w:szCs w:val="28"/>
          <w:lang w:eastAsia="ru-RU"/>
        </w:rPr>
        <w:t>ффективность достижения показателя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A6F8B" w:rsidRPr="00FA6F8B" w:rsidRDefault="00FA6F8B" w:rsidP="00D6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FA6F8B">
        <w:rPr>
          <w:rFonts w:ascii="Times New Roman" w:hAnsi="Times New Roman"/>
          <w:bCs/>
          <w:sz w:val="28"/>
          <w:szCs w:val="28"/>
          <w:lang w:eastAsia="ru-RU"/>
        </w:rPr>
        <w:t>Tf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8405A">
        <w:rPr>
          <w:rFonts w:ascii="Times New Roman" w:hAnsi="Times New Roman"/>
          <w:bCs/>
          <w:sz w:val="28"/>
          <w:szCs w:val="28"/>
          <w:lang w:eastAsia="ru-RU"/>
        </w:rPr>
        <w:t>- фактическое значение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8405A" w:rsidRPr="0033672D">
        <w:rPr>
          <w:rFonts w:ascii="Times New Roman" w:hAnsi="Times New Roman"/>
          <w:sz w:val="28"/>
          <w:szCs w:val="28"/>
          <w:lang w:eastAsia="ru-RU"/>
        </w:rPr>
        <w:t>показателя</w:t>
      </w:r>
      <w:r w:rsidR="0058405A">
        <w:rPr>
          <w:rFonts w:ascii="Times New Roman" w:hAnsi="Times New Roman"/>
          <w:sz w:val="28"/>
          <w:szCs w:val="28"/>
          <w:lang w:eastAsia="ru-RU"/>
        </w:rPr>
        <w:t>, достигнутое в ходе реализации</w:t>
      </w:r>
      <w:r w:rsidR="0058405A" w:rsidRPr="0033672D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58405A">
        <w:rPr>
          <w:rFonts w:ascii="Times New Roman" w:hAnsi="Times New Roman"/>
          <w:sz w:val="28"/>
          <w:szCs w:val="28"/>
          <w:lang w:eastAsia="ru-RU"/>
        </w:rPr>
        <w:t>;</w:t>
      </w:r>
    </w:p>
    <w:p w:rsidR="008F7B67" w:rsidRPr="00D600E9" w:rsidRDefault="00FA6F8B" w:rsidP="00FA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FA6F8B">
        <w:rPr>
          <w:rFonts w:ascii="Times New Roman" w:hAnsi="Times New Roman"/>
          <w:bCs/>
          <w:sz w:val="28"/>
          <w:szCs w:val="28"/>
          <w:lang w:eastAsia="ru-RU"/>
        </w:rPr>
        <w:t>Tn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41A6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41A6">
        <w:rPr>
          <w:rFonts w:ascii="Times New Roman" w:hAnsi="Times New Roman"/>
          <w:bCs/>
          <w:sz w:val="28"/>
          <w:szCs w:val="28"/>
          <w:lang w:eastAsia="ru-RU"/>
        </w:rPr>
        <w:t xml:space="preserve">плановое значение показателя </w:t>
      </w:r>
      <w:r w:rsidR="009C41A6" w:rsidRPr="0033672D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9C41A6">
        <w:rPr>
          <w:rFonts w:ascii="Times New Roman" w:hAnsi="Times New Roman"/>
          <w:sz w:val="28"/>
          <w:szCs w:val="28"/>
          <w:lang w:eastAsia="ru-RU"/>
        </w:rPr>
        <w:t>.</w:t>
      </w:r>
    </w:p>
    <w:p w:rsidR="009C41A6" w:rsidRDefault="009C41A6" w:rsidP="002F5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1C9C" w:rsidRDefault="00281C9C" w:rsidP="002F5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1C9C" w:rsidRDefault="00281C9C" w:rsidP="002F5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0D26" w:rsidRDefault="002D3515" w:rsidP="002F5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F5541">
        <w:rPr>
          <w:rFonts w:ascii="Times New Roman" w:hAnsi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F5541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по ресурсному обеспечению</w:t>
      </w:r>
      <w:r w:rsidR="000011B1" w:rsidRPr="000011B1">
        <w:t xml:space="preserve"> </w:t>
      </w:r>
      <w:r w:rsidR="000011B1" w:rsidRPr="000011B1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 «Молодежь муниципального образования «Смоленский район» Смоленской области на 2014-2016 г.»</w:t>
      </w:r>
    </w:p>
    <w:p w:rsidR="005E703D" w:rsidRPr="002F5541" w:rsidRDefault="005E703D" w:rsidP="002F5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0D26" w:rsidRDefault="008A0D26" w:rsidP="008A0D26">
      <w:pPr>
        <w:pStyle w:val="a5"/>
        <w:spacing w:before="0" w:beforeAutospacing="0"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Обоснование объемов бюджетных ассигнований на реализацию </w:t>
      </w:r>
      <w:r w:rsidR="00647C6A">
        <w:rPr>
          <w:b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программы.</w:t>
      </w:r>
    </w:p>
    <w:p w:rsidR="008A0D26" w:rsidRDefault="008A0D26" w:rsidP="008A0D26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8A0D26" w:rsidRPr="009321DA" w:rsidRDefault="008A0D26" w:rsidP="008A0D26">
      <w:pPr>
        <w:pStyle w:val="a5"/>
        <w:spacing w:before="0" w:beforeAutospacing="0" w:after="0"/>
        <w:ind w:firstLine="708"/>
        <w:rPr>
          <w:sz w:val="28"/>
          <w:szCs w:val="28"/>
        </w:rPr>
      </w:pPr>
      <w:r w:rsidRPr="009321DA">
        <w:rPr>
          <w:sz w:val="28"/>
          <w:szCs w:val="28"/>
        </w:rPr>
        <w:t xml:space="preserve">Мероприятия Программы реализуются за счет средств местного бюджета. Общий объем финансирования Программы составит </w:t>
      </w:r>
      <w:r>
        <w:rPr>
          <w:sz w:val="28"/>
          <w:szCs w:val="28"/>
        </w:rPr>
        <w:t>531 000</w:t>
      </w:r>
      <w:r w:rsidRPr="009321DA">
        <w:rPr>
          <w:sz w:val="28"/>
          <w:szCs w:val="28"/>
        </w:rPr>
        <w:t xml:space="preserve"> рублей, в том числе:</w:t>
      </w:r>
    </w:p>
    <w:p w:rsidR="008A0D26" w:rsidRPr="00BD08BC" w:rsidRDefault="008A0D26" w:rsidP="008A0D2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321D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D08BC">
        <w:rPr>
          <w:rFonts w:ascii="Times New Roman" w:hAnsi="Times New Roman"/>
          <w:sz w:val="28"/>
          <w:szCs w:val="28"/>
        </w:rPr>
        <w:t xml:space="preserve">2014 </w:t>
      </w:r>
      <w:proofErr w:type="gramStart"/>
      <w:r w:rsidRPr="00BD08BC">
        <w:rPr>
          <w:rFonts w:ascii="Times New Roman" w:hAnsi="Times New Roman"/>
          <w:sz w:val="28"/>
          <w:szCs w:val="28"/>
        </w:rPr>
        <w:t>год  -</w:t>
      </w:r>
      <w:proofErr w:type="gramEnd"/>
      <w:r w:rsidRPr="00BD08BC">
        <w:rPr>
          <w:rFonts w:ascii="Times New Roman" w:hAnsi="Times New Roman"/>
          <w:sz w:val="28"/>
          <w:szCs w:val="28"/>
        </w:rPr>
        <w:t xml:space="preserve">  157 000 рублей</w:t>
      </w:r>
      <w:r>
        <w:rPr>
          <w:rFonts w:ascii="Times New Roman" w:hAnsi="Times New Roman"/>
          <w:sz w:val="28"/>
          <w:szCs w:val="28"/>
        </w:rPr>
        <w:t>.</w:t>
      </w:r>
    </w:p>
    <w:p w:rsidR="008A0D26" w:rsidRPr="00BD08BC" w:rsidRDefault="008A0D26" w:rsidP="008A0D26">
      <w:pPr>
        <w:spacing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  <w:r w:rsidRPr="00BD08BC">
        <w:rPr>
          <w:rFonts w:ascii="Times New Roman" w:hAnsi="Times New Roman"/>
          <w:sz w:val="28"/>
          <w:szCs w:val="28"/>
        </w:rPr>
        <w:t>2015 год -  178</w:t>
      </w:r>
      <w:r>
        <w:rPr>
          <w:rFonts w:ascii="Times New Roman" w:hAnsi="Times New Roman"/>
          <w:sz w:val="28"/>
          <w:szCs w:val="28"/>
        </w:rPr>
        <w:t xml:space="preserve"> 00</w:t>
      </w:r>
      <w:r w:rsidRPr="00BD08BC">
        <w:rPr>
          <w:rFonts w:ascii="Times New Roman" w:hAnsi="Times New Roman"/>
          <w:sz w:val="28"/>
          <w:szCs w:val="28"/>
        </w:rPr>
        <w:t>0 рублей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Pr="00BD08BC">
        <w:rPr>
          <w:rFonts w:ascii="Times New Roman" w:hAnsi="Times New Roman"/>
          <w:sz w:val="28"/>
          <w:szCs w:val="28"/>
        </w:rPr>
        <w:t>2016 год – 196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8BC">
        <w:rPr>
          <w:rFonts w:ascii="Times New Roman" w:hAnsi="Times New Roman"/>
          <w:sz w:val="28"/>
          <w:szCs w:val="28"/>
        </w:rPr>
        <w:t>000 рублей.</w:t>
      </w:r>
    </w:p>
    <w:p w:rsidR="001B7F9D" w:rsidRDefault="008A0D26" w:rsidP="00AF7486">
      <w:pPr>
        <w:pStyle w:val="a5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21DA">
        <w:rPr>
          <w:sz w:val="28"/>
          <w:szCs w:val="28"/>
        </w:rPr>
        <w:t>Объемы и источники финан</w:t>
      </w:r>
      <w:r>
        <w:rPr>
          <w:sz w:val="28"/>
          <w:szCs w:val="28"/>
        </w:rPr>
        <w:t xml:space="preserve">сирования мероприятий Программы </w:t>
      </w:r>
      <w:r w:rsidR="001B7F9D">
        <w:rPr>
          <w:sz w:val="28"/>
          <w:szCs w:val="28"/>
        </w:rPr>
        <w:t xml:space="preserve">отражены в </w:t>
      </w:r>
      <w:r w:rsidRPr="009321DA">
        <w:rPr>
          <w:sz w:val="28"/>
          <w:szCs w:val="28"/>
        </w:rPr>
        <w:t>Перечне программных мероп</w:t>
      </w:r>
      <w:r>
        <w:rPr>
          <w:sz w:val="28"/>
          <w:szCs w:val="28"/>
        </w:rPr>
        <w:t>риятий настоящей Программы.</w:t>
      </w:r>
    </w:p>
    <w:p w:rsidR="001F3395" w:rsidRPr="002C5539" w:rsidRDefault="008A0D26" w:rsidP="001B7F9D">
      <w:pPr>
        <w:pStyle w:val="a5"/>
        <w:spacing w:before="0" w:beforeAutospacing="0" w:after="0"/>
        <w:ind w:firstLine="708"/>
        <w:contextualSpacing/>
        <w:jc w:val="both"/>
        <w:rPr>
          <w:sz w:val="28"/>
          <w:szCs w:val="28"/>
        </w:rPr>
      </w:pPr>
      <w:r w:rsidRPr="009321DA">
        <w:rPr>
          <w:sz w:val="28"/>
          <w:szCs w:val="28"/>
        </w:rPr>
        <w:t>Ежегодный объем финансирования мероприятий Программы может уточняться в соответствии с бюджетным законодательством.</w:t>
      </w:r>
    </w:p>
    <w:sectPr w:rsidR="001F3395" w:rsidRPr="002C5539" w:rsidSect="00CF01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663"/>
    <w:multiLevelType w:val="hybridMultilevel"/>
    <w:tmpl w:val="FAD8C1DC"/>
    <w:lvl w:ilvl="0" w:tplc="8550C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9399D"/>
    <w:multiLevelType w:val="hybridMultilevel"/>
    <w:tmpl w:val="F5846BA6"/>
    <w:lvl w:ilvl="0" w:tplc="D766177A">
      <w:start w:val="4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E3F4E"/>
    <w:multiLevelType w:val="hybridMultilevel"/>
    <w:tmpl w:val="C84463FC"/>
    <w:lvl w:ilvl="0" w:tplc="1AEE67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540DB0"/>
    <w:multiLevelType w:val="hybridMultilevel"/>
    <w:tmpl w:val="7090D4A2"/>
    <w:lvl w:ilvl="0" w:tplc="D4CC2F42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E673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0E57F1"/>
    <w:multiLevelType w:val="hybridMultilevel"/>
    <w:tmpl w:val="C63A476A"/>
    <w:lvl w:ilvl="0" w:tplc="573630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E016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F6"/>
    <w:rsid w:val="000011B1"/>
    <w:rsid w:val="00003448"/>
    <w:rsid w:val="00004F19"/>
    <w:rsid w:val="000077A6"/>
    <w:rsid w:val="000152CC"/>
    <w:rsid w:val="00016033"/>
    <w:rsid w:val="000162A7"/>
    <w:rsid w:val="00022704"/>
    <w:rsid w:val="000260F6"/>
    <w:rsid w:val="0002742D"/>
    <w:rsid w:val="00030758"/>
    <w:rsid w:val="00032827"/>
    <w:rsid w:val="000410D3"/>
    <w:rsid w:val="00050A7F"/>
    <w:rsid w:val="00052FE3"/>
    <w:rsid w:val="00072965"/>
    <w:rsid w:val="00073FBF"/>
    <w:rsid w:val="0008730A"/>
    <w:rsid w:val="00087909"/>
    <w:rsid w:val="00096C36"/>
    <w:rsid w:val="000A530C"/>
    <w:rsid w:val="000B01E6"/>
    <w:rsid w:val="000B041A"/>
    <w:rsid w:val="000B0A3C"/>
    <w:rsid w:val="000B3828"/>
    <w:rsid w:val="000C0F68"/>
    <w:rsid w:val="000D6A7C"/>
    <w:rsid w:val="000E03FC"/>
    <w:rsid w:val="000E0E33"/>
    <w:rsid w:val="000E17EA"/>
    <w:rsid w:val="000E1899"/>
    <w:rsid w:val="00100961"/>
    <w:rsid w:val="00107AD2"/>
    <w:rsid w:val="00107C04"/>
    <w:rsid w:val="00114DE6"/>
    <w:rsid w:val="00121F80"/>
    <w:rsid w:val="00125BEA"/>
    <w:rsid w:val="001311DC"/>
    <w:rsid w:val="001321DE"/>
    <w:rsid w:val="001379BC"/>
    <w:rsid w:val="00157AEB"/>
    <w:rsid w:val="00161AA9"/>
    <w:rsid w:val="001648C8"/>
    <w:rsid w:val="00165978"/>
    <w:rsid w:val="00171746"/>
    <w:rsid w:val="00182570"/>
    <w:rsid w:val="001902AE"/>
    <w:rsid w:val="001A589F"/>
    <w:rsid w:val="001B2BC6"/>
    <w:rsid w:val="001B4285"/>
    <w:rsid w:val="001B69E8"/>
    <w:rsid w:val="001B7F9D"/>
    <w:rsid w:val="001C2880"/>
    <w:rsid w:val="001C2FDE"/>
    <w:rsid w:val="001C4F8E"/>
    <w:rsid w:val="001C72A1"/>
    <w:rsid w:val="001D2223"/>
    <w:rsid w:val="001E6BA6"/>
    <w:rsid w:val="001E713F"/>
    <w:rsid w:val="001F3395"/>
    <w:rsid w:val="00200D83"/>
    <w:rsid w:val="00200DCA"/>
    <w:rsid w:val="0021450E"/>
    <w:rsid w:val="00225E59"/>
    <w:rsid w:val="00232DAB"/>
    <w:rsid w:val="00243E90"/>
    <w:rsid w:val="00247176"/>
    <w:rsid w:val="00252C65"/>
    <w:rsid w:val="002543E1"/>
    <w:rsid w:val="00256B2F"/>
    <w:rsid w:val="0026383A"/>
    <w:rsid w:val="00266739"/>
    <w:rsid w:val="00272399"/>
    <w:rsid w:val="002800F7"/>
    <w:rsid w:val="00281C9C"/>
    <w:rsid w:val="00283ED4"/>
    <w:rsid w:val="00286173"/>
    <w:rsid w:val="00290963"/>
    <w:rsid w:val="0029376A"/>
    <w:rsid w:val="00294A77"/>
    <w:rsid w:val="002A6C6F"/>
    <w:rsid w:val="002A768F"/>
    <w:rsid w:val="002B08B7"/>
    <w:rsid w:val="002B1FB7"/>
    <w:rsid w:val="002C5539"/>
    <w:rsid w:val="002D3515"/>
    <w:rsid w:val="002E0424"/>
    <w:rsid w:val="002F5541"/>
    <w:rsid w:val="002F78D2"/>
    <w:rsid w:val="00316ABB"/>
    <w:rsid w:val="0032325B"/>
    <w:rsid w:val="00326AD8"/>
    <w:rsid w:val="00332913"/>
    <w:rsid w:val="00333549"/>
    <w:rsid w:val="003341AD"/>
    <w:rsid w:val="0033672D"/>
    <w:rsid w:val="00342A15"/>
    <w:rsid w:val="00351BA9"/>
    <w:rsid w:val="0036267C"/>
    <w:rsid w:val="003636EB"/>
    <w:rsid w:val="00364C0A"/>
    <w:rsid w:val="0037424F"/>
    <w:rsid w:val="00377B2E"/>
    <w:rsid w:val="00381622"/>
    <w:rsid w:val="00383B79"/>
    <w:rsid w:val="0039582F"/>
    <w:rsid w:val="003A63F9"/>
    <w:rsid w:val="003B52F0"/>
    <w:rsid w:val="003C0415"/>
    <w:rsid w:val="003C2E6E"/>
    <w:rsid w:val="003C3988"/>
    <w:rsid w:val="003D082C"/>
    <w:rsid w:val="003E6429"/>
    <w:rsid w:val="003E746B"/>
    <w:rsid w:val="003F047F"/>
    <w:rsid w:val="003F0B52"/>
    <w:rsid w:val="00406B1F"/>
    <w:rsid w:val="0041022D"/>
    <w:rsid w:val="0041256C"/>
    <w:rsid w:val="00415B2E"/>
    <w:rsid w:val="00416D24"/>
    <w:rsid w:val="00423E1E"/>
    <w:rsid w:val="00431FCA"/>
    <w:rsid w:val="00437871"/>
    <w:rsid w:val="00442363"/>
    <w:rsid w:val="0044342E"/>
    <w:rsid w:val="00450973"/>
    <w:rsid w:val="004549FF"/>
    <w:rsid w:val="00470085"/>
    <w:rsid w:val="00472F0C"/>
    <w:rsid w:val="00476C47"/>
    <w:rsid w:val="00480E44"/>
    <w:rsid w:val="004813D2"/>
    <w:rsid w:val="0048251A"/>
    <w:rsid w:val="004831CA"/>
    <w:rsid w:val="00483A1D"/>
    <w:rsid w:val="004B7CCA"/>
    <w:rsid w:val="004C0606"/>
    <w:rsid w:val="004C067E"/>
    <w:rsid w:val="004C624F"/>
    <w:rsid w:val="004E3226"/>
    <w:rsid w:val="004E698B"/>
    <w:rsid w:val="004F6956"/>
    <w:rsid w:val="00501FB0"/>
    <w:rsid w:val="00502928"/>
    <w:rsid w:val="005035D1"/>
    <w:rsid w:val="00512569"/>
    <w:rsid w:val="00517E09"/>
    <w:rsid w:val="00531384"/>
    <w:rsid w:val="005375AB"/>
    <w:rsid w:val="00540A1F"/>
    <w:rsid w:val="00542767"/>
    <w:rsid w:val="005438AE"/>
    <w:rsid w:val="005458E9"/>
    <w:rsid w:val="00546C1C"/>
    <w:rsid w:val="00551522"/>
    <w:rsid w:val="005563EE"/>
    <w:rsid w:val="00560DBA"/>
    <w:rsid w:val="00572479"/>
    <w:rsid w:val="005759DA"/>
    <w:rsid w:val="005803AC"/>
    <w:rsid w:val="00581836"/>
    <w:rsid w:val="005820A0"/>
    <w:rsid w:val="0058405A"/>
    <w:rsid w:val="00584AB2"/>
    <w:rsid w:val="00591A3C"/>
    <w:rsid w:val="005A717F"/>
    <w:rsid w:val="005C024E"/>
    <w:rsid w:val="005C0EE1"/>
    <w:rsid w:val="005C557D"/>
    <w:rsid w:val="005D790F"/>
    <w:rsid w:val="005D7BC3"/>
    <w:rsid w:val="005E42BF"/>
    <w:rsid w:val="005E6342"/>
    <w:rsid w:val="005E6F01"/>
    <w:rsid w:val="005E703D"/>
    <w:rsid w:val="005F7E11"/>
    <w:rsid w:val="00607561"/>
    <w:rsid w:val="00621938"/>
    <w:rsid w:val="00627CD1"/>
    <w:rsid w:val="00633C70"/>
    <w:rsid w:val="006429A1"/>
    <w:rsid w:val="00642E20"/>
    <w:rsid w:val="00647AE8"/>
    <w:rsid w:val="00647C6A"/>
    <w:rsid w:val="00650637"/>
    <w:rsid w:val="00655746"/>
    <w:rsid w:val="00655C43"/>
    <w:rsid w:val="006675F6"/>
    <w:rsid w:val="00675AC6"/>
    <w:rsid w:val="00681AD0"/>
    <w:rsid w:val="006831AC"/>
    <w:rsid w:val="00686651"/>
    <w:rsid w:val="006A4578"/>
    <w:rsid w:val="006D088E"/>
    <w:rsid w:val="006D3024"/>
    <w:rsid w:val="006F2398"/>
    <w:rsid w:val="006F6B51"/>
    <w:rsid w:val="00702086"/>
    <w:rsid w:val="007056CB"/>
    <w:rsid w:val="007156BB"/>
    <w:rsid w:val="007178DE"/>
    <w:rsid w:val="007240F9"/>
    <w:rsid w:val="0072655A"/>
    <w:rsid w:val="007267CF"/>
    <w:rsid w:val="007364FF"/>
    <w:rsid w:val="00736BB2"/>
    <w:rsid w:val="0074477A"/>
    <w:rsid w:val="007656E0"/>
    <w:rsid w:val="007708CC"/>
    <w:rsid w:val="00772A3F"/>
    <w:rsid w:val="00773124"/>
    <w:rsid w:val="00775FCA"/>
    <w:rsid w:val="0077615C"/>
    <w:rsid w:val="00781A4D"/>
    <w:rsid w:val="00782CE7"/>
    <w:rsid w:val="00786456"/>
    <w:rsid w:val="00792DE6"/>
    <w:rsid w:val="007958E7"/>
    <w:rsid w:val="007B009E"/>
    <w:rsid w:val="007B651E"/>
    <w:rsid w:val="007C22E6"/>
    <w:rsid w:val="007C7D08"/>
    <w:rsid w:val="007D379E"/>
    <w:rsid w:val="007E213C"/>
    <w:rsid w:val="007E3BC5"/>
    <w:rsid w:val="007E7616"/>
    <w:rsid w:val="007F03A1"/>
    <w:rsid w:val="007F7697"/>
    <w:rsid w:val="0080466C"/>
    <w:rsid w:val="00807401"/>
    <w:rsid w:val="00810A23"/>
    <w:rsid w:val="00810D77"/>
    <w:rsid w:val="0081579F"/>
    <w:rsid w:val="00815B20"/>
    <w:rsid w:val="00823D45"/>
    <w:rsid w:val="00827576"/>
    <w:rsid w:val="00834476"/>
    <w:rsid w:val="00837EDD"/>
    <w:rsid w:val="00843A5C"/>
    <w:rsid w:val="00845F16"/>
    <w:rsid w:val="008530A2"/>
    <w:rsid w:val="0085328C"/>
    <w:rsid w:val="00854120"/>
    <w:rsid w:val="00857A6A"/>
    <w:rsid w:val="0086317D"/>
    <w:rsid w:val="00867A13"/>
    <w:rsid w:val="00872408"/>
    <w:rsid w:val="0087513D"/>
    <w:rsid w:val="00886935"/>
    <w:rsid w:val="00887666"/>
    <w:rsid w:val="00895037"/>
    <w:rsid w:val="008960F3"/>
    <w:rsid w:val="008A0D26"/>
    <w:rsid w:val="008A1418"/>
    <w:rsid w:val="008B589A"/>
    <w:rsid w:val="008C12D2"/>
    <w:rsid w:val="008C306F"/>
    <w:rsid w:val="008C30A7"/>
    <w:rsid w:val="008C572F"/>
    <w:rsid w:val="008C6D54"/>
    <w:rsid w:val="008D5A88"/>
    <w:rsid w:val="008E10CE"/>
    <w:rsid w:val="008E3AE7"/>
    <w:rsid w:val="008E6A5B"/>
    <w:rsid w:val="008F43A1"/>
    <w:rsid w:val="008F5FF4"/>
    <w:rsid w:val="008F7B67"/>
    <w:rsid w:val="00915114"/>
    <w:rsid w:val="009235F8"/>
    <w:rsid w:val="00927FCF"/>
    <w:rsid w:val="0095082E"/>
    <w:rsid w:val="0096074A"/>
    <w:rsid w:val="00966E2F"/>
    <w:rsid w:val="0096704E"/>
    <w:rsid w:val="00973F96"/>
    <w:rsid w:val="00981290"/>
    <w:rsid w:val="00987B9F"/>
    <w:rsid w:val="009A53AC"/>
    <w:rsid w:val="009B1A30"/>
    <w:rsid w:val="009B424D"/>
    <w:rsid w:val="009C06E4"/>
    <w:rsid w:val="009C41A6"/>
    <w:rsid w:val="009C6467"/>
    <w:rsid w:val="009C717F"/>
    <w:rsid w:val="009E08CB"/>
    <w:rsid w:val="009E6987"/>
    <w:rsid w:val="009F1B21"/>
    <w:rsid w:val="009F272E"/>
    <w:rsid w:val="009F4080"/>
    <w:rsid w:val="009F5645"/>
    <w:rsid w:val="00A00C88"/>
    <w:rsid w:val="00A010F0"/>
    <w:rsid w:val="00A10F45"/>
    <w:rsid w:val="00A12E94"/>
    <w:rsid w:val="00A15806"/>
    <w:rsid w:val="00A17272"/>
    <w:rsid w:val="00A20D09"/>
    <w:rsid w:val="00A26564"/>
    <w:rsid w:val="00A26A7D"/>
    <w:rsid w:val="00A30DA5"/>
    <w:rsid w:val="00A328E1"/>
    <w:rsid w:val="00A63865"/>
    <w:rsid w:val="00A666C7"/>
    <w:rsid w:val="00A676D1"/>
    <w:rsid w:val="00A7000B"/>
    <w:rsid w:val="00A71908"/>
    <w:rsid w:val="00A71E5C"/>
    <w:rsid w:val="00A80135"/>
    <w:rsid w:val="00A85316"/>
    <w:rsid w:val="00A87F01"/>
    <w:rsid w:val="00A9484E"/>
    <w:rsid w:val="00AA0FC9"/>
    <w:rsid w:val="00AB0BA9"/>
    <w:rsid w:val="00AC17D3"/>
    <w:rsid w:val="00AC1F72"/>
    <w:rsid w:val="00AC2CF3"/>
    <w:rsid w:val="00AC3FF8"/>
    <w:rsid w:val="00AC4960"/>
    <w:rsid w:val="00AE5962"/>
    <w:rsid w:val="00AE5BAA"/>
    <w:rsid w:val="00AF7486"/>
    <w:rsid w:val="00B022F6"/>
    <w:rsid w:val="00B05279"/>
    <w:rsid w:val="00B23E6D"/>
    <w:rsid w:val="00B3376B"/>
    <w:rsid w:val="00B34701"/>
    <w:rsid w:val="00B37538"/>
    <w:rsid w:val="00B438DE"/>
    <w:rsid w:val="00B44A27"/>
    <w:rsid w:val="00B50088"/>
    <w:rsid w:val="00B50191"/>
    <w:rsid w:val="00B533A2"/>
    <w:rsid w:val="00B53C59"/>
    <w:rsid w:val="00B62F86"/>
    <w:rsid w:val="00B64C7A"/>
    <w:rsid w:val="00B65941"/>
    <w:rsid w:val="00B66ECF"/>
    <w:rsid w:val="00B72E6C"/>
    <w:rsid w:val="00B8754A"/>
    <w:rsid w:val="00BA29DB"/>
    <w:rsid w:val="00BB1036"/>
    <w:rsid w:val="00BB3E30"/>
    <w:rsid w:val="00BC6D4E"/>
    <w:rsid w:val="00BD08BC"/>
    <w:rsid w:val="00BD2987"/>
    <w:rsid w:val="00BD5FCF"/>
    <w:rsid w:val="00BF108C"/>
    <w:rsid w:val="00BF357F"/>
    <w:rsid w:val="00BF3746"/>
    <w:rsid w:val="00BF4082"/>
    <w:rsid w:val="00C17FE4"/>
    <w:rsid w:val="00C2029E"/>
    <w:rsid w:val="00C236B5"/>
    <w:rsid w:val="00C23772"/>
    <w:rsid w:val="00C42C6B"/>
    <w:rsid w:val="00C42F77"/>
    <w:rsid w:val="00C43B5D"/>
    <w:rsid w:val="00C43C96"/>
    <w:rsid w:val="00C55823"/>
    <w:rsid w:val="00C56017"/>
    <w:rsid w:val="00C57FCF"/>
    <w:rsid w:val="00C6270C"/>
    <w:rsid w:val="00C702A7"/>
    <w:rsid w:val="00C72973"/>
    <w:rsid w:val="00C75DFC"/>
    <w:rsid w:val="00C75E21"/>
    <w:rsid w:val="00C81DF0"/>
    <w:rsid w:val="00C829CD"/>
    <w:rsid w:val="00C92122"/>
    <w:rsid w:val="00C97FD4"/>
    <w:rsid w:val="00CC32DB"/>
    <w:rsid w:val="00CC3AA5"/>
    <w:rsid w:val="00CC778D"/>
    <w:rsid w:val="00CD131A"/>
    <w:rsid w:val="00CE0346"/>
    <w:rsid w:val="00CE0604"/>
    <w:rsid w:val="00CE65EC"/>
    <w:rsid w:val="00CE76FF"/>
    <w:rsid w:val="00CE78FE"/>
    <w:rsid w:val="00CF01DF"/>
    <w:rsid w:val="00CF276D"/>
    <w:rsid w:val="00CF740C"/>
    <w:rsid w:val="00D14DB0"/>
    <w:rsid w:val="00D15805"/>
    <w:rsid w:val="00D20C68"/>
    <w:rsid w:val="00D26140"/>
    <w:rsid w:val="00D26CE4"/>
    <w:rsid w:val="00D3137D"/>
    <w:rsid w:val="00D3335F"/>
    <w:rsid w:val="00D41800"/>
    <w:rsid w:val="00D4421A"/>
    <w:rsid w:val="00D45044"/>
    <w:rsid w:val="00D50E6B"/>
    <w:rsid w:val="00D600E9"/>
    <w:rsid w:val="00D74840"/>
    <w:rsid w:val="00D81BA5"/>
    <w:rsid w:val="00D953A4"/>
    <w:rsid w:val="00D975DA"/>
    <w:rsid w:val="00DB52E6"/>
    <w:rsid w:val="00DB67A0"/>
    <w:rsid w:val="00DB7D45"/>
    <w:rsid w:val="00DC6D37"/>
    <w:rsid w:val="00DC7480"/>
    <w:rsid w:val="00DD1ACE"/>
    <w:rsid w:val="00DD3161"/>
    <w:rsid w:val="00DD5A31"/>
    <w:rsid w:val="00DD69E2"/>
    <w:rsid w:val="00DD72DF"/>
    <w:rsid w:val="00DE0879"/>
    <w:rsid w:val="00DE3C01"/>
    <w:rsid w:val="00DE5D36"/>
    <w:rsid w:val="00DF0D1E"/>
    <w:rsid w:val="00DF1E42"/>
    <w:rsid w:val="00DF60F6"/>
    <w:rsid w:val="00DF7FC0"/>
    <w:rsid w:val="00E011FE"/>
    <w:rsid w:val="00E01980"/>
    <w:rsid w:val="00E03D79"/>
    <w:rsid w:val="00E1390B"/>
    <w:rsid w:val="00E13A89"/>
    <w:rsid w:val="00E14B67"/>
    <w:rsid w:val="00E20364"/>
    <w:rsid w:val="00E2159A"/>
    <w:rsid w:val="00E235B9"/>
    <w:rsid w:val="00E245F6"/>
    <w:rsid w:val="00E25137"/>
    <w:rsid w:val="00E259F5"/>
    <w:rsid w:val="00E26DDE"/>
    <w:rsid w:val="00E30E73"/>
    <w:rsid w:val="00E33D97"/>
    <w:rsid w:val="00E35175"/>
    <w:rsid w:val="00E46A25"/>
    <w:rsid w:val="00E47932"/>
    <w:rsid w:val="00E51501"/>
    <w:rsid w:val="00E533F2"/>
    <w:rsid w:val="00E55D7C"/>
    <w:rsid w:val="00E632C0"/>
    <w:rsid w:val="00E64EFC"/>
    <w:rsid w:val="00E70AFD"/>
    <w:rsid w:val="00E77ABE"/>
    <w:rsid w:val="00E82EBA"/>
    <w:rsid w:val="00EA69A5"/>
    <w:rsid w:val="00EA69A9"/>
    <w:rsid w:val="00EB395B"/>
    <w:rsid w:val="00EB3F57"/>
    <w:rsid w:val="00EB6CE0"/>
    <w:rsid w:val="00EC10BF"/>
    <w:rsid w:val="00EC2A49"/>
    <w:rsid w:val="00EC4183"/>
    <w:rsid w:val="00ED211B"/>
    <w:rsid w:val="00ED2CFA"/>
    <w:rsid w:val="00ED3D9A"/>
    <w:rsid w:val="00ED625A"/>
    <w:rsid w:val="00EE0C9D"/>
    <w:rsid w:val="00EE2DA8"/>
    <w:rsid w:val="00EE7B66"/>
    <w:rsid w:val="00EF00A9"/>
    <w:rsid w:val="00EF0614"/>
    <w:rsid w:val="00EF3B6A"/>
    <w:rsid w:val="00F01C6A"/>
    <w:rsid w:val="00F021E5"/>
    <w:rsid w:val="00F04643"/>
    <w:rsid w:val="00F05CCC"/>
    <w:rsid w:val="00F05E6E"/>
    <w:rsid w:val="00F17BDB"/>
    <w:rsid w:val="00F30FC9"/>
    <w:rsid w:val="00F32D2E"/>
    <w:rsid w:val="00F4564B"/>
    <w:rsid w:val="00F46998"/>
    <w:rsid w:val="00F471C9"/>
    <w:rsid w:val="00F52F30"/>
    <w:rsid w:val="00F533A6"/>
    <w:rsid w:val="00F65E51"/>
    <w:rsid w:val="00F703EF"/>
    <w:rsid w:val="00F71F5F"/>
    <w:rsid w:val="00F774BA"/>
    <w:rsid w:val="00F84C1D"/>
    <w:rsid w:val="00F86F91"/>
    <w:rsid w:val="00F87D36"/>
    <w:rsid w:val="00F9056C"/>
    <w:rsid w:val="00F93874"/>
    <w:rsid w:val="00F93E84"/>
    <w:rsid w:val="00F96E21"/>
    <w:rsid w:val="00FA1E33"/>
    <w:rsid w:val="00FA6F8B"/>
    <w:rsid w:val="00FB2709"/>
    <w:rsid w:val="00FB3184"/>
    <w:rsid w:val="00FB5A1A"/>
    <w:rsid w:val="00FB5A8E"/>
    <w:rsid w:val="00FC153D"/>
    <w:rsid w:val="00FD6CB5"/>
    <w:rsid w:val="00FE0BFE"/>
    <w:rsid w:val="00FE0ED6"/>
    <w:rsid w:val="00FE60FE"/>
    <w:rsid w:val="00FE66DA"/>
    <w:rsid w:val="00FF0B03"/>
    <w:rsid w:val="00FF16AF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85331F-E3CC-4A23-A063-BC83F00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08"/>
    <w:pPr>
      <w:spacing w:after="100" w:afterAutospacing="1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F6B51"/>
    <w:pPr>
      <w:spacing w:before="100" w:before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F6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01DF"/>
    <w:pPr>
      <w:ind w:left="720"/>
      <w:contextualSpacing/>
    </w:pPr>
  </w:style>
  <w:style w:type="table" w:styleId="a4">
    <w:name w:val="Table Grid"/>
    <w:basedOn w:val="a1"/>
    <w:uiPriority w:val="99"/>
    <w:rsid w:val="00EB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3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D08BC"/>
    <w:pPr>
      <w:spacing w:before="100" w:beforeAutospacing="1" w:after="119" w:afterAutospacing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B0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6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670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1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207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13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8504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2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18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3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8504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1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204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6B0F-51A8-4674-AFB8-12E016A0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Obr6</cp:lastModifiedBy>
  <cp:revision>4</cp:revision>
  <cp:lastPrinted>2014-10-20T09:11:00Z</cp:lastPrinted>
  <dcterms:created xsi:type="dcterms:W3CDTF">2016-12-14T04:52:00Z</dcterms:created>
  <dcterms:modified xsi:type="dcterms:W3CDTF">2016-12-14T04:57:00Z</dcterms:modified>
</cp:coreProperties>
</file>