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C1" w:rsidRDefault="009D10C1" w:rsidP="00C71C6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1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0C1" w:rsidRPr="009D10C1" w:rsidRDefault="00E114C2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ПРОЕКТ</w:t>
      </w: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«СМОЛЕНСКИЙ РАЙОН» СМОЛЕНСКОЙ ОБЛАСТИ</w:t>
      </w: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0C1" w:rsidRPr="009D10C1" w:rsidRDefault="009D10C1" w:rsidP="009D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10C1" w:rsidRPr="009D10C1" w:rsidRDefault="009D10C1" w:rsidP="009D1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10C1" w:rsidRPr="009D10C1" w:rsidRDefault="009B3E08" w:rsidP="009D10C1">
      <w:pPr>
        <w:tabs>
          <w:tab w:val="left" w:pos="6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>___________  №_____</w:t>
      </w:r>
      <w:bookmarkStart w:id="0" w:name="_GoBack"/>
      <w:bookmarkEnd w:id="0"/>
      <w:r w:rsidR="009D10C1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0C1" w:rsidRPr="009D10C1" w:rsidRDefault="009D10C1" w:rsidP="009D10C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E1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создании аттестационной комиссии по проведению аттестации муниципальных служащих  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E114C2" w:rsidP="009D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№25-ФЗ «О муниципальной службе в Российской Федерации», областным законом от 29.11.2007 №109-з «Об отдельных вопросах муниципальной службы в Смоленской области»  </w:t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«СМОЛЕНСКИЙ РАЙОН» СМОЛЕНСКОЙ ОБЛАСТИ  ПОСТАНОВЛЯЕТ:</w:t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1A80" w:rsidRDefault="009D10C1" w:rsidP="009D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DE1A80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аттестационную комиссию по проведению аттестации муниципальных служащих</w:t>
      </w:r>
      <w:r w:rsidR="00DE1A80" w:rsidRPr="00DE1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1A8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</w:t>
      </w:r>
      <w:r w:rsidR="00DE1A80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 w:rsidR="00DE1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1A80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 w:rsidR="00DE1A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10C1" w:rsidRPr="009D10C1" w:rsidRDefault="00DE1A80" w:rsidP="009D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9D10C1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прилагаемый Состав аттестационной комиссии по проведению аттестации муниципальных служащих  Администрации муниципа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«Смоленский район» </w:t>
      </w:r>
      <w:r w:rsidR="009D10C1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Смоленской области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1A80" w:rsidRPr="009D10C1" w:rsidRDefault="00DE1A80" w:rsidP="00DE1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D10C1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прилагаемый Порядок работы аттестационной комиссии по проведению аттестации муниципальных служащих  Администрации муниципа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14C2" w:rsidRDefault="00DE1A80" w:rsidP="009D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Главы муниципального образования 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«Смоленский район» Смоленской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01.08.2008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работы аттестационной комиссии по проведению аттестации (квалификационного экзамена) муниц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>ипальных служащих Администрации муниципального образования «Смоленский район» Смоленской области».</w:t>
      </w:r>
    </w:p>
    <w:p w:rsidR="009D10C1" w:rsidRPr="009D10C1" w:rsidRDefault="00DE1A80" w:rsidP="009D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E11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D10C1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9D10C1" w:rsidRPr="009D10C1" w:rsidTr="009A2A0B">
        <w:tc>
          <w:tcPr>
            <w:tcW w:w="5328" w:type="dxa"/>
          </w:tcPr>
          <w:p w:rsidR="009D10C1" w:rsidRDefault="009D10C1" w:rsidP="009D10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1A80" w:rsidRPr="009D10C1" w:rsidRDefault="00DE1A80" w:rsidP="009D10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D10C1" w:rsidRPr="009D10C1" w:rsidRDefault="009D10C1" w:rsidP="009D10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9D10C1" w:rsidRPr="009D10C1" w:rsidRDefault="009D10C1" w:rsidP="009D10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«Смоленский район» Смоленской области</w:t>
            </w:r>
          </w:p>
        </w:tc>
        <w:tc>
          <w:tcPr>
            <w:tcW w:w="4243" w:type="dxa"/>
            <w:vAlign w:val="bottom"/>
          </w:tcPr>
          <w:p w:rsidR="009D10C1" w:rsidRPr="009D10C1" w:rsidRDefault="009D10C1" w:rsidP="009D10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10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О.Ю. Язева</w:t>
            </w:r>
          </w:p>
        </w:tc>
      </w:tr>
    </w:tbl>
    <w:p w:rsidR="009D10C1" w:rsidRPr="009D10C1" w:rsidRDefault="009D10C1" w:rsidP="009D1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Pr="009D10C1" w:rsidRDefault="009D10C1" w:rsidP="009D1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C1" w:rsidRDefault="009D10C1" w:rsidP="00C71C6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1A80" w:rsidRDefault="00DE1A80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«Смоленский район»</w:t>
      </w:r>
    </w:p>
    <w:p w:rsidR="009D10C1" w:rsidRPr="00E114C2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7067CD" w:rsidRPr="00C71C61" w:rsidRDefault="009D10C1" w:rsidP="009D10C1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от___________</w:t>
      </w:r>
      <w:r w:rsidR="007067CD" w:rsidRPr="00E114C2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E114C2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C71C61" w:rsidRDefault="00C71C61" w:rsidP="00C71C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0F5F" w:rsidRDefault="00EB0F5F" w:rsidP="00C71C6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1A80" w:rsidRDefault="00DE1A80" w:rsidP="00DE1A80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</w:t>
      </w:r>
    </w:p>
    <w:p w:rsidR="00DE1A80" w:rsidRDefault="00DE1A80" w:rsidP="00DE1A80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аттестационной комиссии по проведению аттестации муниципальных служащих  Администрации муниципа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67CD" w:rsidRDefault="00DE1A80" w:rsidP="00DE1A80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</w:p>
    <w:p w:rsidR="00425A0A" w:rsidRPr="00425A0A" w:rsidRDefault="00425A0A" w:rsidP="00425A0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A0A">
        <w:rPr>
          <w:rFonts w:ascii="Times New Roman" w:eastAsia="Calibri" w:hAnsi="Times New Roman" w:cs="Times New Roman"/>
          <w:sz w:val="28"/>
          <w:szCs w:val="28"/>
          <w:lang w:eastAsia="ru-RU"/>
        </w:rPr>
        <w:t>Язева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О.Ю.</w:t>
      </w:r>
      <w:r w:rsidRPr="00425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Глава муниципального образования «Смоленский район» Смоленско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области, председатель комиссии;</w:t>
      </w:r>
    </w:p>
    <w:p w:rsidR="00425A0A" w:rsidRPr="00E42184" w:rsidRDefault="00425A0A" w:rsidP="00425A0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Агафонова Т.М. – заместитель Главы муниципального образования – начальник общего управления Администрации муниципального образования «Смоленский район» Смоленской области, заместитель председателя комиссии</w:t>
      </w:r>
      <w:r w:rsidR="00E4218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42184" w:rsidRPr="00E42184" w:rsidRDefault="00E42184" w:rsidP="00425A0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Андреенкова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 – главный специалист по муниципальной службе и кадрам общего управления Администрации муниципального образования «Смоленский район» Смоленской области, секретарь комиссии; </w:t>
      </w:r>
    </w:p>
    <w:p w:rsidR="00E42184" w:rsidRDefault="00E42184" w:rsidP="00E42184">
      <w:pPr>
        <w:pStyle w:val="a3"/>
        <w:spacing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E42184" w:rsidRPr="00E42184" w:rsidRDefault="00E42184" w:rsidP="00E421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Голактионова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И.В. – начальник юридического отдела Администрации муниципального образования «Смоленский район» Смоленской области;</w:t>
      </w:r>
    </w:p>
    <w:p w:rsidR="00E42184" w:rsidRPr="00E42184" w:rsidRDefault="00E42184" w:rsidP="00E421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– начальник финансового управления Администрации муниципального образования «Смоленский район» Смоленской области;</w:t>
      </w:r>
    </w:p>
    <w:p w:rsidR="00E42184" w:rsidRPr="00E42184" w:rsidRDefault="00E42184" w:rsidP="00E421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Лонщакова И.В. – председатель комитета по образованию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 Смоленской области;</w:t>
      </w:r>
    </w:p>
    <w:p w:rsidR="00E42184" w:rsidRPr="00E42184" w:rsidRDefault="00E42184" w:rsidP="00E421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Павликова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О.И. – председатель комитета по экономике и инвестиционной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 Смоленской области;</w:t>
      </w:r>
    </w:p>
    <w:p w:rsidR="00E42184" w:rsidRPr="00E42184" w:rsidRDefault="00E42184" w:rsidP="00E421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Семенкова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Т.И. – начальник отдела ЗАГС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 Смоленской области;</w:t>
      </w:r>
    </w:p>
    <w:p w:rsidR="00E42184" w:rsidRPr="00E42184" w:rsidRDefault="00E42184" w:rsidP="00E421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184">
        <w:rPr>
          <w:rFonts w:ascii="Times New Roman" w:hAnsi="Times New Roman" w:cs="Times New Roman"/>
          <w:sz w:val="28"/>
          <w:szCs w:val="28"/>
          <w:lang w:eastAsia="ru-RU"/>
        </w:rPr>
        <w:t xml:space="preserve">Артамонов А.Р. – главный специалист по военно-мобилизационной работе </w:t>
      </w:r>
      <w:r w:rsidRPr="00E4218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 Смоленской области.</w:t>
      </w:r>
    </w:p>
    <w:p w:rsidR="00425A0A" w:rsidRDefault="00425A0A" w:rsidP="00DE1A80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184" w:rsidRDefault="00E42184" w:rsidP="00DE1A80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184" w:rsidRDefault="00E42184" w:rsidP="00DE1A80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184" w:rsidRDefault="00E42184" w:rsidP="00DE1A80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184" w:rsidRPr="00E114C2" w:rsidRDefault="00E42184" w:rsidP="00E42184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E42184" w:rsidRPr="00E114C2" w:rsidRDefault="00E42184" w:rsidP="00E42184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42184" w:rsidRPr="00E114C2" w:rsidRDefault="00E42184" w:rsidP="00E42184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42184" w:rsidRPr="00E114C2" w:rsidRDefault="00E42184" w:rsidP="00E42184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«Смоленский район»</w:t>
      </w:r>
    </w:p>
    <w:p w:rsidR="00E42184" w:rsidRPr="00E114C2" w:rsidRDefault="00E42184" w:rsidP="00E42184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E42184" w:rsidRPr="00C71C61" w:rsidRDefault="00E42184" w:rsidP="00E42184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14C2">
        <w:rPr>
          <w:rFonts w:ascii="Times New Roman" w:hAnsi="Times New Roman" w:cs="Times New Roman"/>
          <w:sz w:val="24"/>
          <w:szCs w:val="24"/>
          <w:lang w:eastAsia="ru-RU"/>
        </w:rPr>
        <w:t>от___________ №_____</w:t>
      </w:r>
    </w:p>
    <w:p w:rsidR="00DE1A80" w:rsidRDefault="00DE1A80" w:rsidP="00DE1A8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184" w:rsidRDefault="00E42184" w:rsidP="00E42184">
      <w:pPr>
        <w:spacing w:line="240" w:lineRule="auto"/>
        <w:ind w:firstLine="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работы</w:t>
      </w:r>
    </w:p>
    <w:p w:rsidR="00E42184" w:rsidRDefault="00E42184" w:rsidP="00E42184">
      <w:pPr>
        <w:spacing w:line="240" w:lineRule="auto"/>
        <w:ind w:firstLine="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аттестационной комиссии по проведению аттестации</w:t>
      </w:r>
    </w:p>
    <w:p w:rsidR="00E42184" w:rsidRDefault="00E42184" w:rsidP="00E42184">
      <w:pPr>
        <w:spacing w:line="240" w:lineRule="auto"/>
        <w:ind w:firstLine="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служащих  Администрации </w:t>
      </w:r>
    </w:p>
    <w:p w:rsidR="006D2A19" w:rsidRDefault="00E42184" w:rsidP="00E42184">
      <w:pPr>
        <w:spacing w:line="240" w:lineRule="auto"/>
        <w:ind w:firstLine="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</w:p>
    <w:p w:rsidR="00E42184" w:rsidRDefault="00E42184" w:rsidP="00E4218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184" w:rsidRPr="008E5EBD" w:rsidRDefault="008E5EBD" w:rsidP="00E4218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</w:t>
      </w:r>
      <w:r w:rsidR="00E42184">
        <w:rPr>
          <w:rFonts w:ascii="Times New Roman" w:eastAsia="Calibri" w:hAnsi="Times New Roman" w:cs="Times New Roman"/>
          <w:sz w:val="28"/>
          <w:szCs w:val="28"/>
          <w:lang w:eastAsia="ru-RU"/>
        </w:rPr>
        <w:t>орядок работы аттестационной комиссии по проведению аттестации муниципальных служащих  Администрации муниципа</w:t>
      </w:r>
      <w:r w:rsidR="00E42184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 w:rsidR="00E421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2184"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 w:rsidR="00E421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E421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требования и сроки  работы </w:t>
      </w:r>
      <w:r w:rsidR="00E421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аттестационной комиссии по проведению аттестации муниципальных служащих  Администрации муниципа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аттестационная комиссия).</w:t>
      </w:r>
    </w:p>
    <w:p w:rsidR="008E5EBD" w:rsidRPr="008E5EBD" w:rsidRDefault="008E5EBD" w:rsidP="00E4218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Аттестационная комиссия является постоянно действующим органом при Главе муниципального образования «Смоленский район» Смоленской области (далее – Глава муниципального образования) и работает на общественных началах. </w:t>
      </w:r>
    </w:p>
    <w:p w:rsidR="008E5EBD" w:rsidRPr="005D36E4" w:rsidRDefault="008E5EBD" w:rsidP="00E4218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Аттестационная комиссия образуется на основании правового акта Главы муниципального образования для проведения аттестации муниципальных служащих  Администрации муниципа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0C1">
        <w:rPr>
          <w:rFonts w:ascii="Times New Roman" w:eastAsia="Calibri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D3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необходимости в</w:t>
      </w:r>
      <w:r w:rsidR="005D36E4">
        <w:rPr>
          <w:rFonts w:ascii="Times New Roman" w:hAnsi="Times New Roman" w:cs="Times New Roman"/>
          <w:sz w:val="28"/>
          <w:szCs w:val="28"/>
        </w:rPr>
        <w:t xml:space="preserve"> состав аттестационной комиссии в качестве независимых экспертов могут включаться депутаты представительного органа Смоленского района Смоленской области, представители образовательных организаций, других организаций (включение указанных лиц в состав аттестационной комиссии осуществляется без указания их персональных данных).</w:t>
      </w:r>
    </w:p>
    <w:p w:rsidR="005D36E4" w:rsidRPr="005D36E4" w:rsidRDefault="005D36E4" w:rsidP="005D36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4">
        <w:rPr>
          <w:rFonts w:ascii="Times New Roman" w:hAnsi="Times New Roman" w:cs="Times New Roman"/>
          <w:sz w:val="28"/>
          <w:szCs w:val="28"/>
        </w:rPr>
        <w:t>Все члены аттестационной комиссии при принятии решений обладают равными правами.</w:t>
      </w:r>
    </w:p>
    <w:p w:rsidR="008E5EBD" w:rsidRPr="002264E7" w:rsidRDefault="002264E7" w:rsidP="00E4218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E7">
        <w:rPr>
          <w:rFonts w:ascii="Times New Roman" w:eastAsia="Times New Roman" w:hAnsi="Times New Roman" w:cs="Times New Roman"/>
          <w:sz w:val="28"/>
          <w:szCs w:val="28"/>
        </w:rPr>
        <w:t>Правовую основу деятельности аттестационной комиссии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>составляет Конституци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 Федеральный закон от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>6 октября 2003 года № 131-ФЗ «Об общих принципах организации местного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>самоуправления в Российской Федерации» и иных нормативных правовых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>актов, регулирующих вопросы организации местного самоуправления в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 xml:space="preserve">Российской Федерации; </w:t>
      </w:r>
      <w:proofErr w:type="gramStart"/>
      <w:r w:rsidRPr="002264E7">
        <w:rPr>
          <w:rFonts w:ascii="Times New Roman" w:eastAsia="Times New Roman" w:hAnsi="Times New Roman" w:cs="Times New Roman"/>
          <w:sz w:val="28"/>
          <w:szCs w:val="28"/>
        </w:rPr>
        <w:t>Федеральный закон от 2 марта 2007 года № 25-ФЗ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>«О муниципальной службе в Российской Федерации», областной закон от 29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>ноября 2007 года № 109-3 «Об отдельных вопросах муниципальной службы в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 xml:space="preserve">Смоленской области»;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t>став муниципального образования «Смоленский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>район» Смоленской области; Положение о проведении аттестации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</w:r>
      <w:r w:rsidRPr="002264E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служащих в Администрации муниципального образования</w:t>
      </w:r>
      <w:r w:rsidRPr="002264E7">
        <w:rPr>
          <w:rFonts w:ascii="Times New Roman" w:eastAsia="Times New Roman" w:hAnsi="Times New Roman" w:cs="Times New Roman"/>
          <w:sz w:val="28"/>
          <w:szCs w:val="28"/>
        </w:rPr>
        <w:br/>
        <w:t>«Смоленский район» Смоленской области.</w:t>
      </w:r>
      <w:proofErr w:type="gramEnd"/>
    </w:p>
    <w:p w:rsidR="002264E7" w:rsidRPr="002264E7" w:rsidRDefault="002264E7" w:rsidP="005D36E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аттестационной комиссии считается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правомочным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на нем присутствуют не менее двух третей ее членов.</w:t>
      </w:r>
    </w:p>
    <w:p w:rsidR="005D36E4" w:rsidRPr="005D36E4" w:rsidRDefault="005D36E4" w:rsidP="005D36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4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отчет о профессиональной служебной деятельности аттестуемого муниципального служащего, а в случае необходимости - непосредственного руководителя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5D36E4" w:rsidRPr="005D36E4" w:rsidRDefault="005D36E4" w:rsidP="005D36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4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D36E4" w:rsidRDefault="005D36E4" w:rsidP="005D36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4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органа местного самоуправления (муниципального органа)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5D36E4" w:rsidRPr="005D36E4" w:rsidRDefault="005D36E4" w:rsidP="005D36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4">
        <w:rPr>
          <w:rFonts w:ascii="Times New Roman" w:hAnsi="Times New Roman" w:cs="Times New Roman"/>
          <w:sz w:val="28"/>
          <w:szCs w:val="28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264E7" w:rsidRPr="005D36E4" w:rsidRDefault="005D36E4" w:rsidP="00E421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</w:t>
      </w:r>
      <w:r w:rsidRPr="005D36E4">
        <w:rPr>
          <w:rFonts w:ascii="Times New Roman" w:hAnsi="Times New Roman" w:cs="Times New Roman"/>
          <w:sz w:val="28"/>
          <w:szCs w:val="28"/>
        </w:rPr>
        <w:t xml:space="preserve"> представляет материалы аттестации на утверждение Главе муниципального образования не позднее, чем через семь дней после дня ее проведения.</w:t>
      </w:r>
    </w:p>
    <w:sectPr w:rsidR="002264E7" w:rsidRPr="005D36E4" w:rsidSect="0081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8EC"/>
    <w:multiLevelType w:val="multilevel"/>
    <w:tmpl w:val="EF66C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64C88"/>
    <w:multiLevelType w:val="hybridMultilevel"/>
    <w:tmpl w:val="B992A87A"/>
    <w:lvl w:ilvl="0" w:tplc="F2CC37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3F47F5"/>
    <w:multiLevelType w:val="hybridMultilevel"/>
    <w:tmpl w:val="3286BF0E"/>
    <w:lvl w:ilvl="0" w:tplc="194E2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EF7F60"/>
    <w:multiLevelType w:val="hybridMultilevel"/>
    <w:tmpl w:val="69AC43FC"/>
    <w:lvl w:ilvl="0" w:tplc="1B8E6FE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8B1"/>
    <w:rsid w:val="00011F47"/>
    <w:rsid w:val="00042F4E"/>
    <w:rsid w:val="00101E86"/>
    <w:rsid w:val="001462AA"/>
    <w:rsid w:val="002264E7"/>
    <w:rsid w:val="002E08B1"/>
    <w:rsid w:val="00425A0A"/>
    <w:rsid w:val="004266F1"/>
    <w:rsid w:val="0051120B"/>
    <w:rsid w:val="005D36E4"/>
    <w:rsid w:val="006D2A19"/>
    <w:rsid w:val="007067CD"/>
    <w:rsid w:val="007203FB"/>
    <w:rsid w:val="007758B5"/>
    <w:rsid w:val="00817478"/>
    <w:rsid w:val="008803B2"/>
    <w:rsid w:val="008E5EBD"/>
    <w:rsid w:val="009B3E08"/>
    <w:rsid w:val="009D10C1"/>
    <w:rsid w:val="00AB772F"/>
    <w:rsid w:val="00C71C61"/>
    <w:rsid w:val="00DE09B6"/>
    <w:rsid w:val="00DE1A80"/>
    <w:rsid w:val="00E114C2"/>
    <w:rsid w:val="00E41046"/>
    <w:rsid w:val="00E42184"/>
    <w:rsid w:val="00EB0F5F"/>
    <w:rsid w:val="00FB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PAVLUCHENKOVA_OV</dc:creator>
  <cp:keywords/>
  <dc:description/>
  <cp:lastModifiedBy>User</cp:lastModifiedBy>
  <cp:revision>7</cp:revision>
  <cp:lastPrinted>2016-12-07T09:41:00Z</cp:lastPrinted>
  <dcterms:created xsi:type="dcterms:W3CDTF">2016-09-30T07:51:00Z</dcterms:created>
  <dcterms:modified xsi:type="dcterms:W3CDTF">2016-12-07T09:41:00Z</dcterms:modified>
</cp:coreProperties>
</file>