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 w:val="24"/>
          <w:szCs w:val="24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Pr="009A71EE">
        <w:rPr>
          <w:rFonts w:eastAsia="Times New Roman"/>
          <w:sz w:val="24"/>
          <w:szCs w:val="24"/>
          <w:lang w:eastAsia="ru-RU"/>
        </w:rPr>
        <w:t xml:space="preserve"> </w:t>
      </w:r>
      <w:r w:rsidRPr="009A71E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7029E00" wp14:editId="5A74241D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EE">
        <w:rPr>
          <w:rFonts w:eastAsia="Times New Roman"/>
          <w:sz w:val="24"/>
          <w:szCs w:val="24"/>
          <w:lang w:eastAsia="ru-RU"/>
        </w:rPr>
        <w:t xml:space="preserve">   </w:t>
      </w:r>
    </w:p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 w:val="24"/>
          <w:szCs w:val="24"/>
          <w:lang w:eastAsia="ru-RU"/>
        </w:rPr>
        <w:tab/>
      </w:r>
      <w:r w:rsidRPr="009A71EE">
        <w:rPr>
          <w:rFonts w:eastAsia="Times New Roman"/>
          <w:sz w:val="24"/>
          <w:szCs w:val="24"/>
          <w:lang w:eastAsia="ru-RU"/>
        </w:rPr>
        <w:tab/>
        <w:t xml:space="preserve">               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АДМИНИСТРАЦИЯ МУНИЦИПАЛЬНОГО ОБРАЗОВАНИЯ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«СМОЛЕНСКИЙ РАЙОН» СМОЛЕНСКОЙ ОБЛАСТИ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П О С Т А Н О В Л Е Н И Е</w:t>
      </w: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 w:rsidRPr="009A71EE">
        <w:rPr>
          <w:rFonts w:eastAsia="Times New Roman"/>
          <w:w w:val="96"/>
          <w:szCs w:val="28"/>
          <w:lang w:eastAsia="ru-RU"/>
        </w:rPr>
        <w:t>от ____________ № ________</w:t>
      </w:r>
    </w:p>
    <w:p w:rsidR="009A71EE" w:rsidRPr="009A71EE" w:rsidRDefault="009A71EE" w:rsidP="009A71EE">
      <w:pPr>
        <w:spacing w:after="0" w:afterAutospacing="0" w:line="240" w:lineRule="auto"/>
        <w:ind w:right="516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A71EE" w:rsidRPr="009A71EE" w:rsidTr="009A118C">
        <w:tc>
          <w:tcPr>
            <w:tcW w:w="4673" w:type="dxa"/>
            <w:hideMark/>
          </w:tcPr>
          <w:p w:rsidR="009A71EE" w:rsidRPr="009A71EE" w:rsidRDefault="009A71EE" w:rsidP="009A71EE">
            <w:pPr>
              <w:jc w:val="both"/>
              <w:rPr>
                <w:color w:val="000000"/>
                <w:sz w:val="28"/>
                <w:szCs w:val="28"/>
              </w:rPr>
            </w:pPr>
            <w:r w:rsidRPr="009A71EE">
              <w:rPr>
                <w:color w:val="000000"/>
                <w:sz w:val="28"/>
                <w:szCs w:val="28"/>
              </w:rPr>
              <w:t>О внесении изменения в Устав Муниципального бюджетного общеобра</w:t>
            </w:r>
            <w:r>
              <w:rPr>
                <w:color w:val="000000"/>
                <w:sz w:val="28"/>
                <w:szCs w:val="28"/>
              </w:rPr>
              <w:t>зовательного учреждения Печерской</w:t>
            </w:r>
            <w:r w:rsidRPr="009A71EE">
              <w:rPr>
                <w:color w:val="000000"/>
                <w:sz w:val="28"/>
                <w:szCs w:val="28"/>
              </w:rPr>
              <w:t xml:space="preserve"> средней школы Смоленского района Смоленской области</w:t>
            </w:r>
          </w:p>
        </w:tc>
      </w:tr>
    </w:tbl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</w:t>
      </w:r>
      <w:r w:rsidR="00713CE9">
        <w:rPr>
          <w:rFonts w:eastAsia="Times New Roman"/>
          <w:szCs w:val="28"/>
          <w:lang w:eastAsia="ru-RU"/>
        </w:rPr>
        <w:t>вательного учреждения Печерской средней  школы</w:t>
      </w:r>
      <w:r w:rsidRPr="009A71EE">
        <w:rPr>
          <w:rFonts w:eastAsia="Times New Roman"/>
          <w:szCs w:val="28"/>
          <w:lang w:eastAsia="ru-RU"/>
        </w:rPr>
        <w:t xml:space="preserve"> Смоленского района Смоленской области</w:t>
      </w: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Внести в Устав Муниципального бюджетного общеобра</w:t>
      </w:r>
      <w:r>
        <w:rPr>
          <w:rFonts w:eastAsia="Times New Roman"/>
          <w:szCs w:val="28"/>
          <w:lang w:eastAsia="ru-RU"/>
        </w:rPr>
        <w:t>зовательного учреждения Печерской</w:t>
      </w:r>
      <w:r w:rsidRPr="009A71EE">
        <w:rPr>
          <w:rFonts w:eastAsia="Times New Roman"/>
          <w:szCs w:val="28"/>
          <w:lang w:eastAsia="ru-RU"/>
        </w:rPr>
        <w:t xml:space="preserve"> средней школы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02.12.2015 № </w:t>
      </w:r>
      <w:r>
        <w:rPr>
          <w:rFonts w:eastAsia="Times New Roman"/>
          <w:szCs w:val="28"/>
          <w:lang w:eastAsia="ru-RU"/>
        </w:rPr>
        <w:t>1811</w:t>
      </w:r>
      <w:r w:rsidRPr="009A71EE">
        <w:rPr>
          <w:rFonts w:eastAsia="Times New Roman"/>
          <w:szCs w:val="28"/>
          <w:lang w:eastAsia="ru-RU"/>
        </w:rPr>
        <w:t>, изменения согласно приложению.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Уполномо</w:t>
      </w:r>
      <w:r>
        <w:rPr>
          <w:rFonts w:eastAsia="Times New Roman"/>
          <w:szCs w:val="28"/>
          <w:lang w:eastAsia="ru-RU"/>
        </w:rPr>
        <w:t>чить Учреждение (Н.Ф.</w:t>
      </w:r>
      <w:r w:rsidR="0011054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Рябикову</w:t>
      </w:r>
      <w:r w:rsidRPr="009A71EE">
        <w:rPr>
          <w:rFonts w:eastAsia="Times New Roman"/>
          <w:szCs w:val="28"/>
          <w:lang w:eastAsia="ru-RU"/>
        </w:rPr>
        <w:t>) осуществить необходимые юридические действия, связанные с государственной регистрацией изменения, вносимого в Устав Муниципального бюджетного общеобра</w:t>
      </w:r>
      <w:r w:rsidR="0011054D">
        <w:rPr>
          <w:rFonts w:eastAsia="Times New Roman"/>
          <w:szCs w:val="28"/>
          <w:lang w:eastAsia="ru-RU"/>
        </w:rPr>
        <w:t>зовательного учреждения Печерской</w:t>
      </w:r>
      <w:r w:rsidRPr="009A71EE">
        <w:rPr>
          <w:rFonts w:eastAsia="Times New Roman"/>
          <w:szCs w:val="28"/>
          <w:lang w:eastAsia="ru-RU"/>
        </w:rPr>
        <w:t xml:space="preserve"> средней школы Смоленского района Смоленской области, в течение пяти дней со дня подписания настоящего постановления.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Настоящее постановление вступает в силу с момента его подписания и распространяется на правоотношения, возникшие с</w:t>
      </w:r>
      <w:r w:rsidR="0011054D">
        <w:rPr>
          <w:rFonts w:eastAsia="Times New Roman"/>
          <w:szCs w:val="28"/>
          <w:lang w:eastAsia="ru-RU"/>
        </w:rPr>
        <w:t>о</w:t>
      </w:r>
      <w:r w:rsidRPr="009A71EE">
        <w:rPr>
          <w:rFonts w:eastAsia="Times New Roman"/>
          <w:szCs w:val="28"/>
          <w:lang w:eastAsia="ru-RU"/>
        </w:rPr>
        <w:t xml:space="preserve"> 0</w:t>
      </w:r>
      <w:r w:rsidR="0011054D">
        <w:rPr>
          <w:rFonts w:eastAsia="Times New Roman"/>
          <w:szCs w:val="28"/>
          <w:lang w:eastAsia="ru-RU"/>
        </w:rPr>
        <w:t>2</w:t>
      </w:r>
      <w:r w:rsidRPr="009A71EE">
        <w:rPr>
          <w:rFonts w:eastAsia="Times New Roman"/>
          <w:szCs w:val="28"/>
          <w:lang w:eastAsia="ru-RU"/>
        </w:rPr>
        <w:t xml:space="preserve"> декабря 201</w:t>
      </w:r>
      <w:r w:rsidR="0011054D">
        <w:rPr>
          <w:rFonts w:eastAsia="Times New Roman"/>
          <w:szCs w:val="28"/>
          <w:lang w:eastAsia="ru-RU"/>
        </w:rPr>
        <w:t>5</w:t>
      </w:r>
      <w:r w:rsidRPr="009A71EE">
        <w:rPr>
          <w:rFonts w:eastAsia="Times New Roman"/>
          <w:szCs w:val="28"/>
          <w:lang w:eastAsia="ru-RU"/>
        </w:rPr>
        <w:t xml:space="preserve"> года.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lastRenderedPageBreak/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Глава муниципального образования 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«Смоленский район» Смоленской области                                   </w:t>
      </w:r>
      <w:r w:rsidR="00713CE9">
        <w:rPr>
          <w:rFonts w:eastAsia="Times New Roman"/>
          <w:szCs w:val="20"/>
          <w:lang w:eastAsia="ru-RU"/>
        </w:rPr>
        <w:t xml:space="preserve">            </w:t>
      </w:r>
      <w:r w:rsidRPr="009A71EE">
        <w:rPr>
          <w:rFonts w:eastAsia="Times New Roman"/>
          <w:szCs w:val="20"/>
          <w:lang w:eastAsia="ru-RU"/>
        </w:rPr>
        <w:t xml:space="preserve">     </w:t>
      </w:r>
      <w:r w:rsidRPr="009A71EE">
        <w:rPr>
          <w:rFonts w:eastAsia="Times New Roman"/>
          <w:b/>
          <w:szCs w:val="20"/>
          <w:lang w:eastAsia="ru-RU"/>
        </w:rPr>
        <w:t>О.Ю. Язева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shd w:val="clear" w:color="auto" w:fill="FFFFFF"/>
        <w:spacing w:after="0" w:afterAutospacing="0" w:line="240" w:lineRule="auto"/>
        <w:jc w:val="center"/>
        <w:outlineLvl w:val="0"/>
        <w:rPr>
          <w:rFonts w:eastAsia="Calibri"/>
          <w:spacing w:val="-6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9A71EE" w:rsidRPr="009A71EE" w:rsidTr="009A118C">
        <w:tc>
          <w:tcPr>
            <w:tcW w:w="4246" w:type="dxa"/>
          </w:tcPr>
          <w:p w:rsidR="009A71EE" w:rsidRPr="009A71EE" w:rsidRDefault="009A71EE" w:rsidP="009A71EE">
            <w:pPr>
              <w:widowControl w:val="0"/>
              <w:ind w:right="-5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A71EE">
              <w:rPr>
                <w:sz w:val="28"/>
                <w:szCs w:val="28"/>
              </w:rPr>
              <w:lastRenderedPageBreak/>
              <w:t>Приложение</w:t>
            </w:r>
          </w:p>
          <w:p w:rsidR="009A71EE" w:rsidRPr="009A71EE" w:rsidRDefault="009A71EE" w:rsidP="009A71EE">
            <w:pPr>
              <w:widowControl w:val="0"/>
              <w:ind w:right="-120"/>
              <w:jc w:val="both"/>
              <w:rPr>
                <w:sz w:val="28"/>
                <w:szCs w:val="28"/>
              </w:rPr>
            </w:pPr>
            <w:r w:rsidRPr="009A71EE">
              <w:rPr>
                <w:sz w:val="28"/>
                <w:szCs w:val="28"/>
              </w:rPr>
              <w:t>к постановлению Администрации муниципального образования «Смоленский район» Смоленской области от ___________ № ______</w:t>
            </w:r>
          </w:p>
        </w:tc>
      </w:tr>
    </w:tbl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44"/>
          <w:szCs w:val="44"/>
          <w:lang w:eastAsia="ru-RU"/>
        </w:rPr>
      </w:pPr>
      <w:r w:rsidRPr="009A71EE">
        <w:rPr>
          <w:rFonts w:eastAsia="Times New Roman"/>
          <w:b/>
          <w:sz w:val="44"/>
          <w:szCs w:val="44"/>
          <w:lang w:eastAsia="ru-RU"/>
        </w:rPr>
        <w:t xml:space="preserve">Изменения в Устав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44"/>
          <w:szCs w:val="44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9A71EE">
        <w:rPr>
          <w:rFonts w:eastAsia="Times New Roman"/>
          <w:b/>
          <w:sz w:val="32"/>
          <w:szCs w:val="32"/>
          <w:lang w:eastAsia="ru-RU"/>
        </w:rPr>
        <w:t xml:space="preserve">Муниципального бюджетного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9A71EE">
        <w:rPr>
          <w:rFonts w:eastAsia="Times New Roman"/>
          <w:b/>
          <w:sz w:val="32"/>
          <w:szCs w:val="32"/>
          <w:lang w:eastAsia="ru-RU"/>
        </w:rPr>
        <w:t xml:space="preserve">общеобразовательного учреждения </w:t>
      </w:r>
    </w:p>
    <w:p w:rsidR="009A71EE" w:rsidRPr="009A71EE" w:rsidRDefault="0011054D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Пече</w:t>
      </w:r>
      <w:r w:rsidR="009A71EE" w:rsidRPr="009A71EE">
        <w:rPr>
          <w:rFonts w:eastAsia="Times New Roman"/>
          <w:b/>
          <w:sz w:val="32"/>
          <w:szCs w:val="32"/>
          <w:lang w:eastAsia="ru-RU"/>
        </w:rPr>
        <w:t xml:space="preserve">рской средней школы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9A71EE">
        <w:rPr>
          <w:rFonts w:eastAsia="Times New Roman"/>
          <w:b/>
          <w:sz w:val="32"/>
          <w:szCs w:val="32"/>
          <w:lang w:eastAsia="ru-RU"/>
        </w:rPr>
        <w:t xml:space="preserve">Смоленского района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9A71EE">
        <w:rPr>
          <w:rFonts w:eastAsia="Times New Roman"/>
          <w:b/>
          <w:sz w:val="32"/>
          <w:szCs w:val="32"/>
          <w:lang w:eastAsia="ru-RU"/>
        </w:rPr>
        <w:t xml:space="preserve">Смоленской области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9A71EE">
        <w:rPr>
          <w:rFonts w:eastAsia="Times New Roman"/>
          <w:b/>
          <w:sz w:val="32"/>
          <w:szCs w:val="32"/>
          <w:lang w:eastAsia="ru-RU"/>
        </w:rPr>
        <w:t xml:space="preserve">(новая редакция)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u w:val="single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 xml:space="preserve">Приняты </w:t>
      </w:r>
      <w:r w:rsidR="00713CE9">
        <w:rPr>
          <w:rFonts w:eastAsia="Times New Roman"/>
          <w:b/>
          <w:szCs w:val="28"/>
          <w:u w:val="single"/>
          <w:lang w:eastAsia="ru-RU"/>
        </w:rPr>
        <w:t xml:space="preserve">«10» марта </w:t>
      </w:r>
      <w:r w:rsidR="0011054D">
        <w:rPr>
          <w:rFonts w:eastAsia="Times New Roman"/>
          <w:b/>
          <w:szCs w:val="28"/>
          <w:u w:val="single"/>
          <w:lang w:eastAsia="ru-RU"/>
        </w:rPr>
        <w:t>2017</w:t>
      </w:r>
      <w:r w:rsidRPr="009A71EE">
        <w:rPr>
          <w:rFonts w:eastAsia="Times New Roman"/>
          <w:b/>
          <w:szCs w:val="28"/>
          <w:u w:val="single"/>
          <w:lang w:eastAsia="ru-RU"/>
        </w:rPr>
        <w:t xml:space="preserve"> г.</w:t>
      </w:r>
    </w:p>
    <w:p w:rsidR="0011054D" w:rsidRDefault="0011054D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протокол общего собрания № 2</w:t>
      </w:r>
    </w:p>
    <w:p w:rsidR="00713CE9" w:rsidRDefault="00713CE9" w:rsidP="0011054D">
      <w:pPr>
        <w:spacing w:after="0" w:afterAutospacing="0"/>
        <w:jc w:val="center"/>
        <w:rPr>
          <w:rFonts w:eastAsia="Calibri"/>
          <w:b/>
          <w:szCs w:val="28"/>
        </w:rPr>
      </w:pPr>
    </w:p>
    <w:p w:rsidR="00713CE9" w:rsidRDefault="00713CE9" w:rsidP="0011054D">
      <w:pPr>
        <w:spacing w:after="0" w:afterAutospacing="0"/>
        <w:jc w:val="center"/>
        <w:rPr>
          <w:rFonts w:eastAsia="Calibri"/>
          <w:b/>
          <w:szCs w:val="28"/>
        </w:rPr>
      </w:pPr>
    </w:p>
    <w:p w:rsidR="0011054D" w:rsidRPr="0011054D" w:rsidRDefault="0011054D" w:rsidP="0011054D">
      <w:pPr>
        <w:spacing w:after="0" w:afterAutospacing="0"/>
        <w:jc w:val="center"/>
        <w:rPr>
          <w:rFonts w:eastAsia="Calibri"/>
          <w:b/>
          <w:szCs w:val="28"/>
        </w:rPr>
      </w:pPr>
      <w:r w:rsidRPr="0011054D">
        <w:rPr>
          <w:rFonts w:eastAsia="Calibri"/>
          <w:b/>
          <w:szCs w:val="28"/>
        </w:rPr>
        <w:lastRenderedPageBreak/>
        <w:t xml:space="preserve">Изменения в Устав МБОУ Печерская СШ </w:t>
      </w:r>
    </w:p>
    <w:p w:rsidR="0011054D" w:rsidRPr="0011054D" w:rsidRDefault="0011054D" w:rsidP="0011054D">
      <w:pPr>
        <w:spacing w:after="0" w:afterAutospacing="0"/>
        <w:jc w:val="center"/>
        <w:rPr>
          <w:rFonts w:eastAsia="Calibri"/>
          <w:b/>
          <w:szCs w:val="28"/>
        </w:rPr>
      </w:pPr>
      <w:r w:rsidRPr="0011054D">
        <w:rPr>
          <w:rFonts w:eastAsia="Calibri"/>
          <w:b/>
          <w:szCs w:val="28"/>
        </w:rPr>
        <w:t>принятый «02» декабря 2015г.</w:t>
      </w:r>
    </w:p>
    <w:p w:rsidR="0011054D" w:rsidRPr="0011054D" w:rsidRDefault="0011054D" w:rsidP="0011054D">
      <w:pPr>
        <w:spacing w:after="0" w:afterAutospacing="0"/>
        <w:jc w:val="center"/>
        <w:rPr>
          <w:rFonts w:eastAsia="Calibri"/>
          <w:b/>
          <w:szCs w:val="28"/>
        </w:rPr>
      </w:pPr>
      <w:r w:rsidRPr="0011054D">
        <w:rPr>
          <w:rFonts w:eastAsia="Calibri"/>
          <w:b/>
          <w:szCs w:val="28"/>
        </w:rPr>
        <w:t>Протокол общего собрания №2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firstLine="851"/>
        <w:jc w:val="both"/>
        <w:rPr>
          <w:rFonts w:eastAsia="Times New Roman"/>
          <w:b/>
          <w:szCs w:val="28"/>
        </w:rPr>
      </w:pPr>
      <w:r w:rsidRPr="0011054D">
        <w:rPr>
          <w:rFonts w:eastAsia="Times New Roman"/>
          <w:b/>
          <w:szCs w:val="28"/>
        </w:rPr>
        <w:t>Раздел 1. Общие положения.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</w:rPr>
        <w:t>Пункт 1.13.</w:t>
      </w:r>
      <w:r w:rsidRPr="0011054D">
        <w:rPr>
          <w:rFonts w:eastAsia="Times New Roman"/>
          <w:szCs w:val="28"/>
        </w:rPr>
        <w:t xml:space="preserve">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11054D">
        <w:rPr>
          <w:rFonts w:eastAsia="Times New Roman"/>
          <w:szCs w:val="28"/>
        </w:rPr>
        <w:t>Учреждение формирует свою структуру самостоятельно.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11054D">
        <w:rPr>
          <w:rFonts w:eastAsia="Times New Roman"/>
          <w:szCs w:val="28"/>
        </w:rPr>
        <w:t xml:space="preserve">Учреждение вправе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отделения). 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11054D">
        <w:rPr>
          <w:rFonts w:eastAsia="Times New Roman"/>
          <w:szCs w:val="28"/>
        </w:rPr>
        <w:t>Положение о структурном подразделении утверждается приказом директора Учреждения.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</w:p>
    <w:p w:rsidR="0011054D" w:rsidRPr="0011054D" w:rsidRDefault="0011054D" w:rsidP="001105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afterAutospacing="0" w:line="240" w:lineRule="auto"/>
        <w:ind w:right="2" w:firstLine="851"/>
        <w:contextualSpacing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11054D">
        <w:rPr>
          <w:rFonts w:eastAsia="Times New Roman"/>
          <w:b/>
          <w:bCs/>
          <w:color w:val="000000"/>
          <w:szCs w:val="28"/>
          <w:lang w:eastAsia="ru-RU"/>
        </w:rPr>
        <w:t>Раздел 2. Предмет, основная цель, задачи и виды деятельности Учреждения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iCs/>
          <w:color w:val="000000"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iCs/>
          <w:color w:val="000000"/>
          <w:szCs w:val="28"/>
          <w:lang w:eastAsia="ru-RU"/>
        </w:rPr>
        <w:t xml:space="preserve">Пункт 2.1.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iCs/>
          <w:color w:val="000000"/>
          <w:szCs w:val="28"/>
          <w:lang w:eastAsia="ru-RU"/>
        </w:rPr>
        <w:t>Основной целью деятельности Учреждения является образовательная деятельность по образовательным программам, которые включают в себя: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iCs/>
          <w:color w:val="000000"/>
          <w:szCs w:val="28"/>
          <w:lang w:eastAsia="ru-RU"/>
        </w:rPr>
        <w:t>- формирование общей культуры личности обучающихся на основе усвоения содержания основных общеобразовательных программ, реализуемых Учреждением;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iCs/>
          <w:color w:val="000000"/>
          <w:szCs w:val="28"/>
          <w:lang w:eastAsia="ru-RU"/>
        </w:rPr>
        <w:t>- адаптацию обучающихся к жизни в обществе;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iCs/>
          <w:color w:val="000000"/>
          <w:szCs w:val="28"/>
          <w:lang w:eastAsia="ru-RU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iCs/>
          <w:color w:val="000000"/>
          <w:szCs w:val="28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iCs/>
          <w:color w:val="000000"/>
          <w:szCs w:val="28"/>
          <w:lang w:eastAsia="ru-RU"/>
        </w:rPr>
        <w:t>- формирование здорового образа жизни.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iCs/>
          <w:color w:val="000000"/>
          <w:szCs w:val="28"/>
          <w:lang w:eastAsia="ru-RU"/>
        </w:rPr>
        <w:t xml:space="preserve">Учреждение вправе осуществлять образовательную деятельность </w:t>
      </w:r>
      <w:r w:rsidRPr="0011054D">
        <w:rPr>
          <w:rFonts w:eastAsia="Times New Roman"/>
          <w:szCs w:val="28"/>
          <w:lang w:eastAsia="ru-RU"/>
        </w:rPr>
        <w:t xml:space="preserve">по </w:t>
      </w:r>
      <w:r w:rsidRPr="0011054D">
        <w:rPr>
          <w:rFonts w:eastAsia="Times New Roman"/>
          <w:iCs/>
          <w:color w:val="000000"/>
          <w:szCs w:val="28"/>
          <w:lang w:eastAsia="ru-RU"/>
        </w:rPr>
        <w:t>дополнительным общеобразовательным программам, реализация которых не является основной целью ее деятельности.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>Пункт 2.2.</w:t>
      </w:r>
      <w:r w:rsidRPr="0011054D">
        <w:rPr>
          <w:rFonts w:eastAsia="Times New Roman"/>
          <w:szCs w:val="28"/>
          <w:lang w:eastAsia="ru-RU"/>
        </w:rPr>
        <w:t xml:space="preserve">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Предметом деятельности Учреждения является: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1) образовательная деятельность по реализации образовательных программ: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начального общего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основного общего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среднего общего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адаптированных основных общеобразовательных программ;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организация обучения по индивидуальному учебному плану;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2) присмотр и уход за детьми в группах продленного дня;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  <w:tab w:val="left" w:pos="816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lastRenderedPageBreak/>
        <w:t xml:space="preserve">3) организация отдыха обучающихся в каникулярное время. </w:t>
      </w:r>
      <w:r w:rsidRPr="0011054D">
        <w:rPr>
          <w:rFonts w:eastAsia="Times New Roman"/>
          <w:szCs w:val="28"/>
          <w:lang w:eastAsia="ru-RU"/>
        </w:rPr>
        <w:tab/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iCs/>
          <w:color w:val="000000"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iCs/>
          <w:color w:val="000000"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iCs/>
          <w:color w:val="000000"/>
          <w:szCs w:val="28"/>
          <w:lang w:eastAsia="ru-RU"/>
        </w:rPr>
        <w:t xml:space="preserve">Пункт 2.4.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Основным видом деятельности Учреждения является образовательная деятельность, которая включает в себя: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реализацию образовательных программ начального общего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реализацию образовательных программ основного общего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реализацию образовательных программ среднего общего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реализацию адаптированных основных общеобразовательных программ;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организация обучения по индивидуальному учебному плану;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2.5.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Учреждение вправе осуществлять следующие виды деятельности, не являющиеся основными: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 xml:space="preserve">- образовательную деятельность по реализации дополнительных общеобразовательных программ; 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изучение дисциплин сверх часов и сверх программы по данной дисциплине, предусмотренной учебным планом;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присмотр и уход за детьми в группах продленного дня;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организация профилактических и лечебных мероприятий, групп по коррекции физического развития;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адаптация деятельности групп по адаптации детей к условиям школьной жизни;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организация деятельности кружков, студий, групп, факультативов, направленных на всестороннее развитие гармоничной личности, которое не может быть обеспечено в рамках федеральных государственных образовательных стандартов;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реализация методической, информационной продукции;</w:t>
      </w:r>
    </w:p>
    <w:p w:rsidR="0011054D" w:rsidRPr="0011054D" w:rsidRDefault="0011054D" w:rsidP="0011054D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организация досуга обучающихся и оздоровительные мероприятия;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организацию отдыха обучающихся в каникулярное время;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вести научно-практическую деятельность по разработке новых учебных программ, курсов, учебно-методических пособий для обучающихся, педагогических работников и родителей (законных представителей);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проводить консультации и семинары для отдельных лиц и заинтересованных организаций по вопросам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организовывать культурно-массовые мероприятия;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издавать и реализовывать методическую и информационную продукцию;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предоставление с согласия собственника нежилых помещений в аренду.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11054D">
        <w:rPr>
          <w:rFonts w:eastAsia="Times New Roman"/>
          <w:b/>
          <w:bCs/>
          <w:szCs w:val="28"/>
          <w:lang w:eastAsia="ru-RU"/>
        </w:rPr>
        <w:t>Раздел 3. Организация и осуществление образовательной деятельности Учреждением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>Пункт 3.2.</w:t>
      </w:r>
      <w:r w:rsidRPr="0011054D">
        <w:rPr>
          <w:rFonts w:eastAsia="Times New Roman"/>
          <w:szCs w:val="28"/>
          <w:lang w:eastAsia="ru-RU"/>
        </w:rPr>
        <w:t xml:space="preserve">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11054D">
        <w:rPr>
          <w:rFonts w:eastAsia="Times New Roman"/>
          <w:szCs w:val="28"/>
        </w:rPr>
        <w:lastRenderedPageBreak/>
        <w:t>Учреждение реализует следующие образовательные программы: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</w:rPr>
      </w:pPr>
      <w:r w:rsidRPr="0011054D">
        <w:rPr>
          <w:rFonts w:eastAsia="Times New Roman"/>
          <w:szCs w:val="28"/>
        </w:rPr>
        <w:t>- начального общего образования;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</w:rPr>
      </w:pPr>
      <w:r w:rsidRPr="0011054D">
        <w:rPr>
          <w:rFonts w:eastAsia="Times New Roman"/>
          <w:szCs w:val="28"/>
        </w:rPr>
        <w:t>- основного общего образования;</w:t>
      </w:r>
    </w:p>
    <w:p w:rsidR="0011054D" w:rsidRPr="0011054D" w:rsidRDefault="0011054D" w:rsidP="0011054D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</w:rPr>
      </w:pPr>
      <w:r w:rsidRPr="0011054D">
        <w:rPr>
          <w:rFonts w:eastAsia="Times New Roman"/>
          <w:szCs w:val="28"/>
        </w:rPr>
        <w:t xml:space="preserve">- </w:t>
      </w:r>
      <w:r w:rsidRPr="0011054D">
        <w:rPr>
          <w:rFonts w:eastAsia="Times New Roman"/>
          <w:szCs w:val="28"/>
          <w:lang w:eastAsia="ru-RU"/>
        </w:rPr>
        <w:t>среднего общего образования;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адаптированные основные общеобразовательные программы;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организация обучения по индивидуальному учебному плану;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szCs w:val="28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</w:rPr>
        <w:t>Пункт 3.10.</w:t>
      </w:r>
      <w:r w:rsidRPr="0011054D">
        <w:rPr>
          <w:rFonts w:eastAsia="Times New Roman"/>
          <w:szCs w:val="28"/>
        </w:rPr>
        <w:t xml:space="preserve">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</w:rPr>
        <w:t xml:space="preserve">Содержание образования в Учреждении определяется образовательными программами, утверждаемыми и реализуемыми Учреждением самостоятельно. Учреждение разрабатывает </w:t>
      </w:r>
      <w:r w:rsidRPr="0011054D">
        <w:rPr>
          <w:rFonts w:eastAsia="Times New Roman"/>
          <w:szCs w:val="28"/>
          <w:lang w:eastAsia="ru-RU"/>
        </w:rPr>
        <w:t>адаптированные основные общеобразовательные программы,</w:t>
      </w:r>
      <w:r w:rsidRPr="0011054D">
        <w:rPr>
          <w:rFonts w:eastAsia="Times New Roman"/>
          <w:szCs w:val="28"/>
        </w:rPr>
        <w:t xml:space="preserve">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программ; </w:t>
      </w:r>
      <w:r w:rsidRPr="0011054D">
        <w:rPr>
          <w:rFonts w:eastAsia="Times New Roman"/>
          <w:szCs w:val="28"/>
          <w:lang w:eastAsia="ru-RU"/>
        </w:rPr>
        <w:t>организация обучения по индивидуальному учебному плану;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3.14.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Учебный год в Учреждении начинается 1 сентября и заканчивается в соответствии с учебным планом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сентября.</w:t>
      </w:r>
    </w:p>
    <w:p w:rsidR="0011054D" w:rsidRPr="0011054D" w:rsidRDefault="0011054D" w:rsidP="0011054D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Обучение в Учреждении ведется по четвертям, полугодиям согласно календарному учебному графику.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Calibri"/>
          <w:b/>
          <w:szCs w:val="28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Calibri"/>
          <w:b/>
          <w:szCs w:val="28"/>
        </w:rPr>
        <w:t xml:space="preserve">Пункт 3.15.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Calibri"/>
          <w:szCs w:val="28"/>
        </w:rPr>
        <w:t>Продолжительность учебного года, сроки начала и окончания каникул определяются календарным учебным графиком.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3.16.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В процессе освоения соответствующих образовательных программ обучающимся предоставляются каникулы. Продолжительность каникул в течение учебного года не должна быть менее 30 дней, а летом – не менее 8 недель. Для обучающихся первых классов в течение года устанавливаются дополнительные недельные каникулы. Сроки начала и окончания каникул определяются Учреждением самостоятельно.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3.23.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 xml:space="preserve">Лицам, успешно прошедшим государственную итоговую аттестацию по образовательным программам основного общего и среднего общего образования, выдаются документы об образовании, подтверждающие получение общего </w:t>
      </w:r>
      <w:r w:rsidRPr="0011054D">
        <w:rPr>
          <w:rFonts w:eastAsia="Times New Roman"/>
          <w:szCs w:val="28"/>
          <w:lang w:eastAsia="ru-RU"/>
        </w:rPr>
        <w:lastRenderedPageBreak/>
        <w:t>образования соответствующего уровня установленные федеральным органом исполнительной власти.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11054D">
        <w:rPr>
          <w:rFonts w:eastAsia="Times New Roman"/>
          <w:b/>
          <w:bCs/>
          <w:szCs w:val="28"/>
          <w:lang w:eastAsia="ru-RU"/>
        </w:rPr>
        <w:t>Раздел 4. Управление Учреждением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4.2.1.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К компетенции Учредителя относится: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утверждение Устава Учреждения, изменений и дополнений к нему;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формирование и утверждение муниципального задания для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согласование программы развития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рассмотрение ежегодного отчета Учреждения о поступлении и расходовании материальных и финансовых средств, а также отчета о результатах самообследования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осуществление контроля за обеспечением учебно-воспитательного процесса в Учреждении;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контроль за целевым использованием Учреждением собственности, закрепленной за ней учредителями на праве оперативного управления;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принятие решения о реорганизации и ликвидации Учреждения.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>Пункт 4.3.3.</w:t>
      </w:r>
      <w:r w:rsidRPr="0011054D">
        <w:rPr>
          <w:rFonts w:eastAsia="Times New Roman"/>
          <w:iCs/>
          <w:color w:val="000000"/>
          <w:szCs w:val="28"/>
          <w:lang w:eastAsia="ru-RU"/>
        </w:rPr>
        <w:t xml:space="preserve"> 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Директор Учреждения: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определяет структуру Учреждения и утверждает штатное расписание;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 xml:space="preserve">- издает приказы, распоряжения, утверждает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нормативные акты Учреждения; 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утверждает календарный учебный график, учебный план и  расписание занятий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заботится о нравственном, культурном и профессиональном уровне работников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lastRenderedPageBreak/>
        <w:t>- возглавляет педагогический совет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организует проведение обязательной аттестации педагогических работников и учитывает ее результаты при расстановке кадров;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обеспечивает разработку и утверждение программы развития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выдает доверенности, заключает договоры;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11054D">
        <w:rPr>
          <w:rFonts w:eastAsia="Times New Roman"/>
          <w:szCs w:val="28"/>
          <w:lang w:eastAsia="ru-RU"/>
        </w:rPr>
        <w:t xml:space="preserve">- </w:t>
      </w:r>
      <w:r w:rsidRPr="0011054D">
        <w:rPr>
          <w:rFonts w:eastAsia="Times New Roman"/>
          <w:color w:val="000000"/>
          <w:szCs w:val="28"/>
          <w:shd w:val="clear" w:color="auto" w:fill="FFFFFF"/>
          <w:lang w:eastAsia="ru-RU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обеспечивает создание и ведение официального сайта образовательной организации в сети "Интернет";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  <w:bookmarkStart w:id="1" w:name="sub_55"/>
      <w:bookmarkEnd w:id="1"/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4.4.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В общее собрание входят все работники Учреждения, для которых Учреждение является основным местом работы.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4.4.1.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Общее собрание созывается не реже одного  раза в год. Решение о созыве общего собрания и дате его проведения принимает директор Учреждения.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На заседании общего собрания избирается председатель и секретарь собрания.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Общее собрание, как постоянно действующий коллегиальный орган управления Учреждения, имеет бессрочный срок полномочий.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4.5. </w:t>
      </w:r>
      <w:r w:rsidRPr="0011054D">
        <w:rPr>
          <w:rFonts w:eastAsia="Times New Roman"/>
          <w:iCs/>
          <w:color w:val="000000"/>
          <w:szCs w:val="28"/>
          <w:lang w:eastAsia="ru-RU"/>
        </w:rPr>
        <w:t xml:space="preserve">Устава читать следующим образом: 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Членами педагогического совета являются все педагогические работники Учреждения, включая совместителей. Председателем педагогического совета является директор Учреждения.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  <w:bookmarkStart w:id="2" w:name="sub_515"/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lastRenderedPageBreak/>
        <w:t xml:space="preserve">Пункт 4.5.2. </w:t>
      </w:r>
      <w:bookmarkEnd w:id="2"/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spacing w:after="200" w:afterAutospacing="0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К компетенции педагогического совета относится:</w:t>
      </w:r>
    </w:p>
    <w:p w:rsidR="0011054D" w:rsidRPr="0011054D" w:rsidRDefault="0011054D" w:rsidP="0011054D">
      <w:pPr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- утверждение образовательных программ Учреждения (в том числе основной образовательной программы, реализующей федеральные государственные образовательные стандарты) основного и дополнительного образования;</w:t>
      </w:r>
    </w:p>
    <w:p w:rsidR="0011054D" w:rsidRPr="0011054D" w:rsidRDefault="0011054D" w:rsidP="0011054D">
      <w:pPr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- обсуждение текущих планов работы Учреждения;</w:t>
      </w:r>
    </w:p>
    <w:p w:rsidR="0011054D" w:rsidRPr="0011054D" w:rsidRDefault="0011054D" w:rsidP="0011054D">
      <w:pPr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- 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11054D" w:rsidRPr="0011054D" w:rsidRDefault="0011054D" w:rsidP="0011054D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- определение содержания образовательной деятельности Учреждения;</w:t>
      </w:r>
    </w:p>
    <w:p w:rsidR="0011054D" w:rsidRPr="0011054D" w:rsidRDefault="0011054D" w:rsidP="0011054D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- рассмотрение вопросов организации дополнительных образовательных услуг;</w:t>
      </w:r>
    </w:p>
    <w:p w:rsidR="0011054D" w:rsidRPr="0011054D" w:rsidRDefault="0011054D" w:rsidP="0011054D">
      <w:pPr>
        <w:widowControl w:val="0"/>
        <w:tabs>
          <w:tab w:val="left" w:pos="993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11054D" w:rsidRPr="0011054D" w:rsidRDefault="0011054D" w:rsidP="0011054D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- рассмотрение вопросов повышения профессионального уровня педагогических работников Учреждения;</w:t>
      </w:r>
    </w:p>
    <w:p w:rsidR="0011054D" w:rsidRPr="0011054D" w:rsidRDefault="0011054D" w:rsidP="0011054D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11054D">
        <w:rPr>
          <w:rFonts w:eastAsia="Calibri"/>
          <w:szCs w:val="28"/>
        </w:rPr>
        <w:t>- координация работы педагогических работников с родителями (законными представителями) обучающихся;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решение вопросов о приеме, переводе и выпуске обучающихся, освоивших федеральный государственный образовательный стандарт общего образования, соответствующий лицензии, об условном переводе обучающихся;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утверждение списка учебников, используемых в образовательном процессе Учреждения;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принятие решений:</w:t>
      </w:r>
    </w:p>
    <w:p w:rsidR="0011054D" w:rsidRPr="0011054D" w:rsidRDefault="0011054D" w:rsidP="0011054D">
      <w:pPr>
        <w:shd w:val="clear" w:color="auto" w:fill="FFFFFF"/>
        <w:tabs>
          <w:tab w:val="left" w:pos="854"/>
        </w:tabs>
        <w:autoSpaceDN w:val="0"/>
        <w:spacing w:before="5"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об отчислении обучающихся;</w:t>
      </w:r>
    </w:p>
    <w:p w:rsidR="0011054D" w:rsidRPr="0011054D" w:rsidRDefault="0011054D" w:rsidP="0011054D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 допуске обучающихся к государственной итоговой аттестации;</w:t>
      </w:r>
    </w:p>
    <w:p w:rsidR="0011054D" w:rsidRPr="0011054D" w:rsidRDefault="0011054D" w:rsidP="0011054D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 выдаче документа об образовании о соответствующем уровне общего образования обучающимся, успешно прошедшим государственную итоговую аттестацию;</w:t>
      </w:r>
    </w:p>
    <w:p w:rsidR="0011054D" w:rsidRPr="0011054D" w:rsidRDefault="0011054D" w:rsidP="0011054D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- об организации методической работы;</w:t>
      </w:r>
    </w:p>
    <w:p w:rsidR="0011054D" w:rsidRPr="0011054D" w:rsidRDefault="0011054D" w:rsidP="0011054D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1054D">
        <w:rPr>
          <w:rFonts w:eastAsia="Times New Roman"/>
          <w:color w:val="000000"/>
          <w:szCs w:val="28"/>
          <w:lang w:eastAsia="ru-RU"/>
        </w:rPr>
        <w:t>- об организации экспериментальной работы и инновационной деятельности;</w:t>
      </w:r>
    </w:p>
    <w:p w:rsidR="0011054D" w:rsidRPr="0011054D" w:rsidRDefault="0011054D" w:rsidP="0011054D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1054D">
        <w:rPr>
          <w:rFonts w:eastAsia="Times New Roman"/>
          <w:color w:val="000000"/>
          <w:szCs w:val="28"/>
          <w:lang w:eastAsia="ru-RU"/>
        </w:rPr>
        <w:t>- о награждении обучающихся Учреждения.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zCs w:val="28"/>
          <w:lang w:eastAsia="ru-RU"/>
        </w:rPr>
        <w:t xml:space="preserve">Пункт 4.6.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создаются Совет обучающихся и родителей (законных представителей).</w:t>
      </w:r>
    </w:p>
    <w:p w:rsidR="0011054D" w:rsidRPr="0011054D" w:rsidRDefault="0011054D" w:rsidP="0011054D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11054D">
        <w:rPr>
          <w:rFonts w:eastAsia="Times New Roman"/>
          <w:szCs w:val="28"/>
          <w:lang w:eastAsia="ru-RU"/>
        </w:rPr>
        <w:t>Порядок организации и работы Совета обучающихся, а также порядок организации и работы Совета родителей (законных представителей) принимаются на педагогическом совете  и утверждаются директором Учреждения.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pacing w:val="12"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spacing w:val="12"/>
          <w:szCs w:val="28"/>
          <w:lang w:eastAsia="ru-RU"/>
        </w:rPr>
        <w:lastRenderedPageBreak/>
        <w:t xml:space="preserve">Пункт 4.7.1.  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pacing w:val="12"/>
          <w:szCs w:val="28"/>
          <w:lang w:eastAsia="ru-RU"/>
        </w:rPr>
      </w:pPr>
      <w:r w:rsidRPr="0011054D">
        <w:rPr>
          <w:rFonts w:eastAsia="Times New Roman"/>
          <w:spacing w:val="12"/>
          <w:szCs w:val="28"/>
          <w:lang w:eastAsia="ru-RU"/>
        </w:rPr>
        <w:t xml:space="preserve">Управляющий совет является органом самоуправления. Члены Управляющего совета выбираются на конференции делегатов от обучающихся, их родителей (законных представителей) и работников (в количестве 11 человек  (3 человека - от обучающихся, 3 – от родителей (законных представителей), 1 – от представителей администрации поселения, 1 – от социальных партнеров  и 3 – от работников учреждения), </w:t>
      </w:r>
      <w:r w:rsidRPr="0011054D">
        <w:rPr>
          <w:rFonts w:eastAsia="Times New Roman"/>
          <w:color w:val="000000"/>
          <w:spacing w:val="12"/>
          <w:szCs w:val="28"/>
          <w:lang w:eastAsia="ru-RU"/>
        </w:rPr>
        <w:t>директор Учреждения  является членом  Управляющего совета</w:t>
      </w:r>
      <w:r w:rsidRPr="0011054D">
        <w:rPr>
          <w:rFonts w:eastAsia="Times New Roman"/>
          <w:spacing w:val="12"/>
          <w:szCs w:val="28"/>
          <w:lang w:eastAsia="ru-RU"/>
        </w:rPr>
        <w:t xml:space="preserve">. </w:t>
      </w: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color w:val="000000"/>
          <w:spacing w:val="12"/>
          <w:szCs w:val="28"/>
          <w:lang w:eastAsia="ru-RU"/>
        </w:rPr>
      </w:pPr>
    </w:p>
    <w:p w:rsidR="0011054D" w:rsidRPr="0011054D" w:rsidRDefault="0011054D" w:rsidP="0011054D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11054D">
        <w:rPr>
          <w:rFonts w:eastAsia="Times New Roman"/>
          <w:b/>
          <w:color w:val="000000"/>
          <w:spacing w:val="12"/>
          <w:szCs w:val="28"/>
          <w:lang w:eastAsia="ru-RU"/>
        </w:rPr>
        <w:t>Пункт 4.7.2.</w:t>
      </w:r>
      <w:r w:rsidRPr="0011054D">
        <w:rPr>
          <w:rFonts w:eastAsia="Times New Roman"/>
          <w:b/>
          <w:spacing w:val="12"/>
          <w:szCs w:val="28"/>
          <w:lang w:eastAsia="ru-RU"/>
        </w:rPr>
        <w:t xml:space="preserve"> </w:t>
      </w:r>
      <w:r w:rsidRPr="0011054D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11054D" w:rsidRPr="0011054D" w:rsidRDefault="0011054D" w:rsidP="001105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pacing w:val="12"/>
          <w:szCs w:val="28"/>
          <w:lang w:eastAsia="ru-RU"/>
        </w:rPr>
      </w:pPr>
      <w:r w:rsidRPr="0011054D">
        <w:rPr>
          <w:rFonts w:eastAsia="Times New Roman"/>
          <w:spacing w:val="12"/>
          <w:szCs w:val="28"/>
          <w:lang w:eastAsia="ru-RU"/>
        </w:rPr>
        <w:t>К работе Управляющего совета Учреждения могут привлекаться представители социальных партнеров.</w:t>
      </w:r>
    </w:p>
    <w:p w:rsidR="0011054D" w:rsidRPr="0011054D" w:rsidRDefault="0011054D" w:rsidP="0011054D">
      <w:pPr>
        <w:spacing w:after="200" w:afterAutospacing="0"/>
        <w:rPr>
          <w:rFonts w:eastAsia="Calibri"/>
          <w:sz w:val="22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 xml:space="preserve">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95082E" w:rsidRDefault="0095082E"/>
    <w:sectPr w:rsidR="0095082E" w:rsidSect="00713C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8028D"/>
    <w:multiLevelType w:val="hybridMultilevel"/>
    <w:tmpl w:val="0FD6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E"/>
    <w:rsid w:val="0011054D"/>
    <w:rsid w:val="00132D89"/>
    <w:rsid w:val="00440AE2"/>
    <w:rsid w:val="00713CE9"/>
    <w:rsid w:val="0095082E"/>
    <w:rsid w:val="009A71EE"/>
    <w:rsid w:val="00B65CA6"/>
    <w:rsid w:val="00D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509648-C4FC-4A00-9488-7A73F71B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Курганов</cp:lastModifiedBy>
  <cp:revision>3</cp:revision>
  <dcterms:created xsi:type="dcterms:W3CDTF">2017-03-20T10:12:00Z</dcterms:created>
  <dcterms:modified xsi:type="dcterms:W3CDTF">2017-03-20T12:35:00Z</dcterms:modified>
</cp:coreProperties>
</file>