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10" w:rsidRPr="007508B8" w:rsidRDefault="00F22143" w:rsidP="00F22143">
      <w:pPr>
        <w:ind w:firstLine="42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Информация </w:t>
      </w:r>
      <w:r w:rsidR="003E6910" w:rsidRPr="007508B8">
        <w:rPr>
          <w:b/>
          <w:sz w:val="28"/>
          <w:szCs w:val="28"/>
        </w:rPr>
        <w:t xml:space="preserve"> об</w:t>
      </w:r>
      <w:proofErr w:type="gramEnd"/>
      <w:r w:rsidR="003E6910" w:rsidRPr="007508B8">
        <w:rPr>
          <w:b/>
          <w:sz w:val="28"/>
          <w:szCs w:val="28"/>
        </w:rPr>
        <w:t xml:space="preserve"> организации сельскохозяйственных работ в </w:t>
      </w:r>
      <w:proofErr w:type="spellStart"/>
      <w:r w:rsidR="003E6910" w:rsidRPr="007508B8">
        <w:rPr>
          <w:b/>
          <w:sz w:val="28"/>
          <w:szCs w:val="28"/>
        </w:rPr>
        <w:t>весенне</w:t>
      </w:r>
      <w:proofErr w:type="spellEnd"/>
      <w:r w:rsidR="003E6910" w:rsidRPr="007508B8">
        <w:rPr>
          <w:b/>
          <w:sz w:val="28"/>
          <w:szCs w:val="28"/>
        </w:rPr>
        <w:t xml:space="preserve"> - летний период 2017 года на территории муниципального образования «Смоленский район» Смоленской области.</w:t>
      </w:r>
    </w:p>
    <w:p w:rsidR="003E6910" w:rsidRPr="00F22143" w:rsidRDefault="00F22143" w:rsidP="00FA6650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71955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В Смоленском</w:t>
      </w:r>
      <w:r w:rsidR="004F7038">
        <w:rPr>
          <w:sz w:val="28"/>
          <w:szCs w:val="28"/>
        </w:rPr>
        <w:t xml:space="preserve"> районе в 2017 году действует 20</w:t>
      </w:r>
      <w:r>
        <w:rPr>
          <w:sz w:val="28"/>
          <w:szCs w:val="28"/>
        </w:rPr>
        <w:t xml:space="preserve"> сельскохозяйственных организаций, 30</w:t>
      </w:r>
      <w:r w:rsidR="004F7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крестьянских (фермерских) хозяйств, </w:t>
      </w:r>
      <w:r w:rsidR="004F7038">
        <w:rPr>
          <w:sz w:val="28"/>
          <w:szCs w:val="28"/>
        </w:rPr>
        <w:t>636 ЛПХ</w:t>
      </w:r>
      <w:r w:rsidR="00D71955">
        <w:rPr>
          <w:sz w:val="28"/>
          <w:szCs w:val="28"/>
        </w:rPr>
        <w:t xml:space="preserve"> (содержание скота и(или) свиней, и(или) овец, коз, птицы) </w:t>
      </w:r>
    </w:p>
    <w:p w:rsidR="003E6910" w:rsidRPr="007508B8" w:rsidRDefault="003E6910" w:rsidP="00FA6650">
      <w:pPr>
        <w:ind w:left="-284"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 xml:space="preserve"> В соответствии с протоколом совещания, проводимого под председательством заместителя губернатора Смоленской области – начальника Департамента инвестиционного </w:t>
      </w:r>
      <w:proofErr w:type="gramStart"/>
      <w:r w:rsidRPr="007508B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7508B8">
        <w:rPr>
          <w:sz w:val="28"/>
          <w:szCs w:val="28"/>
        </w:rPr>
        <w:t xml:space="preserve"> Р.Л.</w:t>
      </w:r>
      <w:proofErr w:type="gramEnd"/>
      <w:r w:rsidR="00D71955">
        <w:rPr>
          <w:sz w:val="28"/>
          <w:szCs w:val="28"/>
        </w:rPr>
        <w:t xml:space="preserve"> </w:t>
      </w:r>
      <w:proofErr w:type="spellStart"/>
      <w:r w:rsidRPr="007508B8">
        <w:rPr>
          <w:sz w:val="28"/>
          <w:szCs w:val="28"/>
        </w:rPr>
        <w:t>Ровбеля</w:t>
      </w:r>
      <w:proofErr w:type="spellEnd"/>
      <w:r>
        <w:rPr>
          <w:sz w:val="28"/>
          <w:szCs w:val="28"/>
        </w:rPr>
        <w:t xml:space="preserve"> </w:t>
      </w:r>
      <w:r w:rsidRPr="007508B8">
        <w:rPr>
          <w:sz w:val="28"/>
          <w:szCs w:val="28"/>
        </w:rPr>
        <w:t xml:space="preserve"> по теме «Об организации проведения с/х работ на территории Смоленской области» 5 апреля 2017 года, Департамент по сельскому хозяйству и продовольствию направил в адрес МО «Смоленский район» Смоленской области план-задание по выполнению в 2017 г. производственных показателей в сфере сельского хозяйства. </w:t>
      </w:r>
    </w:p>
    <w:p w:rsidR="003E6910" w:rsidRPr="007508B8" w:rsidRDefault="003E6910" w:rsidP="00FA6650">
      <w:pPr>
        <w:ind w:left="-284"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>Вся посевная площадь с/х культур в с/х организациях и КФХ под урожай 2017 г. увеличена на 9,9 % и составит 25787 га. Из них яровой сев – 11018 га, озимый – 1689 га, многолетние травы – 13080 га. На 26 мая 2017 г. яровой сев составил, га:</w:t>
      </w:r>
    </w:p>
    <w:p w:rsidR="003E6910" w:rsidRPr="007508B8" w:rsidRDefault="003E6910" w:rsidP="00FA6650">
      <w:pPr>
        <w:ind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 xml:space="preserve">-яровые зерновые 4700 </w:t>
      </w:r>
    </w:p>
    <w:p w:rsidR="003E6910" w:rsidRPr="007508B8" w:rsidRDefault="003E6910" w:rsidP="00FA6650">
      <w:pPr>
        <w:ind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 xml:space="preserve">-картофель 310 </w:t>
      </w:r>
    </w:p>
    <w:p w:rsidR="003E6910" w:rsidRPr="007508B8" w:rsidRDefault="003E6910" w:rsidP="00FA6650">
      <w:pPr>
        <w:ind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 xml:space="preserve">-овощи открытого грунта 20 </w:t>
      </w:r>
    </w:p>
    <w:p w:rsidR="003E6910" w:rsidRPr="007508B8" w:rsidRDefault="003E6910" w:rsidP="00FA6650">
      <w:pPr>
        <w:ind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 xml:space="preserve">-рапс 410 </w:t>
      </w:r>
    </w:p>
    <w:p w:rsidR="003E6910" w:rsidRPr="007508B8" w:rsidRDefault="003E6910" w:rsidP="00FA6650">
      <w:pPr>
        <w:ind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 xml:space="preserve">-однолетние и силосные культуры 1030 </w:t>
      </w:r>
    </w:p>
    <w:p w:rsidR="003E6910" w:rsidRPr="007508B8" w:rsidRDefault="003E6910" w:rsidP="00FA6650">
      <w:pPr>
        <w:ind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 xml:space="preserve">-кукуруза на корм 530 </w:t>
      </w:r>
    </w:p>
    <w:p w:rsidR="003E6910" w:rsidRPr="007508B8" w:rsidRDefault="003E6910" w:rsidP="00FA6650">
      <w:pPr>
        <w:ind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 xml:space="preserve">-многолетние беспокровные травы 720 </w:t>
      </w:r>
    </w:p>
    <w:p w:rsidR="003E6910" w:rsidRPr="007508B8" w:rsidRDefault="003E6910" w:rsidP="00FA6650">
      <w:pPr>
        <w:ind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>Итого - 7720 га  или  70  % к плану</w:t>
      </w:r>
    </w:p>
    <w:p w:rsidR="003E6910" w:rsidRPr="007508B8" w:rsidRDefault="003E6910" w:rsidP="00FA6650">
      <w:pPr>
        <w:ind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>Коме того, подсев трав-  976 га</w:t>
      </w:r>
    </w:p>
    <w:p w:rsidR="003E6910" w:rsidRDefault="003E6910" w:rsidP="00FA6650">
      <w:pPr>
        <w:ind w:left="-426"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 xml:space="preserve">В связи с погодными условиями, календарные сроки по агротехническим работам увеличены, однако  к 5 июня яровой сев будет окончен. Уточненная площадь завершенного весеннего сева будет отражена в агрономическом отчете на 01.07.2017 </w:t>
      </w:r>
      <w:proofErr w:type="gramStart"/>
      <w:r w:rsidRPr="007508B8">
        <w:rPr>
          <w:sz w:val="28"/>
          <w:szCs w:val="28"/>
        </w:rPr>
        <w:t>г .</w:t>
      </w:r>
      <w:proofErr w:type="gramEnd"/>
    </w:p>
    <w:p w:rsidR="003E6910" w:rsidRPr="007508B8" w:rsidRDefault="003E6910" w:rsidP="00FA6650">
      <w:pPr>
        <w:ind w:left="-426" w:firstLine="708"/>
        <w:jc w:val="both"/>
        <w:rPr>
          <w:sz w:val="28"/>
          <w:szCs w:val="28"/>
        </w:rPr>
      </w:pPr>
      <w:bookmarkStart w:id="0" w:name="_GoBack"/>
      <w:bookmarkEnd w:id="0"/>
      <w:r w:rsidRPr="007508B8">
        <w:rPr>
          <w:sz w:val="28"/>
          <w:szCs w:val="28"/>
        </w:rPr>
        <w:t xml:space="preserve">На выполнение плана по яровому севу существенно повлиял объем предоставления субсидий по несвязанной поддержке, который составил 5 млн. руб. или 48% к 2016 г (в 2016 г. 10, 8 млн. </w:t>
      </w:r>
      <w:proofErr w:type="spellStart"/>
      <w:r w:rsidRPr="007508B8">
        <w:rPr>
          <w:sz w:val="28"/>
          <w:szCs w:val="28"/>
        </w:rPr>
        <w:t>руб</w:t>
      </w:r>
      <w:proofErr w:type="spellEnd"/>
      <w:r w:rsidRPr="007508B8">
        <w:rPr>
          <w:sz w:val="28"/>
          <w:szCs w:val="28"/>
        </w:rPr>
        <w:t xml:space="preserve">). Из 26 хозяйств, получаемых субсидии по несвязанной поддержке в 2016 г, 17 оформили пакет документов. Уменьшение размера субсидий связано с условиями соглашения </w:t>
      </w:r>
      <w:proofErr w:type="gramStart"/>
      <w:r w:rsidRPr="007508B8">
        <w:rPr>
          <w:sz w:val="28"/>
          <w:szCs w:val="28"/>
        </w:rPr>
        <w:t>между  с</w:t>
      </w:r>
      <w:proofErr w:type="gramEnd"/>
      <w:r w:rsidRPr="007508B8">
        <w:rPr>
          <w:sz w:val="28"/>
          <w:szCs w:val="28"/>
        </w:rPr>
        <w:t xml:space="preserve">/х производителями и Департаментом по сельскому хозяйству и продовольствию Смоленской области. В объем субсидий не вошли следующие культуры – озимый и яровой рапс, товарный картофель и многолетние травы посева прошлых лет. Так же условия по уровню заработной платы должны соответствовать минимальному прожиточному уровню  10074 руб. К тому же земельные участки, занятые под производство с/х культур приняты за коэффициенты, максимальный из которых – коэффициент на земли в статусе собственности. </w:t>
      </w:r>
    </w:p>
    <w:p w:rsidR="003E6910" w:rsidRPr="007508B8" w:rsidRDefault="003E6910" w:rsidP="00FA6650">
      <w:pPr>
        <w:ind w:left="-426"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>Краткосрочное кредитование на сумму 36 млн. руб. под 5% оформлено тремя хозяйствами для проведения посевных работ.</w:t>
      </w:r>
    </w:p>
    <w:p w:rsidR="003E6910" w:rsidRPr="007508B8" w:rsidRDefault="003E6910" w:rsidP="00FA6650">
      <w:pPr>
        <w:ind w:left="-426"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lastRenderedPageBreak/>
        <w:t>Внесение минеральных удобрений в период проведения сезонных полевых работ на 26 мая составило 230 тонн в действующем веществе, что равняется 66 % от плана (план 412,5 т в д.в</w:t>
      </w:r>
      <w:proofErr w:type="gramStart"/>
      <w:r w:rsidRPr="007508B8">
        <w:rPr>
          <w:sz w:val="28"/>
          <w:szCs w:val="28"/>
        </w:rPr>
        <w:t>).,</w:t>
      </w:r>
      <w:proofErr w:type="gramEnd"/>
      <w:r w:rsidRPr="007508B8">
        <w:rPr>
          <w:sz w:val="28"/>
          <w:szCs w:val="28"/>
        </w:rPr>
        <w:t xml:space="preserve"> в том числе 33 т.в д.в. составила благотворительная помощь хозяйствам из ПАО «Дорогобуж». Минеральные удобрения применяются на всех сельскохозяйственных культурах. </w:t>
      </w:r>
    </w:p>
    <w:p w:rsidR="003E6910" w:rsidRPr="007508B8" w:rsidRDefault="003E6910" w:rsidP="00FA6650">
      <w:pPr>
        <w:ind w:left="-426"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 xml:space="preserve">Количество тракторов, занятых на полевых работах, составляет 123 единицы, в том числе 83 в пределах сроков амортизации,  в том числе приобретенных в 2016-2017 годах – 5 единиц, посевных комплексов-2 единицы.  За период 2016-2017 годов приобретено 13 единиц навесного и прицепного оборудования. Готовы к работам по кормозаготовке и уборке урожая 39 единиц зерноуборочных и 20 кормоуборочных комбайнов, что позволит выполнить план по валовому сбору зерна </w:t>
      </w:r>
      <w:proofErr w:type="gramStart"/>
      <w:r w:rsidRPr="007508B8">
        <w:rPr>
          <w:sz w:val="28"/>
          <w:szCs w:val="28"/>
        </w:rPr>
        <w:t>в  количестве</w:t>
      </w:r>
      <w:proofErr w:type="gramEnd"/>
      <w:r w:rsidRPr="007508B8">
        <w:rPr>
          <w:sz w:val="28"/>
          <w:szCs w:val="28"/>
        </w:rPr>
        <w:t xml:space="preserve">  12000 тон в весе после доработки, картофеля – 8500 тонн, овощей открытого грунта – 1500 т, а так же обеспечить отрасль животноводства кормами на зимне-стойловый период не менее 29 центнеров кормовых единиц на 1 условную голову.</w:t>
      </w:r>
    </w:p>
    <w:p w:rsidR="003E6910" w:rsidRPr="007508B8" w:rsidRDefault="003E6910" w:rsidP="00FA6650">
      <w:pPr>
        <w:ind w:left="-426"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 xml:space="preserve"> План по посевам элитными семенами составляет 2009 га. Однако в связи с предоставлением субсидий на ввод посевных элитных семян за 2016, приобретение данной категории вместе с гибридами 1 поколения кукурузы и овощей открытого грунта в 2017 г. существенно снизилось и составит  991 га (49 %).</w:t>
      </w:r>
    </w:p>
    <w:p w:rsidR="003E6910" w:rsidRDefault="003E6910" w:rsidP="00FA6650">
      <w:pPr>
        <w:ind w:left="-426" w:firstLine="708"/>
        <w:jc w:val="both"/>
        <w:rPr>
          <w:sz w:val="28"/>
          <w:szCs w:val="28"/>
        </w:rPr>
      </w:pPr>
      <w:r w:rsidRPr="007508B8">
        <w:rPr>
          <w:sz w:val="28"/>
          <w:szCs w:val="28"/>
        </w:rPr>
        <w:t xml:space="preserve">На 26 мая на пастбищах с/х предприятий и КФХ находится 21 гурт коров 2229 голов и 12 гуртов телок 786 голов. Организован подвоз воды, подкормка размолом зерновых, комбикормом и силосом в связи с недостаточным травостоем. </w:t>
      </w:r>
      <w:r>
        <w:rPr>
          <w:sz w:val="28"/>
          <w:szCs w:val="28"/>
        </w:rPr>
        <w:t>Общее поголовье основного стада КРС составляет 3116 голов коров.</w:t>
      </w:r>
    </w:p>
    <w:p w:rsidR="003E6910" w:rsidRPr="007508B8" w:rsidRDefault="003E6910" w:rsidP="00FA6650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можно сказать, что </w:t>
      </w:r>
      <w:r w:rsidR="00D71955">
        <w:rPr>
          <w:sz w:val="28"/>
          <w:szCs w:val="28"/>
        </w:rPr>
        <w:t>в Смоленском районе с</w:t>
      </w:r>
      <w:r>
        <w:rPr>
          <w:sz w:val="28"/>
          <w:szCs w:val="28"/>
        </w:rPr>
        <w:t xml:space="preserve">нижается </w:t>
      </w:r>
      <w:r w:rsidR="00D71955">
        <w:rPr>
          <w:sz w:val="28"/>
          <w:szCs w:val="28"/>
        </w:rPr>
        <w:t>численность маточного поголовья</w:t>
      </w:r>
      <w:r>
        <w:rPr>
          <w:sz w:val="28"/>
          <w:szCs w:val="28"/>
        </w:rPr>
        <w:t xml:space="preserve"> молочног</w:t>
      </w:r>
      <w:r w:rsidR="00D71955">
        <w:rPr>
          <w:sz w:val="28"/>
          <w:szCs w:val="28"/>
        </w:rPr>
        <w:t>о стада и, как следствие, валово</w:t>
      </w:r>
      <w:r>
        <w:rPr>
          <w:sz w:val="28"/>
          <w:szCs w:val="28"/>
        </w:rPr>
        <w:t>й надой молока, который в 2017 году был снижен</w:t>
      </w:r>
      <w:r w:rsidR="00D71955">
        <w:rPr>
          <w:sz w:val="28"/>
          <w:szCs w:val="28"/>
        </w:rPr>
        <w:t xml:space="preserve"> к показателям 2016 г.</w:t>
      </w:r>
      <w:r>
        <w:rPr>
          <w:sz w:val="28"/>
          <w:szCs w:val="28"/>
        </w:rPr>
        <w:t xml:space="preserve"> так же из-за позднего выгона поголовья на пастбище в связи с погодными условиями. Снижен процент занятости элитными семенами в клине зерновых культур. Проблемами в с/х производстве остаются низкая закупочная цена на сырое молоко, высокие цены на энергоносители и ГСМ. Так же острой проблемой стоит вопрос по оформлению земель и сохранению </w:t>
      </w:r>
      <w:r w:rsidR="00853D78">
        <w:rPr>
          <w:sz w:val="28"/>
          <w:szCs w:val="28"/>
        </w:rPr>
        <w:t>их из числа отмежеванных паевых</w:t>
      </w:r>
      <w:r>
        <w:rPr>
          <w:sz w:val="28"/>
          <w:szCs w:val="28"/>
        </w:rPr>
        <w:t>. На правах собственности используется</w:t>
      </w:r>
      <w:r w:rsidR="00C15734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 xml:space="preserve"> 24 % от земель сельскохозяйственного назначения, используемых для ведения с/х производства.</w:t>
      </w:r>
      <w:r w:rsidR="00D71955">
        <w:rPr>
          <w:sz w:val="28"/>
          <w:szCs w:val="28"/>
        </w:rPr>
        <w:t xml:space="preserve"> </w:t>
      </w:r>
      <w:r>
        <w:rPr>
          <w:sz w:val="28"/>
          <w:szCs w:val="28"/>
        </w:rPr>
        <w:t>На заседании штаба по проведению весеннего сева 2017 года от 16.05.2017 г. с присутствующими руководителями с/х организаций и КФХ обсуждались возможности увеличения посевной площади и маточного поголовья КРС согласно доведенному до Смоленского района плану Департамента по сельскому хозяйству и продовольствию. По предварительному решению, посевные пл</w:t>
      </w:r>
      <w:r w:rsidR="00D71955">
        <w:rPr>
          <w:sz w:val="28"/>
          <w:szCs w:val="28"/>
        </w:rPr>
        <w:t xml:space="preserve">ощади и основное поголовье КРС </w:t>
      </w:r>
      <w:r>
        <w:rPr>
          <w:sz w:val="28"/>
          <w:szCs w:val="28"/>
        </w:rPr>
        <w:t xml:space="preserve">в с/х организациях и КФХ будут сохранены. </w:t>
      </w:r>
    </w:p>
    <w:p w:rsidR="00513500" w:rsidRPr="00532403" w:rsidRDefault="00513500" w:rsidP="00044482">
      <w:pPr>
        <w:pStyle w:val="a5"/>
        <w:jc w:val="right"/>
      </w:pPr>
    </w:p>
    <w:sectPr w:rsidR="00513500" w:rsidRPr="00532403" w:rsidSect="00D71955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403"/>
    <w:rsid w:val="00025B78"/>
    <w:rsid w:val="00044482"/>
    <w:rsid w:val="0005728A"/>
    <w:rsid w:val="00060DE7"/>
    <w:rsid w:val="000836FE"/>
    <w:rsid w:val="00084F12"/>
    <w:rsid w:val="000A2DA5"/>
    <w:rsid w:val="000C3627"/>
    <w:rsid w:val="000D2FC0"/>
    <w:rsid w:val="00123FAB"/>
    <w:rsid w:val="001439C4"/>
    <w:rsid w:val="00145515"/>
    <w:rsid w:val="00147224"/>
    <w:rsid w:val="00171F77"/>
    <w:rsid w:val="001E500E"/>
    <w:rsid w:val="002375B0"/>
    <w:rsid w:val="00270F61"/>
    <w:rsid w:val="00275268"/>
    <w:rsid w:val="00286DED"/>
    <w:rsid w:val="00294D41"/>
    <w:rsid w:val="002E78C1"/>
    <w:rsid w:val="00362228"/>
    <w:rsid w:val="003707FF"/>
    <w:rsid w:val="003D51C1"/>
    <w:rsid w:val="003D6533"/>
    <w:rsid w:val="003E6910"/>
    <w:rsid w:val="0040514A"/>
    <w:rsid w:val="00495FE6"/>
    <w:rsid w:val="004E665F"/>
    <w:rsid w:val="004E66FD"/>
    <w:rsid w:val="004F4A4B"/>
    <w:rsid w:val="004F7038"/>
    <w:rsid w:val="00513500"/>
    <w:rsid w:val="00532403"/>
    <w:rsid w:val="0056542B"/>
    <w:rsid w:val="005B555E"/>
    <w:rsid w:val="005D3D6E"/>
    <w:rsid w:val="00693B04"/>
    <w:rsid w:val="006A75E4"/>
    <w:rsid w:val="006C53A6"/>
    <w:rsid w:val="006D309A"/>
    <w:rsid w:val="006D6465"/>
    <w:rsid w:val="006E7187"/>
    <w:rsid w:val="00761558"/>
    <w:rsid w:val="007862F5"/>
    <w:rsid w:val="007A2EAB"/>
    <w:rsid w:val="008214D5"/>
    <w:rsid w:val="00825A46"/>
    <w:rsid w:val="00853D78"/>
    <w:rsid w:val="00876748"/>
    <w:rsid w:val="00877243"/>
    <w:rsid w:val="008922B1"/>
    <w:rsid w:val="008B1A4D"/>
    <w:rsid w:val="009C27EE"/>
    <w:rsid w:val="009C41AF"/>
    <w:rsid w:val="009D2C1F"/>
    <w:rsid w:val="009E23B5"/>
    <w:rsid w:val="00A1336D"/>
    <w:rsid w:val="00A16BAE"/>
    <w:rsid w:val="00A2437F"/>
    <w:rsid w:val="00A27708"/>
    <w:rsid w:val="00A30EAA"/>
    <w:rsid w:val="00AB2145"/>
    <w:rsid w:val="00B26180"/>
    <w:rsid w:val="00B747AB"/>
    <w:rsid w:val="00B95406"/>
    <w:rsid w:val="00BA31A8"/>
    <w:rsid w:val="00BB09A2"/>
    <w:rsid w:val="00BB7D96"/>
    <w:rsid w:val="00BF0BF8"/>
    <w:rsid w:val="00C15734"/>
    <w:rsid w:val="00C15F55"/>
    <w:rsid w:val="00C3723B"/>
    <w:rsid w:val="00C75B7F"/>
    <w:rsid w:val="00CA35B1"/>
    <w:rsid w:val="00CA62C3"/>
    <w:rsid w:val="00CD6116"/>
    <w:rsid w:val="00D46A8F"/>
    <w:rsid w:val="00D47362"/>
    <w:rsid w:val="00D50141"/>
    <w:rsid w:val="00D64264"/>
    <w:rsid w:val="00D65719"/>
    <w:rsid w:val="00D71955"/>
    <w:rsid w:val="00E346BE"/>
    <w:rsid w:val="00E807A8"/>
    <w:rsid w:val="00EF0D8B"/>
    <w:rsid w:val="00F16866"/>
    <w:rsid w:val="00F22143"/>
    <w:rsid w:val="00F40A5D"/>
    <w:rsid w:val="00FA6650"/>
    <w:rsid w:val="00FE1159"/>
    <w:rsid w:val="00FF5CDB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3AACE-03D7-4D26-8EDF-6FE8F43F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2403"/>
    <w:pPr>
      <w:ind w:left="720"/>
    </w:pPr>
  </w:style>
  <w:style w:type="table" w:styleId="a4">
    <w:name w:val="Table Grid"/>
    <w:basedOn w:val="a1"/>
    <w:rsid w:val="00532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1350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13500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qFormat/>
    <w:rsid w:val="00FF72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duh-03.08.2012</dc:creator>
  <cp:lastModifiedBy>User</cp:lastModifiedBy>
  <cp:revision>3</cp:revision>
  <dcterms:created xsi:type="dcterms:W3CDTF">2017-05-25T05:43:00Z</dcterms:created>
  <dcterms:modified xsi:type="dcterms:W3CDTF">2017-05-30T08:31:00Z</dcterms:modified>
</cp:coreProperties>
</file>