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E3" w:rsidRDefault="006B63E3">
      <w:pPr>
        <w:pStyle w:val="ConsPlusTitlePage"/>
      </w:pPr>
      <w:r>
        <w:t xml:space="preserve">Документ предоставлен </w:t>
      </w:r>
      <w:hyperlink r:id="rId4">
        <w:r>
          <w:rPr>
            <w:color w:val="0000FF"/>
          </w:rPr>
          <w:t>КонсультантПлюс</w:t>
        </w:r>
      </w:hyperlink>
      <w:r>
        <w:br/>
      </w:r>
    </w:p>
    <w:p w:rsidR="006B63E3" w:rsidRDefault="006B63E3">
      <w:pPr>
        <w:pStyle w:val="ConsPlusNormal"/>
        <w:jc w:val="both"/>
        <w:outlineLvl w:val="0"/>
      </w:pPr>
    </w:p>
    <w:p w:rsidR="006B63E3" w:rsidRDefault="006B63E3">
      <w:pPr>
        <w:pStyle w:val="ConsPlusTitle"/>
        <w:jc w:val="center"/>
        <w:outlineLvl w:val="0"/>
      </w:pPr>
      <w:r>
        <w:t>АДМИНИСТРАЦИЯ СМОЛЕНСКОЙ ОБЛАСТИ</w:t>
      </w:r>
    </w:p>
    <w:p w:rsidR="006B63E3" w:rsidRDefault="006B63E3">
      <w:pPr>
        <w:pStyle w:val="ConsPlusTitle"/>
        <w:jc w:val="center"/>
      </w:pPr>
    </w:p>
    <w:p w:rsidR="006B63E3" w:rsidRDefault="006B63E3">
      <w:pPr>
        <w:pStyle w:val="ConsPlusTitle"/>
        <w:jc w:val="center"/>
      </w:pPr>
      <w:r>
        <w:t>ПОСТАНОВЛЕНИЕ</w:t>
      </w:r>
    </w:p>
    <w:p w:rsidR="006B63E3" w:rsidRDefault="006B63E3">
      <w:pPr>
        <w:pStyle w:val="ConsPlusTitle"/>
        <w:jc w:val="center"/>
      </w:pPr>
      <w:r>
        <w:t>от 22 февраля 2017 г. N 82</w:t>
      </w:r>
    </w:p>
    <w:p w:rsidR="006B63E3" w:rsidRDefault="006B63E3">
      <w:pPr>
        <w:pStyle w:val="ConsPlusTitle"/>
        <w:jc w:val="center"/>
      </w:pPr>
    </w:p>
    <w:p w:rsidR="006B63E3" w:rsidRDefault="006B63E3">
      <w:pPr>
        <w:pStyle w:val="ConsPlusTitle"/>
        <w:jc w:val="center"/>
      </w:pPr>
      <w:r>
        <w:t>ОБ УТВЕРЖДЕНИИ ПОЛОЖЕНИЯ О ПОРЯДКЕ ПРЕДОСТАВЛЕНИЯ ГРАНТОВ</w:t>
      </w:r>
    </w:p>
    <w:p w:rsidR="006B63E3" w:rsidRDefault="006B63E3">
      <w:pPr>
        <w:pStyle w:val="ConsPlusTitle"/>
        <w:jc w:val="center"/>
      </w:pPr>
      <w:r>
        <w:t>В РАМКАХ РЕАЛИЗАЦИИ ОБЛАСТНОЙ ГОСУДАРСТВЕННОЙ ПРОГРАММЫ</w:t>
      </w:r>
    </w:p>
    <w:p w:rsidR="006B63E3" w:rsidRDefault="006B63E3">
      <w:pPr>
        <w:pStyle w:val="ConsPlusTitle"/>
        <w:jc w:val="center"/>
      </w:pPr>
      <w:r>
        <w:t>"РАЗВИТИЕ СЕЛЬСКОГО ХОЗЯЙСТВА И РЕГУЛИРОВАНИЕ РЫНКОВ</w:t>
      </w:r>
    </w:p>
    <w:p w:rsidR="006B63E3" w:rsidRDefault="006B63E3">
      <w:pPr>
        <w:pStyle w:val="ConsPlusTitle"/>
        <w:jc w:val="center"/>
      </w:pPr>
      <w:r>
        <w:t>СЕЛЬСКОХОЗЯЙСТВЕННОЙ ПРОДУКЦИИ, СЫРЬЯ И ПРОДОВОЛЬСТВИЯ</w:t>
      </w:r>
    </w:p>
    <w:p w:rsidR="006B63E3" w:rsidRDefault="006B63E3">
      <w:pPr>
        <w:pStyle w:val="ConsPlusTitle"/>
        <w:jc w:val="center"/>
      </w:pPr>
      <w:r>
        <w:t>В СМОЛЕНСКОЙ ОБЛАСТИ" НА СОЗДАНИЕ И РАЗВИТИЕ КРЕСТЬЯНСКОГО</w:t>
      </w:r>
    </w:p>
    <w:p w:rsidR="006B63E3" w:rsidRDefault="006B63E3">
      <w:pPr>
        <w:pStyle w:val="ConsPlusTitle"/>
        <w:jc w:val="center"/>
      </w:pPr>
      <w:r>
        <w:t>(ФЕРМЕРСКОГО) ХОЗЯЙСТВА НАЧИНАЮЩИМ ФЕРМЕРАМ И ПОЛОЖЕНИЯ</w:t>
      </w:r>
    </w:p>
    <w:p w:rsidR="006B63E3" w:rsidRDefault="006B63E3">
      <w:pPr>
        <w:pStyle w:val="ConsPlusTitle"/>
        <w:jc w:val="center"/>
      </w:pPr>
      <w:r>
        <w:t>О ПОРЯДКЕ ПРОВЕДЕНИЯ КОНКУРСА НА ПРЕДОСТАВЛЕНИЕ ГРАНТОВ</w:t>
      </w:r>
    </w:p>
    <w:p w:rsidR="006B63E3" w:rsidRDefault="006B63E3">
      <w:pPr>
        <w:pStyle w:val="ConsPlusTitle"/>
        <w:jc w:val="center"/>
      </w:pPr>
      <w:r>
        <w:t>В РАМКАХ РЕАЛИЗАЦИИ ОБЛАСТНОЙ ГОСУДАРСТВЕННОЙ ПРОГРАММЫ</w:t>
      </w:r>
    </w:p>
    <w:p w:rsidR="006B63E3" w:rsidRDefault="006B63E3">
      <w:pPr>
        <w:pStyle w:val="ConsPlusTitle"/>
        <w:jc w:val="center"/>
      </w:pPr>
      <w:r>
        <w:t>"РАЗВИТИЕ СЕЛЬСКОГО ХОЗЯЙСТВА И РЕГУЛИРОВАНИЕ РЫНКОВ</w:t>
      </w:r>
    </w:p>
    <w:p w:rsidR="006B63E3" w:rsidRDefault="006B63E3">
      <w:pPr>
        <w:pStyle w:val="ConsPlusTitle"/>
        <w:jc w:val="center"/>
      </w:pPr>
      <w:r>
        <w:t>СЕЛЬСКОХОЗЯЙСТВЕННОЙ ПРОДУКЦИИ, СЫРЬЯ И ПРОДОВОЛЬСТВИЯ</w:t>
      </w:r>
    </w:p>
    <w:p w:rsidR="006B63E3" w:rsidRDefault="006B63E3">
      <w:pPr>
        <w:pStyle w:val="ConsPlusTitle"/>
        <w:jc w:val="center"/>
      </w:pPr>
      <w:r>
        <w:t>В СМОЛЕНСКОЙ ОБЛАСТИ" НА СОЗДАНИЕ И РАЗВИТИЕ КРЕСТЬЯНСКОГО</w:t>
      </w:r>
    </w:p>
    <w:p w:rsidR="006B63E3" w:rsidRDefault="006B63E3">
      <w:pPr>
        <w:pStyle w:val="ConsPlusTitle"/>
        <w:jc w:val="center"/>
      </w:pPr>
      <w:r>
        <w:t>(ФЕРМЕРСКОГО) ХОЗЯЙСТВА НАЧИНАЮЩИМ ФЕРМЕРАМ</w:t>
      </w:r>
    </w:p>
    <w:p w:rsidR="006B63E3" w:rsidRDefault="006B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3E3" w:rsidRDefault="006B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3E3" w:rsidRDefault="006B63E3">
            <w:pPr>
              <w:pStyle w:val="ConsPlusNormal"/>
              <w:jc w:val="center"/>
            </w:pPr>
            <w:r>
              <w:rPr>
                <w:color w:val="392C69"/>
              </w:rPr>
              <w:t>Список изменяющих документов</w:t>
            </w:r>
          </w:p>
          <w:p w:rsidR="006B63E3" w:rsidRDefault="006B63E3">
            <w:pPr>
              <w:pStyle w:val="ConsPlusNormal"/>
              <w:jc w:val="center"/>
            </w:pPr>
            <w:r>
              <w:rPr>
                <w:color w:val="392C69"/>
              </w:rPr>
              <w:t>(в ред. постановлений Администрации Смоленской области</w:t>
            </w:r>
          </w:p>
          <w:p w:rsidR="006B63E3" w:rsidRDefault="006B63E3">
            <w:pPr>
              <w:pStyle w:val="ConsPlusNormal"/>
              <w:jc w:val="center"/>
            </w:pPr>
            <w:r>
              <w:rPr>
                <w:color w:val="392C69"/>
              </w:rPr>
              <w:t xml:space="preserve">от 11.07.2017 </w:t>
            </w:r>
            <w:hyperlink r:id="rId5">
              <w:r>
                <w:rPr>
                  <w:color w:val="0000FF"/>
                </w:rPr>
                <w:t>N 458</w:t>
              </w:r>
            </w:hyperlink>
            <w:r>
              <w:rPr>
                <w:color w:val="392C69"/>
              </w:rPr>
              <w:t xml:space="preserve">, от 18.06.2018 </w:t>
            </w:r>
            <w:hyperlink r:id="rId6">
              <w:r>
                <w:rPr>
                  <w:color w:val="0000FF"/>
                </w:rPr>
                <w:t>N 379</w:t>
              </w:r>
            </w:hyperlink>
            <w:r>
              <w:rPr>
                <w:color w:val="392C69"/>
              </w:rPr>
              <w:t xml:space="preserve">, от 10.10.2018 </w:t>
            </w:r>
            <w:hyperlink r:id="rId7">
              <w:r>
                <w:rPr>
                  <w:color w:val="0000FF"/>
                </w:rPr>
                <w:t>N 642</w:t>
              </w:r>
            </w:hyperlink>
            <w:r>
              <w:rPr>
                <w:color w:val="392C69"/>
              </w:rPr>
              <w:t>,</w:t>
            </w:r>
          </w:p>
          <w:p w:rsidR="006B63E3" w:rsidRDefault="006B63E3">
            <w:pPr>
              <w:pStyle w:val="ConsPlusNormal"/>
              <w:jc w:val="center"/>
            </w:pPr>
            <w:r>
              <w:rPr>
                <w:color w:val="392C69"/>
              </w:rPr>
              <w:t xml:space="preserve">от 05.07.2019 </w:t>
            </w:r>
            <w:hyperlink r:id="rId8">
              <w:r>
                <w:rPr>
                  <w:color w:val="0000FF"/>
                </w:rPr>
                <w:t>N 397</w:t>
              </w:r>
            </w:hyperlink>
            <w:r>
              <w:rPr>
                <w:color w:val="392C69"/>
              </w:rPr>
              <w:t xml:space="preserve">, от 03.09.2019 </w:t>
            </w:r>
            <w:hyperlink r:id="rId9">
              <w:r>
                <w:rPr>
                  <w:color w:val="0000FF"/>
                </w:rPr>
                <w:t>N 515</w:t>
              </w:r>
            </w:hyperlink>
            <w:r>
              <w:rPr>
                <w:color w:val="392C69"/>
              </w:rPr>
              <w:t xml:space="preserve">, от 10.06.2020 </w:t>
            </w:r>
            <w:hyperlink r:id="rId10">
              <w:r>
                <w:rPr>
                  <w:color w:val="0000FF"/>
                </w:rPr>
                <w:t>N 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r>
    </w:tbl>
    <w:p w:rsidR="006B63E3" w:rsidRDefault="006B63E3">
      <w:pPr>
        <w:pStyle w:val="ConsPlusNormal"/>
        <w:jc w:val="both"/>
      </w:pPr>
    </w:p>
    <w:p w:rsidR="006B63E3" w:rsidRDefault="006B63E3">
      <w:pPr>
        <w:pStyle w:val="ConsPlusNormal"/>
        <w:ind w:firstLine="540"/>
        <w:jc w:val="both"/>
      </w:pPr>
      <w:r>
        <w:t xml:space="preserve">В целях реализации мероприятий по поддержке малых форм хозяйствования в Смоленской области областной государственной </w:t>
      </w:r>
      <w:hyperlink r:id="rId11">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Администрация Смоленской области постановляет:</w:t>
      </w:r>
    </w:p>
    <w:p w:rsidR="006B63E3" w:rsidRDefault="006B63E3">
      <w:pPr>
        <w:pStyle w:val="ConsPlusNormal"/>
        <w:jc w:val="both"/>
      </w:pPr>
      <w:r>
        <w:t xml:space="preserve">(в ред. постановлений Администрации Смоленской области от 11.07.2017 </w:t>
      </w:r>
      <w:hyperlink r:id="rId12">
        <w:r>
          <w:rPr>
            <w:color w:val="0000FF"/>
          </w:rPr>
          <w:t>N 458</w:t>
        </w:r>
      </w:hyperlink>
      <w:r>
        <w:t xml:space="preserve">, от 18.06.2018 </w:t>
      </w:r>
      <w:hyperlink r:id="rId13">
        <w:r>
          <w:rPr>
            <w:color w:val="0000FF"/>
          </w:rPr>
          <w:t>N 379</w:t>
        </w:r>
      </w:hyperlink>
      <w:r>
        <w:t xml:space="preserve">, от 05.07.2019 </w:t>
      </w:r>
      <w:hyperlink r:id="rId14">
        <w:r>
          <w:rPr>
            <w:color w:val="0000FF"/>
          </w:rPr>
          <w:t>N 397</w:t>
        </w:r>
      </w:hyperlink>
      <w:r>
        <w:t>)</w:t>
      </w:r>
    </w:p>
    <w:p w:rsidR="006B63E3" w:rsidRDefault="006B63E3">
      <w:pPr>
        <w:pStyle w:val="ConsPlusNormal"/>
        <w:spacing w:before="200"/>
        <w:ind w:firstLine="540"/>
        <w:jc w:val="both"/>
      </w:pPr>
      <w:r>
        <w:t>Утвердить прилагаемые:</w:t>
      </w:r>
    </w:p>
    <w:p w:rsidR="006B63E3" w:rsidRDefault="006B63E3">
      <w:pPr>
        <w:pStyle w:val="ConsPlusNormal"/>
        <w:spacing w:before="200"/>
        <w:ind w:firstLine="540"/>
        <w:jc w:val="both"/>
      </w:pPr>
      <w:r>
        <w:t xml:space="preserve">- </w:t>
      </w:r>
      <w:hyperlink w:anchor="P45">
        <w:r>
          <w:rPr>
            <w:color w:val="0000FF"/>
          </w:rPr>
          <w:t>Положение</w:t>
        </w:r>
      </w:hyperlink>
      <w:r>
        <w:t xml:space="preserve"> о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6B63E3" w:rsidRDefault="006B63E3">
      <w:pPr>
        <w:pStyle w:val="ConsPlusNormal"/>
        <w:jc w:val="both"/>
      </w:pPr>
      <w:r>
        <w:t xml:space="preserve">(в ред. </w:t>
      </w:r>
      <w:hyperlink r:id="rId15">
        <w:r>
          <w:rPr>
            <w:color w:val="0000FF"/>
          </w:rPr>
          <w:t>постановления</w:t>
        </w:r>
      </w:hyperlink>
      <w:r>
        <w:t xml:space="preserve"> Администрации Смоленской области от 05.07.2019 N 397)</w:t>
      </w:r>
    </w:p>
    <w:p w:rsidR="006B63E3" w:rsidRDefault="006B63E3">
      <w:pPr>
        <w:pStyle w:val="ConsPlusNormal"/>
        <w:spacing w:before="200"/>
        <w:ind w:firstLine="540"/>
        <w:jc w:val="both"/>
      </w:pPr>
      <w:r>
        <w:t xml:space="preserve">- </w:t>
      </w:r>
      <w:hyperlink w:anchor="P292">
        <w:r>
          <w:rPr>
            <w:color w:val="0000FF"/>
          </w:rPr>
          <w:t>Положение</w:t>
        </w:r>
      </w:hyperlink>
      <w:r>
        <w:t xml:space="preserve">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6B63E3" w:rsidRDefault="006B63E3">
      <w:pPr>
        <w:pStyle w:val="ConsPlusNormal"/>
        <w:jc w:val="both"/>
      </w:pPr>
      <w:r>
        <w:t xml:space="preserve">(в ред. </w:t>
      </w:r>
      <w:hyperlink r:id="rId16">
        <w:r>
          <w:rPr>
            <w:color w:val="0000FF"/>
          </w:rPr>
          <w:t>постановления</w:t>
        </w:r>
      </w:hyperlink>
      <w:r>
        <w:t xml:space="preserve"> Администрации Смоленской области от 05.07.2019 N 397)</w:t>
      </w:r>
    </w:p>
    <w:p w:rsidR="006B63E3" w:rsidRDefault="006B63E3">
      <w:pPr>
        <w:pStyle w:val="ConsPlusNormal"/>
        <w:jc w:val="both"/>
      </w:pPr>
    </w:p>
    <w:p w:rsidR="006B63E3" w:rsidRDefault="006B63E3">
      <w:pPr>
        <w:pStyle w:val="ConsPlusNormal"/>
        <w:jc w:val="right"/>
      </w:pPr>
      <w:r>
        <w:t>Губернатор</w:t>
      </w:r>
    </w:p>
    <w:p w:rsidR="006B63E3" w:rsidRDefault="006B63E3">
      <w:pPr>
        <w:pStyle w:val="ConsPlusNormal"/>
        <w:jc w:val="right"/>
      </w:pPr>
      <w:r>
        <w:t>Смоленской области</w:t>
      </w:r>
    </w:p>
    <w:p w:rsidR="006B63E3" w:rsidRDefault="006B63E3">
      <w:pPr>
        <w:pStyle w:val="ConsPlusNormal"/>
        <w:jc w:val="right"/>
      </w:pPr>
      <w:r>
        <w:t>А.В.ОСТРОВСКИЙ</w:t>
      </w: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right"/>
        <w:outlineLvl w:val="0"/>
      </w:pPr>
      <w:r>
        <w:t>Утверждено</w:t>
      </w:r>
    </w:p>
    <w:p w:rsidR="006B63E3" w:rsidRDefault="006B63E3">
      <w:pPr>
        <w:pStyle w:val="ConsPlusNormal"/>
        <w:jc w:val="right"/>
      </w:pPr>
      <w:r>
        <w:t>постановлением</w:t>
      </w:r>
    </w:p>
    <w:p w:rsidR="006B63E3" w:rsidRDefault="006B63E3">
      <w:pPr>
        <w:pStyle w:val="ConsPlusNormal"/>
        <w:jc w:val="right"/>
      </w:pPr>
      <w:r>
        <w:t>Администрации</w:t>
      </w:r>
    </w:p>
    <w:p w:rsidR="006B63E3" w:rsidRDefault="006B63E3">
      <w:pPr>
        <w:pStyle w:val="ConsPlusNormal"/>
        <w:jc w:val="right"/>
      </w:pPr>
      <w:r>
        <w:t>Смоленской области</w:t>
      </w:r>
    </w:p>
    <w:p w:rsidR="006B63E3" w:rsidRDefault="006B63E3">
      <w:pPr>
        <w:pStyle w:val="ConsPlusNormal"/>
        <w:jc w:val="right"/>
      </w:pPr>
      <w:r>
        <w:t>от 22.02.2017 N 82</w:t>
      </w:r>
    </w:p>
    <w:p w:rsidR="006B63E3" w:rsidRDefault="006B63E3">
      <w:pPr>
        <w:pStyle w:val="ConsPlusNormal"/>
        <w:jc w:val="both"/>
      </w:pPr>
    </w:p>
    <w:p w:rsidR="006B63E3" w:rsidRDefault="006B63E3">
      <w:pPr>
        <w:pStyle w:val="ConsPlusTitle"/>
        <w:jc w:val="center"/>
      </w:pPr>
      <w:bookmarkStart w:id="0" w:name="P45"/>
      <w:bookmarkEnd w:id="0"/>
      <w:r>
        <w:lastRenderedPageBreak/>
        <w:t>ПОЛОЖЕНИЕ</w:t>
      </w:r>
    </w:p>
    <w:p w:rsidR="006B63E3" w:rsidRDefault="006B63E3">
      <w:pPr>
        <w:pStyle w:val="ConsPlusTitle"/>
        <w:jc w:val="center"/>
      </w:pPr>
      <w:r>
        <w:t>О ПОРЯДКЕ ПРЕДОСТАВЛЕНИЯ ГРАНТОВ В РАМКАХ РЕАЛИЗАЦИИ</w:t>
      </w:r>
    </w:p>
    <w:p w:rsidR="006B63E3" w:rsidRDefault="006B63E3">
      <w:pPr>
        <w:pStyle w:val="ConsPlusTitle"/>
        <w:jc w:val="center"/>
      </w:pPr>
      <w:r>
        <w:t>ОБЛАСТНОЙ ГОСУДАРСТВЕННОЙ ПРОГРАММЫ "РАЗВИТИЕ СЕЛЬСКОГО</w:t>
      </w:r>
    </w:p>
    <w:p w:rsidR="006B63E3" w:rsidRDefault="006B63E3">
      <w:pPr>
        <w:pStyle w:val="ConsPlusTitle"/>
        <w:jc w:val="center"/>
      </w:pPr>
      <w:r>
        <w:t>ХОЗЯЙСТВА И РЕГУЛИРОВАНИЕ РЫНКОВ СЕЛЬСКОХОЗЯЙСТВЕННОЙ</w:t>
      </w:r>
    </w:p>
    <w:p w:rsidR="006B63E3" w:rsidRDefault="006B63E3">
      <w:pPr>
        <w:pStyle w:val="ConsPlusTitle"/>
        <w:jc w:val="center"/>
      </w:pPr>
      <w:r>
        <w:t>ПРОДУКЦИИ, СЫРЬЯ И ПРОДОВОЛЬСТВИЯ В СМОЛЕНСКОЙ ОБЛАСТИ"</w:t>
      </w:r>
    </w:p>
    <w:p w:rsidR="006B63E3" w:rsidRDefault="006B63E3">
      <w:pPr>
        <w:pStyle w:val="ConsPlusTitle"/>
        <w:jc w:val="center"/>
      </w:pPr>
      <w:r>
        <w:t>НА СОЗДАНИЕ И РАЗВИТИЕ КРЕСТЬЯНСКОГО (ФЕРМЕРСКОГО)</w:t>
      </w:r>
    </w:p>
    <w:p w:rsidR="006B63E3" w:rsidRDefault="006B63E3">
      <w:pPr>
        <w:pStyle w:val="ConsPlusTitle"/>
        <w:jc w:val="center"/>
      </w:pPr>
      <w:r>
        <w:t>ХОЗЯЙСТВА НАЧИНАЮЩИМ ФЕРМЕРАМ</w:t>
      </w:r>
    </w:p>
    <w:p w:rsidR="006B63E3" w:rsidRDefault="006B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3E3" w:rsidRDefault="006B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3E3" w:rsidRDefault="006B63E3">
            <w:pPr>
              <w:pStyle w:val="ConsPlusNormal"/>
              <w:jc w:val="center"/>
            </w:pPr>
            <w:r>
              <w:rPr>
                <w:color w:val="392C69"/>
              </w:rPr>
              <w:t>Список изменяющих документов</w:t>
            </w:r>
          </w:p>
          <w:p w:rsidR="006B63E3" w:rsidRDefault="006B63E3">
            <w:pPr>
              <w:pStyle w:val="ConsPlusNormal"/>
              <w:jc w:val="center"/>
            </w:pPr>
            <w:r>
              <w:rPr>
                <w:color w:val="392C69"/>
              </w:rPr>
              <w:t>(в ред. постановлений Администрации Смоленской области</w:t>
            </w:r>
          </w:p>
          <w:p w:rsidR="006B63E3" w:rsidRDefault="006B63E3">
            <w:pPr>
              <w:pStyle w:val="ConsPlusNormal"/>
              <w:jc w:val="center"/>
            </w:pPr>
            <w:r>
              <w:rPr>
                <w:color w:val="392C69"/>
              </w:rPr>
              <w:t xml:space="preserve">от 11.07.2017 </w:t>
            </w:r>
            <w:hyperlink r:id="rId17">
              <w:r>
                <w:rPr>
                  <w:color w:val="0000FF"/>
                </w:rPr>
                <w:t>N 458</w:t>
              </w:r>
            </w:hyperlink>
            <w:r>
              <w:rPr>
                <w:color w:val="392C69"/>
              </w:rPr>
              <w:t xml:space="preserve">, от 18.06.2018 </w:t>
            </w:r>
            <w:hyperlink r:id="rId18">
              <w:r>
                <w:rPr>
                  <w:color w:val="0000FF"/>
                </w:rPr>
                <w:t>N 379</w:t>
              </w:r>
            </w:hyperlink>
            <w:r>
              <w:rPr>
                <w:color w:val="392C69"/>
              </w:rPr>
              <w:t xml:space="preserve">, от 05.07.2019 </w:t>
            </w:r>
            <w:hyperlink r:id="rId19">
              <w:r>
                <w:rPr>
                  <w:color w:val="0000FF"/>
                </w:rPr>
                <w:t>N 397</w:t>
              </w:r>
            </w:hyperlink>
            <w:r>
              <w:rPr>
                <w:color w:val="392C69"/>
              </w:rPr>
              <w:t>,</w:t>
            </w:r>
          </w:p>
          <w:p w:rsidR="006B63E3" w:rsidRDefault="006B63E3">
            <w:pPr>
              <w:pStyle w:val="ConsPlusNormal"/>
              <w:jc w:val="center"/>
            </w:pPr>
            <w:r>
              <w:rPr>
                <w:color w:val="392C69"/>
              </w:rPr>
              <w:t xml:space="preserve">от 03.09.2019 </w:t>
            </w:r>
            <w:hyperlink r:id="rId20">
              <w:r>
                <w:rPr>
                  <w:color w:val="0000FF"/>
                </w:rPr>
                <w:t>N 515</w:t>
              </w:r>
            </w:hyperlink>
            <w:r>
              <w:rPr>
                <w:color w:val="392C69"/>
              </w:rPr>
              <w:t xml:space="preserve">, от 10.06.2020 </w:t>
            </w:r>
            <w:hyperlink r:id="rId21">
              <w:r>
                <w:rPr>
                  <w:color w:val="0000FF"/>
                </w:rPr>
                <w:t>N 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r>
    </w:tbl>
    <w:p w:rsidR="006B63E3" w:rsidRDefault="006B63E3">
      <w:pPr>
        <w:pStyle w:val="ConsPlusNormal"/>
        <w:jc w:val="both"/>
      </w:pPr>
    </w:p>
    <w:p w:rsidR="006B63E3" w:rsidRDefault="006B63E3">
      <w:pPr>
        <w:pStyle w:val="ConsPlusNormal"/>
        <w:ind w:firstLine="540"/>
        <w:jc w:val="both"/>
      </w:pPr>
      <w:r>
        <w:t>1. Настоящее Положение устанавливает порядок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(далее также - Программа) на создание и развитие крестьянского (фермерского) хозяйства начинающим фермерам (далее также - гранты).</w:t>
      </w:r>
    </w:p>
    <w:p w:rsidR="006B63E3" w:rsidRDefault="006B63E3">
      <w:pPr>
        <w:pStyle w:val="ConsPlusNormal"/>
        <w:jc w:val="both"/>
      </w:pPr>
      <w:r>
        <w:t xml:space="preserve">(в ред. постановлений Администрации Смоленской области от 05.07.2019 </w:t>
      </w:r>
      <w:hyperlink r:id="rId22">
        <w:r>
          <w:rPr>
            <w:color w:val="0000FF"/>
          </w:rPr>
          <w:t>N 397</w:t>
        </w:r>
      </w:hyperlink>
      <w:r>
        <w:t xml:space="preserve">, от 10.06.2020 </w:t>
      </w:r>
      <w:hyperlink r:id="rId23">
        <w:r>
          <w:rPr>
            <w:color w:val="0000FF"/>
          </w:rPr>
          <w:t>N 340</w:t>
        </w:r>
      </w:hyperlink>
      <w:r>
        <w:t>)</w:t>
      </w:r>
    </w:p>
    <w:p w:rsidR="006B63E3" w:rsidRDefault="006B63E3">
      <w:pPr>
        <w:pStyle w:val="ConsPlusNormal"/>
        <w:spacing w:before="200"/>
        <w:ind w:firstLine="540"/>
        <w:jc w:val="both"/>
      </w:pPr>
      <w:bookmarkStart w:id="1" w:name="P59"/>
      <w:bookmarkEnd w:id="1"/>
      <w:r>
        <w:t>2. Гранты предоставляются на конкурсной основе начинающим фермерам для разведения крупного рогатого скота мясного или молочного направлений, а также для ведения иных видов сельскохозяйственной деятельности.</w:t>
      </w:r>
    </w:p>
    <w:p w:rsidR="006B63E3" w:rsidRDefault="006B63E3">
      <w:pPr>
        <w:pStyle w:val="ConsPlusNormal"/>
        <w:jc w:val="both"/>
      </w:pPr>
      <w:r>
        <w:t xml:space="preserve">(в ред. </w:t>
      </w:r>
      <w:hyperlink r:id="rId24">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целях настоящего Положения под начинающим фермером понимается крестьянское (фермерское) хозяйство, главой которого является гражданин Российской Федерации, зарегистрированное на сельской территории Смоленской области, продолжительность деятельности которого не превышает 24 месяцев с даты его регистрации.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Смоленской области, а также сельские населенные пункты, входящие в состав городских округов (за исключением города Смоленска). Перечень сельских территорий на территории Смоленской области в целях настоящего Положения утверждается приказом начальника Департамента Смоленской области по сельскому хозяйству и продовольствию (далее также - Департамент), который размещается на официальном сайте Департамента в информационно-телекоммуникационной сети "Интернет".</w:t>
      </w:r>
    </w:p>
    <w:p w:rsidR="006B63E3" w:rsidRDefault="006B63E3">
      <w:pPr>
        <w:pStyle w:val="ConsPlusNormal"/>
        <w:jc w:val="both"/>
      </w:pPr>
      <w:r>
        <w:t xml:space="preserve">(в ред. </w:t>
      </w:r>
      <w:hyperlink r:id="rId25">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Под осуществлением деятельности по производству ягод понимается закладка многолетних ягодных кустарниковых насаждений (смородина, малина, крыжовник, ежевика) и закладка плантаций товарной земляники.</w:t>
      </w:r>
    </w:p>
    <w:p w:rsidR="006B63E3" w:rsidRDefault="006B63E3">
      <w:pPr>
        <w:pStyle w:val="ConsPlusNormal"/>
        <w:jc w:val="both"/>
      </w:pPr>
      <w:r>
        <w:t xml:space="preserve">(абзац введен </w:t>
      </w:r>
      <w:hyperlink r:id="rId26">
        <w:r>
          <w:rPr>
            <w:color w:val="0000FF"/>
          </w:rPr>
          <w:t>постановлением</w:t>
        </w:r>
      </w:hyperlink>
      <w:r>
        <w:t xml:space="preserve"> Администрации Смоленской области от 18.06.2018 N 379)</w:t>
      </w:r>
    </w:p>
    <w:p w:rsidR="006B63E3" w:rsidRDefault="006B63E3">
      <w:pPr>
        <w:pStyle w:val="ConsPlusNormal"/>
        <w:spacing w:before="200"/>
        <w:ind w:firstLine="540"/>
        <w:jc w:val="both"/>
      </w:pPr>
      <w:r>
        <w:t>Под осуществлением деятельности по производству плодов понимается закладка многолетних плодовых насаждений интенсивного (свыше 800 деревьев на один гектар) и экстенсивного (менее 800 деревьев на один гектар) типа следующих культур: яблоня, груша, вишня, слива.</w:t>
      </w:r>
    </w:p>
    <w:p w:rsidR="006B63E3" w:rsidRDefault="006B63E3">
      <w:pPr>
        <w:pStyle w:val="ConsPlusNormal"/>
        <w:jc w:val="both"/>
      </w:pPr>
      <w:r>
        <w:t xml:space="preserve">(абзац введен </w:t>
      </w:r>
      <w:hyperlink r:id="rId27">
        <w:r>
          <w:rPr>
            <w:color w:val="0000FF"/>
          </w:rPr>
          <w:t>постановлением</w:t>
        </w:r>
      </w:hyperlink>
      <w:r>
        <w:t xml:space="preserve"> Администрации Смоленской области от 18.06.2018 N 379; в ред. </w:t>
      </w:r>
      <w:hyperlink r:id="rId28">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Гранты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(далее - Комиссия)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Программой, в целях создания и развития на сельских территориях Смоленской области крестьянского (фермерского) хозяйства и новых постоянных рабочих мест на сельских территориях исходя из расчета создания не менее двух новых постоянных рабочих мест, если </w:t>
      </w:r>
      <w:r>
        <w:lastRenderedPageBreak/>
        <w:t>сумма гранта составляет два миллиона рублей и более, и не менее одного нового постоянного рабочего места, если сумма гранта составляет менее двух миллионов рублей.</w:t>
      </w:r>
    </w:p>
    <w:p w:rsidR="006B63E3" w:rsidRDefault="006B63E3">
      <w:pPr>
        <w:pStyle w:val="ConsPlusNormal"/>
        <w:jc w:val="both"/>
      </w:pPr>
      <w:r>
        <w:t xml:space="preserve">(в ред. </w:t>
      </w:r>
      <w:hyperlink r:id="rId29">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Проект создания и развития крестьянского (фермерского) хозяйства (далее - бизнес-план) - документ, предусматривающий создание и развитие производственной базы крестьянского (фермерского) хозяйства, предназначенной для производства, переработки и подготовки к реализации сельскохозяйственной продукции и продуктов ее переработки, создание новых постоянных рабочих мест в течение не более 12 месяцев с даты поступления средств гранта на счет начинающего фермера и их сохранение в течение не менее 5 лет, а также достижение значений показателей деятельности крестьянского (фермерского) хозяйства.</w:t>
      </w:r>
    </w:p>
    <w:p w:rsidR="006B63E3" w:rsidRDefault="006B63E3">
      <w:pPr>
        <w:pStyle w:val="ConsPlusNormal"/>
        <w:jc w:val="both"/>
      </w:pPr>
      <w:r>
        <w:t xml:space="preserve">(абзац введен </w:t>
      </w:r>
      <w:hyperlink r:id="rId30">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Под показателями деятельности крестьянского (фермерского) хозяйства также понимаются результаты предоставления гранта.</w:t>
      </w:r>
    </w:p>
    <w:p w:rsidR="006B63E3" w:rsidRDefault="006B63E3">
      <w:pPr>
        <w:pStyle w:val="ConsPlusNormal"/>
        <w:jc w:val="both"/>
      </w:pPr>
      <w:r>
        <w:t xml:space="preserve">(абзац введен </w:t>
      </w:r>
      <w:hyperlink r:id="rId31">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К иным видам сельскохозяйственной деятельности относится деятельность по производству молока (козоводство), картофеля и (или) овощей открытого грунта, ягод и плодов, лекарственных трав, льна-долгунца, рыбы.</w:t>
      </w:r>
    </w:p>
    <w:p w:rsidR="006B63E3" w:rsidRDefault="006B63E3">
      <w:pPr>
        <w:pStyle w:val="ConsPlusNormal"/>
        <w:jc w:val="both"/>
      </w:pPr>
      <w:r>
        <w:t xml:space="preserve">(абзац введен </w:t>
      </w:r>
      <w:hyperlink r:id="rId32">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bookmarkStart w:id="2" w:name="P75"/>
      <w:bookmarkEnd w:id="2"/>
      <w:r>
        <w:t xml:space="preserve">3. Гранты предоставляются в целях создания и развития крестьянских (фермерских) хозяйств по направлениям деятельности, указанным в </w:t>
      </w:r>
      <w:hyperlink w:anchor="P59">
        <w:r>
          <w:rPr>
            <w:color w:val="0000FF"/>
          </w:rPr>
          <w:t>пункте 2</w:t>
        </w:r>
      </w:hyperlink>
      <w:r>
        <w:t xml:space="preserve"> настоящего Положения, и направляются на:</w:t>
      </w:r>
    </w:p>
    <w:p w:rsidR="006B63E3" w:rsidRDefault="006B63E3">
      <w:pPr>
        <w:pStyle w:val="ConsPlusNormal"/>
        <w:spacing w:before="200"/>
        <w:ind w:firstLine="540"/>
        <w:jc w:val="both"/>
      </w:pPr>
      <w:bookmarkStart w:id="3" w:name="P76"/>
      <w:bookmarkEnd w:id="3"/>
      <w:r>
        <w:t>- приобретение земельных участков из земель сельскохозяйственного назначения;</w:t>
      </w:r>
    </w:p>
    <w:p w:rsidR="006B63E3" w:rsidRDefault="006B63E3">
      <w:pPr>
        <w:pStyle w:val="ConsPlusNormal"/>
        <w:spacing w:before="200"/>
        <w:ind w:firstLine="540"/>
        <w:jc w:val="both"/>
      </w:pPr>
      <w:bookmarkStart w:id="4" w:name="P77"/>
      <w:bookmarkEnd w:id="4"/>
      <w:r>
        <w:t>-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B63E3" w:rsidRDefault="006B63E3">
      <w:pPr>
        <w:pStyle w:val="ConsPlusNormal"/>
        <w:spacing w:before="200"/>
        <w:ind w:firstLine="540"/>
        <w:jc w:val="both"/>
      </w:pPr>
      <w:bookmarkStart w:id="5" w:name="P78"/>
      <w:bookmarkEnd w:id="5"/>
      <w:r>
        <w:t>-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6B63E3" w:rsidRDefault="006B63E3">
      <w:pPr>
        <w:pStyle w:val="ConsPlusNormal"/>
        <w:spacing w:before="200"/>
        <w:ind w:firstLine="540"/>
        <w:jc w:val="both"/>
      </w:pPr>
      <w:bookmarkStart w:id="6" w:name="P79"/>
      <w:bookmarkEnd w:id="6"/>
      <w:r>
        <w:t>-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6B63E3" w:rsidRDefault="006B63E3">
      <w:pPr>
        <w:pStyle w:val="ConsPlusNormal"/>
        <w:spacing w:before="200"/>
        <w:ind w:firstLine="540"/>
        <w:jc w:val="both"/>
      </w:pPr>
      <w:bookmarkStart w:id="7" w:name="P80"/>
      <w:bookmarkEnd w:id="7"/>
      <w:r>
        <w:t>- приобретение сельскохозяйственных животных (за исключением свиней);</w:t>
      </w:r>
    </w:p>
    <w:p w:rsidR="006B63E3" w:rsidRDefault="006B63E3">
      <w:pPr>
        <w:pStyle w:val="ConsPlusNormal"/>
        <w:spacing w:before="200"/>
        <w:ind w:firstLine="540"/>
        <w:jc w:val="both"/>
      </w:pPr>
      <w:bookmarkStart w:id="8" w:name="P81"/>
      <w:bookmarkEnd w:id="8"/>
      <w:r>
        <w:t>- приобретение рыбопосадочного материала;</w:t>
      </w:r>
    </w:p>
    <w:p w:rsidR="006B63E3" w:rsidRDefault="006B63E3">
      <w:pPr>
        <w:pStyle w:val="ConsPlusNormal"/>
        <w:spacing w:before="200"/>
        <w:ind w:firstLine="540"/>
        <w:jc w:val="both"/>
      </w:pPr>
      <w:bookmarkStart w:id="9" w:name="P82"/>
      <w:bookmarkEnd w:id="9"/>
      <w:r>
        <w:t xml:space="preserve">- приобретение сельскохозяйственной техники, оборудования для производства и переработки сельскохозяйственной продукции, срок эксплуатации которых с года выпуска не превышает 3 лет. Под сельскохозяйственной техникой понимается техника, указанная в </w:t>
      </w:r>
      <w:hyperlink w:anchor="P448">
        <w:r>
          <w:rPr>
            <w:color w:val="0000FF"/>
          </w:rPr>
          <w:t>перечне</w:t>
        </w:r>
      </w:hyperlink>
      <w:r>
        <w:t xml:space="preserve"> сельскохозяйственной техники, навесного оборудования, грузового автомобильного транспорта, приобретаемых начинающими фермерами с использованием средств гранта, согласно приложению N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 Под оборудованием для производства и переработки сельскохозяйственной продукции понимается оборудование, включенное в </w:t>
      </w:r>
      <w:hyperlink r:id="rId33">
        <w:r>
          <w:rPr>
            <w:color w:val="0000FF"/>
          </w:rPr>
          <w:t>группировки 330.28.93.1</w:t>
        </w:r>
      </w:hyperlink>
      <w:r>
        <w:t xml:space="preserve">"Оборудование для производства пищевых продуктов, напитков и табачных изделий, кроме его частей" и </w:t>
      </w:r>
      <w:hyperlink r:id="rId34">
        <w:r>
          <w:rPr>
            <w:color w:val="0000FF"/>
          </w:rPr>
          <w:t>330.28.93.20</w:t>
        </w:r>
      </w:hyperlink>
      <w:r>
        <w:t xml:space="preserve">"Машины для очистки, сортировки или калибровки семян, зерна или сухих бобовых культур" Общероссийского классификатора основных фондов, утвержденного </w:t>
      </w:r>
      <w:hyperlink r:id="rId35">
        <w:r>
          <w:rPr>
            <w:color w:val="0000FF"/>
          </w:rPr>
          <w:t>Приказом</w:t>
        </w:r>
      </w:hyperlink>
      <w:r>
        <w:t xml:space="preserve"> Федерального агентства по техническому регулированию и метрологии от 12.12.2014 N 2018-ст;</w:t>
      </w:r>
    </w:p>
    <w:p w:rsidR="006B63E3" w:rsidRDefault="006B63E3">
      <w:pPr>
        <w:pStyle w:val="ConsPlusNormal"/>
        <w:spacing w:before="200"/>
        <w:ind w:firstLine="540"/>
        <w:jc w:val="both"/>
      </w:pPr>
      <w:bookmarkStart w:id="10" w:name="P83"/>
      <w:bookmarkEnd w:id="10"/>
      <w:r>
        <w:t xml:space="preserve">- уплату не более 20 процентов стоимости бизнес-плана, включающего приобретение имущества, указанного в абзацах четвертом, шестом и восьмом настоящего пункта, и реализуемого с привлечением льготного инвестиционного кредита в соответствии с </w:t>
      </w:r>
      <w:hyperlink r:id="rId36">
        <w:r>
          <w:rPr>
            <w:color w:val="0000FF"/>
          </w:rPr>
          <w:t>Постановлением</w:t>
        </w:r>
      </w:hyperlink>
      <w:r>
        <w:t xml:space="preserve"> Правительства Российской Федерации от 29.12.2016 N 1528 "Об утверждении </w:t>
      </w:r>
      <w:r>
        <w:lastRenderedPageBreak/>
        <w:t>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6B63E3" w:rsidRDefault="006B63E3">
      <w:pPr>
        <w:pStyle w:val="ConsPlusNormal"/>
        <w:spacing w:before="200"/>
        <w:ind w:firstLine="540"/>
        <w:jc w:val="both"/>
      </w:pPr>
      <w:bookmarkStart w:id="11" w:name="P84"/>
      <w:bookmarkEnd w:id="11"/>
      <w:r>
        <w:t>- приобретение автономных источников электро-, газо- и водоснабжения;</w:t>
      </w:r>
    </w:p>
    <w:p w:rsidR="006B63E3" w:rsidRDefault="006B63E3">
      <w:pPr>
        <w:pStyle w:val="ConsPlusNormal"/>
        <w:spacing w:before="200"/>
        <w:ind w:firstLine="540"/>
        <w:jc w:val="both"/>
      </w:pPr>
      <w:bookmarkStart w:id="12" w:name="P85"/>
      <w:bookmarkEnd w:id="12"/>
      <w:r>
        <w:t>- приобретение посадочного материала для закладки многолетних насаждений.</w:t>
      </w:r>
    </w:p>
    <w:p w:rsidR="006B63E3" w:rsidRDefault="006B63E3">
      <w:pPr>
        <w:pStyle w:val="ConsPlusNormal"/>
        <w:spacing w:before="200"/>
        <w:ind w:firstLine="540"/>
        <w:jc w:val="both"/>
      </w:pPr>
      <w:r>
        <w:t>Средства гранта не могут быть использованы для приобретения имущества за иностранную валюту.</w:t>
      </w:r>
    </w:p>
    <w:p w:rsidR="006B63E3" w:rsidRDefault="006B63E3">
      <w:pPr>
        <w:pStyle w:val="ConsPlusNormal"/>
        <w:jc w:val="both"/>
      </w:pPr>
      <w:r>
        <w:t xml:space="preserve">(п. 3 в ред. </w:t>
      </w:r>
      <w:hyperlink r:id="rId37">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4. Источником финансового обеспечения грантов являются средства субсидии из федерального бюджета областному бюджету, предоставляемые в соответствии с Государственной </w:t>
      </w:r>
      <w:hyperlink r:id="rId38">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средства областного бюджета, предусмотренные на реализацию Программы.</w:t>
      </w:r>
    </w:p>
    <w:p w:rsidR="006B63E3" w:rsidRDefault="006B63E3">
      <w:pPr>
        <w:pStyle w:val="ConsPlusNormal"/>
        <w:jc w:val="both"/>
      </w:pPr>
      <w:r>
        <w:t xml:space="preserve">(в ред. постановлений Администрации Смоленской области от 11.07.2017 </w:t>
      </w:r>
      <w:hyperlink r:id="rId39">
        <w:r>
          <w:rPr>
            <w:color w:val="0000FF"/>
          </w:rPr>
          <w:t>N 458</w:t>
        </w:r>
      </w:hyperlink>
      <w:r>
        <w:t xml:space="preserve">, от 05.07.2019 </w:t>
      </w:r>
      <w:hyperlink r:id="rId40">
        <w:r>
          <w:rPr>
            <w:color w:val="0000FF"/>
          </w:rPr>
          <w:t>N 397</w:t>
        </w:r>
      </w:hyperlink>
      <w:r>
        <w:t>)</w:t>
      </w:r>
    </w:p>
    <w:p w:rsidR="006B63E3" w:rsidRDefault="006B63E3">
      <w:pPr>
        <w:pStyle w:val="ConsPlusNormal"/>
        <w:spacing w:before="200"/>
        <w:ind w:firstLine="540"/>
        <w:jc w:val="both"/>
      </w:pPr>
      <w:r>
        <w:t>4.1. Главным распорядителем средств гранта является Департамент Смоленской области по сельскому хозяйству и продовольствию.</w:t>
      </w:r>
    </w:p>
    <w:p w:rsidR="006B63E3" w:rsidRDefault="006B63E3">
      <w:pPr>
        <w:pStyle w:val="ConsPlusNormal"/>
        <w:jc w:val="both"/>
      </w:pPr>
      <w:r>
        <w:t xml:space="preserve">(п. 4.1 введен </w:t>
      </w:r>
      <w:hyperlink r:id="rId41">
        <w:r>
          <w:rPr>
            <w:color w:val="0000FF"/>
          </w:rPr>
          <w:t>постановлением</w:t>
        </w:r>
      </w:hyperlink>
      <w:r>
        <w:t xml:space="preserve"> Администрации Смоленской области от 05.07.2019 N 397; в ред. </w:t>
      </w:r>
      <w:hyperlink r:id="rId42">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5. Максимальный размер гранта на одного начинающего фермера, являющегося победителем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 (далее также - конкурс), составляет:</w:t>
      </w:r>
    </w:p>
    <w:p w:rsidR="006B63E3" w:rsidRDefault="006B63E3">
      <w:pPr>
        <w:pStyle w:val="ConsPlusNormal"/>
        <w:jc w:val="both"/>
      </w:pPr>
      <w:r>
        <w:t xml:space="preserve">(в ред. </w:t>
      </w:r>
      <w:hyperlink r:id="rId43">
        <w:r>
          <w:rPr>
            <w:color w:val="0000FF"/>
          </w:rPr>
          <w:t>постановления</w:t>
        </w:r>
      </w:hyperlink>
      <w:r>
        <w:t xml:space="preserve"> Администрации Смоленской области от 05.07.2019 N 397)</w:t>
      </w:r>
    </w:p>
    <w:p w:rsidR="006B63E3" w:rsidRDefault="006B63E3">
      <w:pPr>
        <w:pStyle w:val="ConsPlusNormal"/>
        <w:spacing w:before="200"/>
        <w:ind w:firstLine="540"/>
        <w:jc w:val="both"/>
      </w:pPr>
      <w:r>
        <w:t>- 5000000 рублей - для начинающих фермеров, осуществляющих или планирующих осуществлять деятельность по производству молока (молочное скотоводство), мяса (мясное скотоводство);</w:t>
      </w:r>
    </w:p>
    <w:p w:rsidR="006B63E3" w:rsidRDefault="006B63E3">
      <w:pPr>
        <w:pStyle w:val="ConsPlusNormal"/>
        <w:jc w:val="both"/>
      </w:pPr>
      <w:r>
        <w:t xml:space="preserve">(в ред. постановлений Администрации Смоленской области от 18.06.2018 </w:t>
      </w:r>
      <w:hyperlink r:id="rId44">
        <w:r>
          <w:rPr>
            <w:color w:val="0000FF"/>
          </w:rPr>
          <w:t>N 379</w:t>
        </w:r>
      </w:hyperlink>
      <w:r>
        <w:t xml:space="preserve">, от 05.07.2019 </w:t>
      </w:r>
      <w:hyperlink r:id="rId45">
        <w:r>
          <w:rPr>
            <w:color w:val="0000FF"/>
          </w:rPr>
          <w:t>N 397</w:t>
        </w:r>
      </w:hyperlink>
      <w:r>
        <w:t xml:space="preserve">, от 10.06.2020 </w:t>
      </w:r>
      <w:hyperlink r:id="rId46">
        <w:r>
          <w:rPr>
            <w:color w:val="0000FF"/>
          </w:rPr>
          <w:t>N 340</w:t>
        </w:r>
      </w:hyperlink>
      <w:r>
        <w:t>)</w:t>
      </w:r>
    </w:p>
    <w:p w:rsidR="006B63E3" w:rsidRDefault="006B63E3">
      <w:pPr>
        <w:pStyle w:val="ConsPlusNormal"/>
        <w:spacing w:before="200"/>
        <w:ind w:firstLine="540"/>
        <w:jc w:val="both"/>
      </w:pPr>
      <w:r>
        <w:t>- 3000000 рублей - для начинающих фермеров, осуществляющих или планирующих осуществлять иные виды деятельности.</w:t>
      </w:r>
    </w:p>
    <w:p w:rsidR="006B63E3" w:rsidRDefault="006B63E3">
      <w:pPr>
        <w:pStyle w:val="ConsPlusNormal"/>
        <w:jc w:val="both"/>
      </w:pPr>
      <w:r>
        <w:t xml:space="preserve">(в ред. </w:t>
      </w:r>
      <w:hyperlink r:id="rId47">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 абзац утратил силу. - </w:t>
      </w:r>
      <w:hyperlink r:id="rId48">
        <w:r>
          <w:rPr>
            <w:color w:val="0000FF"/>
          </w:rPr>
          <w:t>Постановление</w:t>
        </w:r>
      </w:hyperlink>
      <w:r>
        <w:t xml:space="preserve"> Администрации Смоленской области от 18.06.2018 N 379.</w:t>
      </w:r>
    </w:p>
    <w:p w:rsidR="006B63E3" w:rsidRDefault="006B63E3">
      <w:pPr>
        <w:pStyle w:val="ConsPlusNormal"/>
        <w:spacing w:before="200"/>
        <w:ind w:firstLine="540"/>
        <w:jc w:val="both"/>
      </w:pPr>
      <w:r>
        <w:t xml:space="preserve">Грант предоставляется начинающему фермеру - победителю конкурса (далее - победитель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 (далее - Положение о порядке проведения конкурса), в размере не более 90 процентов затрат (без учета налога на добавленную стоимость) на цели, указанные в </w:t>
      </w:r>
      <w:hyperlink w:anchor="P75">
        <w:r>
          <w:rPr>
            <w:color w:val="0000FF"/>
          </w:rPr>
          <w:t>пункте 3</w:t>
        </w:r>
      </w:hyperlink>
      <w:r>
        <w:t xml:space="preserve"> настоящего Положения, с учетом собственных и (или) заемных средств начинающего фермера.</w:t>
      </w:r>
    </w:p>
    <w:p w:rsidR="006B63E3" w:rsidRDefault="006B63E3">
      <w:pPr>
        <w:pStyle w:val="ConsPlusNormal"/>
        <w:jc w:val="both"/>
      </w:pPr>
      <w:r>
        <w:t xml:space="preserve">(в ред. постановлений Администрации Смоленской области от 18.06.2018 </w:t>
      </w:r>
      <w:hyperlink r:id="rId49">
        <w:r>
          <w:rPr>
            <w:color w:val="0000FF"/>
          </w:rPr>
          <w:t>N 379</w:t>
        </w:r>
      </w:hyperlink>
      <w:r>
        <w:t xml:space="preserve">, от 05.07.2019 </w:t>
      </w:r>
      <w:hyperlink r:id="rId50">
        <w:r>
          <w:rPr>
            <w:color w:val="0000FF"/>
          </w:rPr>
          <w:t>N 397</w:t>
        </w:r>
      </w:hyperlink>
      <w:r>
        <w:t xml:space="preserve">, от 10.06.2020 </w:t>
      </w:r>
      <w:hyperlink r:id="rId51">
        <w:r>
          <w:rPr>
            <w:color w:val="0000FF"/>
          </w:rPr>
          <w:t>N 340</w:t>
        </w:r>
      </w:hyperlink>
      <w:r>
        <w:t>)</w:t>
      </w:r>
    </w:p>
    <w:p w:rsidR="006B63E3" w:rsidRDefault="006B63E3">
      <w:pPr>
        <w:pStyle w:val="ConsPlusNormal"/>
        <w:spacing w:before="200"/>
        <w:ind w:firstLine="540"/>
        <w:jc w:val="both"/>
      </w:pPr>
      <w:r>
        <w:t xml:space="preserve">При использовании средств гранта на цели, указанные в </w:t>
      </w:r>
      <w:hyperlink w:anchor="P83">
        <w:r>
          <w:rPr>
            <w:color w:val="0000FF"/>
          </w:rPr>
          <w:t>абзаце девятом пункта 3</w:t>
        </w:r>
      </w:hyperlink>
      <w:r>
        <w:t xml:space="preserve"> </w:t>
      </w:r>
      <w:r>
        <w:lastRenderedPageBreak/>
        <w:t>настоящего Положения, грант предоставляется в размере, не превышающем максимальный размер гранта, но не более 80 процентов планируемых затрат.</w:t>
      </w:r>
    </w:p>
    <w:p w:rsidR="006B63E3" w:rsidRDefault="006B63E3">
      <w:pPr>
        <w:pStyle w:val="ConsPlusNormal"/>
        <w:jc w:val="both"/>
      </w:pPr>
      <w:r>
        <w:t xml:space="preserve">(абзац введен </w:t>
      </w:r>
      <w:hyperlink r:id="rId52">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Для начинающих фермеров,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на приобретение товаров (работ, услуг), включая сумму налога на добавленную стоимость.</w:t>
      </w:r>
    </w:p>
    <w:p w:rsidR="006B63E3" w:rsidRDefault="006B63E3">
      <w:pPr>
        <w:pStyle w:val="ConsPlusNormal"/>
        <w:jc w:val="both"/>
      </w:pPr>
      <w:r>
        <w:t xml:space="preserve">(абзац введен </w:t>
      </w:r>
      <w:hyperlink r:id="rId53">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6. Условиями предоставления гранта являются:</w:t>
      </w:r>
    </w:p>
    <w:p w:rsidR="006B63E3" w:rsidRDefault="006B63E3">
      <w:pPr>
        <w:pStyle w:val="ConsPlusNormal"/>
        <w:spacing w:before="200"/>
        <w:ind w:firstLine="540"/>
        <w:jc w:val="both"/>
      </w:pPr>
      <w:r>
        <w:t>1) признание начинающего фермера победителем конкурса;</w:t>
      </w:r>
    </w:p>
    <w:p w:rsidR="006B63E3" w:rsidRDefault="006B63E3">
      <w:pPr>
        <w:pStyle w:val="ConsPlusNormal"/>
        <w:spacing w:before="200"/>
        <w:ind w:firstLine="540"/>
        <w:jc w:val="both"/>
      </w:pPr>
      <w:r>
        <w:t>2) заключение победителем конкурса с Департаментом договора о предоставлении гранта по типовой форме, утвержденной приказом начальника Департамента бюджета и финансов Смоленской области. Проект договора о предоставлении гранта размещается на официальном сайте Департамента в информационно-телекоммуникационной сети "Интернет" в составе информационного сообщения о проведении конкурса не менее чем за 15 календарных дней до даты окончания приема заявок на участие в конкурсе.</w:t>
      </w:r>
    </w:p>
    <w:p w:rsidR="006B63E3" w:rsidRDefault="006B63E3">
      <w:pPr>
        <w:pStyle w:val="ConsPlusNormal"/>
        <w:jc w:val="both"/>
      </w:pPr>
      <w:r>
        <w:t xml:space="preserve">(пп. 2 в ред. </w:t>
      </w:r>
      <w:hyperlink r:id="rId54">
        <w:r>
          <w:rPr>
            <w:color w:val="0000FF"/>
          </w:rPr>
          <w:t>постановления</w:t>
        </w:r>
      </w:hyperlink>
      <w:r>
        <w:t xml:space="preserve"> Администрации Смоленской области от 05.07.2019 N 397)</w:t>
      </w:r>
    </w:p>
    <w:p w:rsidR="006B63E3" w:rsidRDefault="006B63E3">
      <w:pPr>
        <w:pStyle w:val="ConsPlusNormal"/>
        <w:spacing w:before="200"/>
        <w:ind w:firstLine="540"/>
        <w:jc w:val="both"/>
      </w:pPr>
      <w:r>
        <w:t>7. Департамент в течение 10 рабочих дней со дня принятия решения о предоставлении гранта заключает с победителем конкурса договор о предоставлении гранта и в течение 15 рабочих дней после подписания указанного договора перечисляет денежные средства на лицевые счета, открытые победителями конкурсного отбора в территориальных органах Федерального казначейства в порядке, установленном Федеральным казначейством, для учета операций со средствами индивидуальных предпринимателей, юридических лиц, не являющихся участниками бюджетного процесса.</w:t>
      </w:r>
    </w:p>
    <w:p w:rsidR="006B63E3" w:rsidRDefault="006B63E3">
      <w:pPr>
        <w:pStyle w:val="ConsPlusNormal"/>
        <w:jc w:val="both"/>
      </w:pPr>
      <w:r>
        <w:t xml:space="preserve">(п. 7 в ред. </w:t>
      </w:r>
      <w:hyperlink r:id="rId55">
        <w:r>
          <w:rPr>
            <w:color w:val="0000FF"/>
          </w:rPr>
          <w:t>постановления</w:t>
        </w:r>
      </w:hyperlink>
      <w:r>
        <w:t xml:space="preserve"> Администрации Смоленской области от 03.09.2019 N 515)</w:t>
      </w:r>
    </w:p>
    <w:p w:rsidR="006B63E3" w:rsidRDefault="006B63E3">
      <w:pPr>
        <w:pStyle w:val="ConsPlusNormal"/>
        <w:spacing w:before="200"/>
        <w:ind w:firstLine="540"/>
        <w:jc w:val="both"/>
      </w:pPr>
      <w:r>
        <w:t>8. Победитель конкурса вправе отказаться от подписания договора о предоставлении гранта и получения гранта при условии письменного уведомления об этом Департамента в течение срока, установленного для подписания договора о предоставлении гранта.</w:t>
      </w:r>
    </w:p>
    <w:p w:rsidR="006B63E3" w:rsidRDefault="006B63E3">
      <w:pPr>
        <w:pStyle w:val="ConsPlusNormal"/>
        <w:spacing w:before="200"/>
        <w:ind w:firstLine="540"/>
        <w:jc w:val="both"/>
      </w:pPr>
      <w:r>
        <w:t>В случае наличия высвободившихся средств гранта победителем конкурса признается следующий за ранее признанным победителем конкурса начинающий фермер, набравший наибольшее количество баллов в соответствии с Положением о порядке проведения конкурса. В случае отсутствия такого начинающего фермера проводится повторный конкурс.</w:t>
      </w:r>
    </w:p>
    <w:p w:rsidR="006B63E3" w:rsidRDefault="006B63E3">
      <w:pPr>
        <w:pStyle w:val="ConsPlusNormal"/>
        <w:jc w:val="both"/>
      </w:pPr>
      <w:r>
        <w:t xml:space="preserve">(в ред. </w:t>
      </w:r>
      <w:hyperlink r:id="rId56">
        <w:r>
          <w:rPr>
            <w:color w:val="0000FF"/>
          </w:rPr>
          <w:t>постановления</w:t>
        </w:r>
      </w:hyperlink>
      <w:r>
        <w:t xml:space="preserve"> Администрации Смоленской области от 05.07.2019 N 397)</w:t>
      </w:r>
    </w:p>
    <w:p w:rsidR="006B63E3" w:rsidRDefault="006B63E3">
      <w:pPr>
        <w:pStyle w:val="ConsPlusNormal"/>
        <w:spacing w:before="200"/>
        <w:ind w:firstLine="540"/>
        <w:jc w:val="both"/>
      </w:pPr>
      <w:bookmarkStart w:id="13" w:name="P114"/>
      <w:bookmarkEnd w:id="13"/>
      <w:r>
        <w:t>9. Грант должен быть использован в срок не более 18 месяцев с даты поступления средств на счет победителя конкурса.</w:t>
      </w:r>
    </w:p>
    <w:p w:rsidR="006B63E3" w:rsidRDefault="006B63E3">
      <w:pPr>
        <w:pStyle w:val="ConsPlusNormal"/>
        <w:spacing w:before="200"/>
        <w:ind w:firstLine="540"/>
        <w:jc w:val="both"/>
      </w:pPr>
      <w:r>
        <w:t>Срок освоения гранта или части гранта может быть продлен по решению Департамента, но не более чем на 6 месяцев. Основанием для принятия Департаментом решения о продлении срока освоения гранта является документальное подтверждение начинающим фермером наступления обстоятельств непреодолимой силы, препятствующих освоению гранта в установленный срок. Решение Департамента оформляется приказом начальника Департамента.</w:t>
      </w:r>
    </w:p>
    <w:p w:rsidR="006B63E3" w:rsidRDefault="006B63E3">
      <w:pPr>
        <w:pStyle w:val="ConsPlusNormal"/>
        <w:spacing w:before="200"/>
        <w:ind w:firstLine="540"/>
        <w:jc w:val="both"/>
      </w:pPr>
      <w:r>
        <w:t>Понятие обстоятельств непреодолимой силы устанавливается федеральным законодательством. К обстоятельствам непреодолимой силы также относятся:</w:t>
      </w:r>
    </w:p>
    <w:p w:rsidR="006B63E3" w:rsidRDefault="006B63E3">
      <w:pPr>
        <w:pStyle w:val="ConsPlusNormal"/>
        <w:spacing w:before="200"/>
        <w:ind w:firstLine="540"/>
        <w:jc w:val="both"/>
      </w:pPr>
      <w:r>
        <w:t>- установление регионального (межмуниципального) и (или) местного уровня реагирования на чрезвычайную ситуацию, подтвержденное правовым актом Администрации Смоленской области и (или) органа местного самоуправления муниципального образования Смоленской области;</w:t>
      </w:r>
    </w:p>
    <w:p w:rsidR="006B63E3" w:rsidRDefault="006B63E3">
      <w:pPr>
        <w:pStyle w:val="ConsPlusNormal"/>
        <w:spacing w:before="200"/>
        <w:ind w:firstLine="540"/>
        <w:jc w:val="both"/>
      </w:pPr>
      <w:r>
        <w:t>- установление карантина и (или) иных ограничений, направленных на предотвращение и ликвидацию очагов заразных и иных болезней животных, подтвержденное правовым актом Главного управления ветеринарии Смоленской области.</w:t>
      </w:r>
    </w:p>
    <w:p w:rsidR="006B63E3" w:rsidRDefault="006B63E3">
      <w:pPr>
        <w:pStyle w:val="ConsPlusNormal"/>
        <w:spacing w:before="200"/>
        <w:ind w:firstLine="540"/>
        <w:jc w:val="both"/>
      </w:pPr>
      <w:r>
        <w:t>Грант предоставляется главе крестьянского (фермерского) хозяйства только один раз.</w:t>
      </w:r>
    </w:p>
    <w:p w:rsidR="006B63E3" w:rsidRDefault="006B63E3">
      <w:pPr>
        <w:pStyle w:val="ConsPlusNormal"/>
        <w:spacing w:before="200"/>
        <w:ind w:firstLine="540"/>
        <w:jc w:val="both"/>
      </w:pPr>
      <w:r>
        <w:t xml:space="preserve">Расходование средств гранта осуществляется в соответствии с планом расходов. Изменение </w:t>
      </w:r>
      <w:r>
        <w:lastRenderedPageBreak/>
        <w:t>плана расходов, в том числе в пределах предоставленного гранта, подлежит согласованию с Комиссией. Полномочия, состав и порядок деятельности Комиссии определяются правовыми актами Администрации Смоленской области.</w:t>
      </w:r>
    </w:p>
    <w:p w:rsidR="006B63E3" w:rsidRDefault="006B63E3">
      <w:pPr>
        <w:pStyle w:val="ConsPlusNormal"/>
        <w:spacing w:before="200"/>
        <w:ind w:firstLine="540"/>
        <w:jc w:val="both"/>
      </w:pPr>
      <w:r>
        <w:t>Оценка эффективности предоставления гранта осуществляется Департаментом на основании сравнения значений результатов предоставления гранта, установленных договором о предоставлении гранта, и фактически достигнутых начинающим фермером по итогам отчетного периода значений следующих результатов:</w:t>
      </w:r>
    </w:p>
    <w:p w:rsidR="006B63E3" w:rsidRDefault="006B63E3">
      <w:pPr>
        <w:pStyle w:val="ConsPlusNormal"/>
        <w:spacing w:before="200"/>
        <w:ind w:firstLine="540"/>
        <w:jc w:val="both"/>
      </w:pPr>
      <w:r>
        <w:t>- количество созданных новых постоянных рабочих мест (исключая главу крестьянского (фермерского) хозяйства), в течение не более 12 месяцев с даты поступления средств гранта на счет начинающего фермера (человек). Показателем, необходимым для достижения данного результата, является создание новых постоянных рабочих мест в количестве:</w:t>
      </w:r>
    </w:p>
    <w:p w:rsidR="006B63E3" w:rsidRDefault="006B63E3">
      <w:pPr>
        <w:pStyle w:val="ConsPlusNormal"/>
        <w:spacing w:before="200"/>
        <w:ind w:firstLine="540"/>
        <w:jc w:val="both"/>
      </w:pPr>
      <w:r>
        <w:t>- не менее двух рабочих мест - при получении гранта в сумме свыше 2 млн. рублей (включительно);</w:t>
      </w:r>
    </w:p>
    <w:p w:rsidR="006B63E3" w:rsidRDefault="006B63E3">
      <w:pPr>
        <w:pStyle w:val="ConsPlusNormal"/>
        <w:spacing w:before="200"/>
        <w:ind w:firstLine="540"/>
        <w:jc w:val="both"/>
      </w:pPr>
      <w:r>
        <w:t>- не менее одного рабочего места - при получении гранта в сумме до 2 млн. рублей;</w:t>
      </w:r>
    </w:p>
    <w:p w:rsidR="006B63E3" w:rsidRDefault="006B63E3">
      <w:pPr>
        <w:pStyle w:val="ConsPlusNormal"/>
        <w:spacing w:before="200"/>
        <w:ind w:firstLine="540"/>
        <w:jc w:val="both"/>
      </w:pPr>
      <w:r>
        <w:t>- количество сохраненных постоянных рабочих мест (исключая главу крестьянского (фермерского) хозяйства) в течение не менее 5 лет с даты поступления средств гранта на счет начинающего фермера. Показателем, необходимым для достижения данного результата, является количество застрахованных лиц, сведения о которых представляются начинающим фермером в Пенсионный фонд Российской Федерации (человек);</w:t>
      </w:r>
    </w:p>
    <w:p w:rsidR="006B63E3" w:rsidRDefault="006B63E3">
      <w:pPr>
        <w:pStyle w:val="ConsPlusNormal"/>
        <w:spacing w:before="200"/>
        <w:ind w:firstLine="540"/>
        <w:jc w:val="both"/>
      </w:pPr>
      <w:r>
        <w:t>- объем производства сельскохозяйственной продукции по состоянию на 31 декабря пятого года реализации бизнес-плана. Показателем, необходимым для достижения данного результата, является производство сельскохозяйственной продукции (тыс. тонн);</w:t>
      </w:r>
    </w:p>
    <w:p w:rsidR="006B63E3" w:rsidRDefault="006B63E3">
      <w:pPr>
        <w:pStyle w:val="ConsPlusNormal"/>
        <w:spacing w:before="200"/>
        <w:ind w:firstLine="540"/>
        <w:jc w:val="both"/>
      </w:pPr>
      <w:r>
        <w:t>- объем реализации сельскохозяйственной продукции по состоянию на 31 декабря пятого года реализации бизнес-плана. Показателем, необходимым для достижения данного результата, является стоимость сельскохозяйственной продукции (тыс. рублей).</w:t>
      </w:r>
    </w:p>
    <w:p w:rsidR="006B63E3" w:rsidRDefault="006B63E3">
      <w:pPr>
        <w:pStyle w:val="ConsPlusNormal"/>
        <w:spacing w:before="200"/>
        <w:ind w:firstLine="540"/>
        <w:jc w:val="both"/>
      </w:pPr>
      <w:r>
        <w:t>Конкретные значения показателей, формы, порядок и сроки представления отчетности о достижении значений показателей деятельности устанавливаются в договоре о предоставлении гранта на основании бизнес-плана.</w:t>
      </w:r>
    </w:p>
    <w:p w:rsidR="006B63E3" w:rsidRDefault="006B63E3">
      <w:pPr>
        <w:pStyle w:val="ConsPlusNormal"/>
        <w:spacing w:before="200"/>
        <w:ind w:firstLine="540"/>
        <w:jc w:val="both"/>
      </w:pPr>
      <w:r>
        <w:t xml:space="preserve">Начинающий фермер представляет в Департамент отчет о достижении значений показателей деятельности в порядке, установленном абзацем третьим </w:t>
      </w:r>
      <w:hyperlink w:anchor="P266">
        <w:r>
          <w:rPr>
            <w:color w:val="0000FF"/>
          </w:rPr>
          <w:t>пункта 11</w:t>
        </w:r>
      </w:hyperlink>
      <w:r>
        <w:t xml:space="preserve"> настоящего Положения.</w:t>
      </w:r>
    </w:p>
    <w:p w:rsidR="006B63E3" w:rsidRDefault="006B63E3">
      <w:pPr>
        <w:pStyle w:val="ConsPlusNormal"/>
        <w:spacing w:before="200"/>
        <w:ind w:firstLine="540"/>
        <w:jc w:val="both"/>
      </w:pPr>
      <w:r>
        <w:t xml:space="preserve">В случае использования средств гранта на цели, не предусмотренные </w:t>
      </w:r>
      <w:hyperlink w:anchor="P75">
        <w:r>
          <w:rPr>
            <w:color w:val="0000FF"/>
          </w:rPr>
          <w:t>пунктом 3</w:t>
        </w:r>
      </w:hyperlink>
      <w:r>
        <w:t xml:space="preserve"> настоящего Положения, средства гранта подлежат добровольному возврату на лицевой счет Департамента, открытый в Департаменте бюджета и финансов Смоленской области, в размере, составляющем сумму нецелевого использования, в течение 30 календарных дней со дня получения требования Департамента о возврате средств гранта, направленного в письменной форме.</w:t>
      </w:r>
    </w:p>
    <w:p w:rsidR="006B63E3" w:rsidRDefault="006B63E3">
      <w:pPr>
        <w:pStyle w:val="ConsPlusNormal"/>
        <w:spacing w:before="200"/>
        <w:ind w:firstLine="540"/>
        <w:jc w:val="both"/>
      </w:pPr>
      <w:r>
        <w:t>В случае неиспользования гранта в срок, указанный в абзаце первом настоящего пункта, остатки гранта подлежат возврату на лицевой счет Департамента, открытый в Департаменте бюджета и финансов Смоленской области, в течение 30 рабочих дней с даты окончания срока использования гранта.</w:t>
      </w:r>
    </w:p>
    <w:p w:rsidR="006B63E3" w:rsidRDefault="006B63E3">
      <w:pPr>
        <w:pStyle w:val="ConsPlusNormal"/>
        <w:spacing w:before="200"/>
        <w:ind w:firstLine="540"/>
        <w:jc w:val="both"/>
      </w:pPr>
      <w:r>
        <w:t>В случае неиспользования гранта или части гранта в срок, продленный по решению Департамента в соответствии с абзацем вторым настоящего пункта, неиспользованные остатки гранта подлежат возврату в областной бюджет в течение 30 рабочих дней со дня окончания срока, на который было продлено освоение гранта.</w:t>
      </w:r>
    </w:p>
    <w:p w:rsidR="006B63E3" w:rsidRDefault="006B63E3">
      <w:pPr>
        <w:pStyle w:val="ConsPlusNormal"/>
        <w:spacing w:before="200"/>
        <w:ind w:firstLine="540"/>
        <w:jc w:val="both"/>
      </w:pPr>
      <w:r>
        <w:t xml:space="preserve">В случае нарушения победителем конкурса условий и обязательств, предусмотренных </w:t>
      </w:r>
      <w:hyperlink w:anchor="P277">
        <w:r>
          <w:rPr>
            <w:color w:val="0000FF"/>
          </w:rPr>
          <w:t>пунктом 12</w:t>
        </w:r>
      </w:hyperlink>
      <w:r>
        <w:t xml:space="preserve"> настоящего Положения, </w:t>
      </w:r>
      <w:hyperlink w:anchor="P335">
        <w:r>
          <w:rPr>
            <w:color w:val="0000FF"/>
          </w:rPr>
          <w:t>абзацами третьим</w:t>
        </w:r>
      </w:hyperlink>
      <w:r>
        <w:t xml:space="preserve">, </w:t>
      </w:r>
      <w:hyperlink w:anchor="P337">
        <w:r>
          <w:rPr>
            <w:color w:val="0000FF"/>
          </w:rPr>
          <w:t>пятым</w:t>
        </w:r>
      </w:hyperlink>
      <w:r>
        <w:t xml:space="preserve"> - </w:t>
      </w:r>
      <w:hyperlink w:anchor="P341">
        <w:r>
          <w:rPr>
            <w:color w:val="0000FF"/>
          </w:rPr>
          <w:t>девятым подпункта 14 пункта 5</w:t>
        </w:r>
      </w:hyperlink>
      <w:r>
        <w:t xml:space="preserve"> Положения о порядке проведения конкурса, средства гранта подлежат добровольному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средств гранта, направленного в письменной форме.</w:t>
      </w:r>
    </w:p>
    <w:p w:rsidR="006B63E3" w:rsidRDefault="006B63E3">
      <w:pPr>
        <w:pStyle w:val="ConsPlusNormal"/>
        <w:spacing w:before="200"/>
        <w:ind w:firstLine="540"/>
        <w:jc w:val="both"/>
      </w:pPr>
      <w:r>
        <w:t xml:space="preserve">В случае недостижения начинающим фермером значений показателей деятельности </w:t>
      </w:r>
      <w:r>
        <w:lastRenderedPageBreak/>
        <w:t>средства гранта подлежат добровольному возврату на лицевой счет Департамента, открытый в Департаменте бюджета и финансов Смоленской области, в течение 30 календарных дней со дня получения требования Департамента о возврате средств гранта, направленного в письменной форме.</w:t>
      </w:r>
    </w:p>
    <w:p w:rsidR="006B63E3" w:rsidRDefault="006B63E3">
      <w:pPr>
        <w:pStyle w:val="ConsPlusNormal"/>
        <w:spacing w:before="200"/>
        <w:ind w:firstLine="540"/>
        <w:jc w:val="both"/>
      </w:pPr>
      <w:r>
        <w:t>Сумма возврата средств гранта в случае недостижения начинающим фермером значений показателей деятельности рассчитывается по следующей формуле:</w:t>
      </w:r>
    </w:p>
    <w:p w:rsidR="006B63E3" w:rsidRDefault="006B63E3">
      <w:pPr>
        <w:pStyle w:val="ConsPlusNormal"/>
        <w:jc w:val="both"/>
      </w:pPr>
    </w:p>
    <w:p w:rsidR="006B63E3" w:rsidRDefault="006B63E3">
      <w:pPr>
        <w:pStyle w:val="ConsPlusNormal"/>
        <w:jc w:val="center"/>
      </w:pPr>
      <w:r>
        <w:t>V возврата = V гранта x k x m / n, где:</w:t>
      </w:r>
    </w:p>
    <w:p w:rsidR="006B63E3" w:rsidRDefault="006B63E3">
      <w:pPr>
        <w:pStyle w:val="ConsPlusNormal"/>
        <w:jc w:val="both"/>
      </w:pPr>
    </w:p>
    <w:p w:rsidR="006B63E3" w:rsidRDefault="006B63E3">
      <w:pPr>
        <w:pStyle w:val="ConsPlusNormal"/>
        <w:ind w:firstLine="540"/>
        <w:jc w:val="both"/>
      </w:pPr>
      <w:r>
        <w:t>V возврата - объем средств гранта, подлежащий возврату получателем гранта в областной бюджет;</w:t>
      </w:r>
    </w:p>
    <w:p w:rsidR="006B63E3" w:rsidRDefault="006B63E3">
      <w:pPr>
        <w:pStyle w:val="ConsPlusNormal"/>
        <w:spacing w:before="200"/>
        <w:ind w:firstLine="540"/>
        <w:jc w:val="both"/>
      </w:pPr>
      <w:r>
        <w:t>V гранта - размер гранта, предоставленного начинающему фермеру;</w:t>
      </w:r>
    </w:p>
    <w:p w:rsidR="006B63E3" w:rsidRDefault="006B63E3">
      <w:pPr>
        <w:pStyle w:val="ConsPlusNormal"/>
        <w:spacing w:before="200"/>
        <w:ind w:firstLine="540"/>
        <w:jc w:val="both"/>
      </w:pPr>
      <w:r>
        <w:t>m - количество значений показателей деятельности, по которым индекс, отражающий уровень недостижения i-го значения показателя деятельности, имеет положительное значение;</w:t>
      </w:r>
    </w:p>
    <w:p w:rsidR="006B63E3" w:rsidRDefault="006B63E3">
      <w:pPr>
        <w:pStyle w:val="ConsPlusNormal"/>
        <w:spacing w:before="200"/>
        <w:ind w:firstLine="540"/>
        <w:jc w:val="both"/>
      </w:pPr>
      <w:r>
        <w:t>n - общее количество значений показателей деятельности;</w:t>
      </w:r>
    </w:p>
    <w:p w:rsidR="006B63E3" w:rsidRDefault="006B63E3">
      <w:pPr>
        <w:pStyle w:val="ConsPlusNormal"/>
        <w:spacing w:before="200"/>
        <w:ind w:firstLine="540"/>
        <w:jc w:val="both"/>
      </w:pPr>
      <w:r>
        <w:t>k - коэффициент возврата средств гранта.</w:t>
      </w:r>
    </w:p>
    <w:p w:rsidR="006B63E3" w:rsidRDefault="006B63E3">
      <w:pPr>
        <w:pStyle w:val="ConsPlusNormal"/>
        <w:spacing w:before="200"/>
        <w:ind w:firstLine="540"/>
        <w:jc w:val="both"/>
      </w:pPr>
      <w:r>
        <w:t>Коэффициент возврата средств гранта рассчитывается по следующей формуле:</w:t>
      </w:r>
    </w:p>
    <w:p w:rsidR="006B63E3" w:rsidRDefault="006B63E3">
      <w:pPr>
        <w:pStyle w:val="ConsPlusNormal"/>
        <w:jc w:val="both"/>
      </w:pPr>
    </w:p>
    <w:p w:rsidR="006B63E3" w:rsidRDefault="006B63E3">
      <w:pPr>
        <w:pStyle w:val="ConsPlusNormal"/>
        <w:jc w:val="center"/>
      </w:pPr>
      <w:r>
        <w:t>k = SUM D</w:t>
      </w:r>
      <w:r>
        <w:rPr>
          <w:vertAlign w:val="subscript"/>
        </w:rPr>
        <w:t>i</w:t>
      </w:r>
      <w:r>
        <w:t xml:space="preserve"> / m, где:</w:t>
      </w:r>
    </w:p>
    <w:p w:rsidR="006B63E3" w:rsidRDefault="006B63E3">
      <w:pPr>
        <w:pStyle w:val="ConsPlusNormal"/>
        <w:jc w:val="both"/>
      </w:pPr>
    </w:p>
    <w:p w:rsidR="006B63E3" w:rsidRDefault="006B63E3">
      <w:pPr>
        <w:pStyle w:val="ConsPlusNormal"/>
        <w:ind w:firstLine="540"/>
        <w:jc w:val="both"/>
      </w:pPr>
      <w:r>
        <w:t>D</w:t>
      </w:r>
      <w:r>
        <w:rPr>
          <w:vertAlign w:val="subscript"/>
        </w:rPr>
        <w:t>i</w:t>
      </w:r>
      <w:r>
        <w:t xml:space="preserve"> - индекс, отражающий уровень недостижения i-го значения показателя деятельности.</w:t>
      </w:r>
    </w:p>
    <w:p w:rsidR="006B63E3" w:rsidRDefault="006B63E3">
      <w:pPr>
        <w:pStyle w:val="ConsPlusNormal"/>
        <w:spacing w:before="200"/>
        <w:ind w:firstLine="540"/>
        <w:jc w:val="both"/>
      </w:pPr>
      <w:r>
        <w:t>При расчете коэффициента возврата средств гранта используются только положительные значения индекса, отражающего уровень недостижения i-го значения показателя деятельности.</w:t>
      </w:r>
    </w:p>
    <w:p w:rsidR="006B63E3" w:rsidRDefault="006B63E3">
      <w:pPr>
        <w:pStyle w:val="ConsPlusNormal"/>
        <w:spacing w:before="200"/>
        <w:ind w:firstLine="540"/>
        <w:jc w:val="both"/>
      </w:pPr>
      <w:r>
        <w:t>Индекс, отражающий уровень недостижения i-го значения показателя деятельности, определяется по следующей формуле:</w:t>
      </w:r>
    </w:p>
    <w:p w:rsidR="006B63E3" w:rsidRDefault="006B63E3">
      <w:pPr>
        <w:pStyle w:val="ConsPlusNormal"/>
        <w:jc w:val="both"/>
      </w:pPr>
    </w:p>
    <w:p w:rsidR="006B63E3" w:rsidRDefault="006B63E3">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6B63E3" w:rsidRDefault="006B63E3">
      <w:pPr>
        <w:pStyle w:val="ConsPlusNormal"/>
        <w:jc w:val="both"/>
      </w:pPr>
    </w:p>
    <w:p w:rsidR="006B63E3" w:rsidRDefault="006B63E3">
      <w:pPr>
        <w:pStyle w:val="ConsPlusNormal"/>
        <w:ind w:firstLine="540"/>
        <w:jc w:val="both"/>
      </w:pPr>
      <w:r>
        <w:t>T</w:t>
      </w:r>
      <w:r>
        <w:rPr>
          <w:vertAlign w:val="subscript"/>
        </w:rPr>
        <w:t>i</w:t>
      </w:r>
      <w:r>
        <w:t xml:space="preserve"> - фактически достигнутое значение i-го значения показателя деятельности;</w:t>
      </w:r>
    </w:p>
    <w:p w:rsidR="006B63E3" w:rsidRDefault="006B63E3">
      <w:pPr>
        <w:pStyle w:val="ConsPlusNormal"/>
        <w:spacing w:before="200"/>
        <w:ind w:firstLine="540"/>
        <w:jc w:val="both"/>
      </w:pPr>
      <w:r>
        <w:t>S</w:t>
      </w:r>
      <w:r>
        <w:rPr>
          <w:vertAlign w:val="subscript"/>
        </w:rPr>
        <w:t>i</w:t>
      </w:r>
      <w:r>
        <w:t xml:space="preserve"> - плановое значение i-го значения показателя деятельности.</w:t>
      </w:r>
    </w:p>
    <w:p w:rsidR="006B63E3" w:rsidRDefault="006B63E3">
      <w:pPr>
        <w:pStyle w:val="ConsPlusNormal"/>
        <w:spacing w:before="200"/>
        <w:ind w:firstLine="540"/>
        <w:jc w:val="both"/>
      </w:pPr>
      <w:r>
        <w:t>При отказе от добровольного возврата гранта его возврат производится в судебном порядке в соответствии с федеральным законодательством.</w:t>
      </w:r>
    </w:p>
    <w:p w:rsidR="006B63E3" w:rsidRDefault="006B63E3">
      <w:pPr>
        <w:pStyle w:val="ConsPlusNormal"/>
        <w:jc w:val="both"/>
      </w:pPr>
      <w:r>
        <w:t xml:space="preserve">(п. 9 в ред. </w:t>
      </w:r>
      <w:hyperlink r:id="rId57">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10. Для подтверждения целевого использования гранта и оплаты собственными и (или) заемными средствами стоимости каждого наименования приобретаемого имущества, выполняемых работ, оказываемых услуг, указанных в плане расходов, победитель конкурса на протяжении 18 месяцев со дня поступления средств на счет победителя конкурса представляет в Департамент ежеквартально не позднее 10-го числа месяца, следующего за отчетным кварталом, заверенные победителем конкурса и печатью (при наличии):</w:t>
      </w:r>
    </w:p>
    <w:p w:rsidR="006B63E3" w:rsidRDefault="006B63E3">
      <w:pPr>
        <w:pStyle w:val="ConsPlusNormal"/>
        <w:jc w:val="both"/>
      </w:pPr>
      <w:r>
        <w:t xml:space="preserve">(в ред. </w:t>
      </w:r>
      <w:hyperlink r:id="rId58">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1) копии документов, подтверждающих затраты, произведенные в отчетном квартале, на цели, предусмотренные </w:t>
      </w:r>
      <w:hyperlink w:anchor="P76">
        <w:r>
          <w:rPr>
            <w:color w:val="0000FF"/>
          </w:rPr>
          <w:t>абзацем вторым пункта 3</w:t>
        </w:r>
      </w:hyperlink>
      <w:r>
        <w:t xml:space="preserve"> настоящего Положения:</w:t>
      </w:r>
    </w:p>
    <w:p w:rsidR="006B63E3" w:rsidRDefault="006B63E3">
      <w:pPr>
        <w:pStyle w:val="ConsPlusNormal"/>
        <w:spacing w:before="200"/>
        <w:ind w:firstLine="540"/>
        <w:jc w:val="both"/>
      </w:pPr>
      <w:r>
        <w:t>- договора (договоров) на приобретение земельного(ых) участка(ов);</w:t>
      </w:r>
    </w:p>
    <w:p w:rsidR="006B63E3" w:rsidRDefault="006B63E3">
      <w:pPr>
        <w:pStyle w:val="ConsPlusNormal"/>
        <w:spacing w:before="200"/>
        <w:ind w:firstLine="540"/>
        <w:jc w:val="both"/>
      </w:pPr>
      <w:r>
        <w:t>- акта (актов) приема-передачи земельного(ых) участка(ов);</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оплату по заключенным договорам;</w:t>
      </w:r>
    </w:p>
    <w:p w:rsidR="006B63E3" w:rsidRDefault="006B63E3">
      <w:pPr>
        <w:pStyle w:val="ConsPlusNormal"/>
        <w:jc w:val="both"/>
      </w:pPr>
      <w:r>
        <w:t xml:space="preserve">(в ред. </w:t>
      </w:r>
      <w:hyperlink r:id="rId59">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 документов, подтверждающих право собственности на земельный (земельные) участок </w:t>
      </w:r>
      <w:r>
        <w:lastRenderedPageBreak/>
        <w:t>(участки);</w:t>
      </w:r>
    </w:p>
    <w:p w:rsidR="006B63E3" w:rsidRDefault="006B63E3">
      <w:pPr>
        <w:pStyle w:val="ConsPlusNormal"/>
        <w:spacing w:before="200"/>
        <w:ind w:firstLine="540"/>
        <w:jc w:val="both"/>
      </w:pPr>
      <w:r>
        <w:t xml:space="preserve">2) копии документов, подтверждающих затраты, произведенные в отчетном квартале, на цели, предусмотренные </w:t>
      </w:r>
      <w:hyperlink w:anchor="P77">
        <w:r>
          <w:rPr>
            <w:color w:val="0000FF"/>
          </w:rPr>
          <w:t>абзацем третьим пункта 3</w:t>
        </w:r>
      </w:hyperlink>
      <w:r>
        <w:t xml:space="preserve"> настоящего Положения:</w:t>
      </w:r>
    </w:p>
    <w:p w:rsidR="006B63E3" w:rsidRDefault="006B63E3">
      <w:pPr>
        <w:pStyle w:val="ConsPlusNormal"/>
        <w:spacing w:before="200"/>
        <w:ind w:firstLine="540"/>
        <w:jc w:val="both"/>
      </w:pPr>
      <w:r>
        <w:t>- договора (договоров) на выполнение работ по разработке проектной документации по строительству (реконструкции) производственных и складских зданий, помещений;</w:t>
      </w:r>
    </w:p>
    <w:p w:rsidR="006B63E3" w:rsidRDefault="006B63E3">
      <w:pPr>
        <w:pStyle w:val="ConsPlusNormal"/>
        <w:spacing w:before="200"/>
        <w:ind w:firstLine="540"/>
        <w:jc w:val="both"/>
      </w:pPr>
      <w:r>
        <w:t>- акта (актов) приема-передачи выполненных работ;</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оплату по заключенным договорам на выполнение работ по разработке проектной документации;</w:t>
      </w:r>
    </w:p>
    <w:p w:rsidR="006B63E3" w:rsidRDefault="006B63E3">
      <w:pPr>
        <w:pStyle w:val="ConsPlusNormal"/>
        <w:jc w:val="both"/>
      </w:pPr>
      <w:r>
        <w:t xml:space="preserve">(в ред. </w:t>
      </w:r>
      <w:hyperlink r:id="rId60">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bookmarkStart w:id="14" w:name="P171"/>
      <w:bookmarkEnd w:id="14"/>
      <w:r>
        <w:t xml:space="preserve">3) копии документов, подтверждающих затраты, произведенные в отчетном квартале, на цели, предусмотренные </w:t>
      </w:r>
      <w:hyperlink w:anchor="P78">
        <w:r>
          <w:rPr>
            <w:color w:val="0000FF"/>
          </w:rPr>
          <w:t>абзацем четвертым пункта 3</w:t>
        </w:r>
      </w:hyperlink>
      <w:r>
        <w:t xml:space="preserve"> настоящего Положения:</w:t>
      </w:r>
    </w:p>
    <w:p w:rsidR="006B63E3" w:rsidRDefault="006B63E3">
      <w:pPr>
        <w:pStyle w:val="ConsPlusNormal"/>
        <w:spacing w:before="200"/>
        <w:ind w:firstLine="540"/>
        <w:jc w:val="both"/>
      </w:pPr>
      <w:r>
        <w:t>- при приобретении:</w:t>
      </w:r>
    </w:p>
    <w:p w:rsidR="006B63E3" w:rsidRDefault="006B63E3">
      <w:pPr>
        <w:pStyle w:val="ConsPlusNormal"/>
        <w:spacing w:before="200"/>
        <w:ind w:firstLine="540"/>
        <w:jc w:val="both"/>
      </w:pPr>
      <w:r>
        <w:t>- договоров купли-продажи производственных и складских зданий, помещений;</w:t>
      </w:r>
    </w:p>
    <w:p w:rsidR="006B63E3" w:rsidRDefault="006B63E3">
      <w:pPr>
        <w:pStyle w:val="ConsPlusNormal"/>
        <w:spacing w:before="200"/>
        <w:ind w:firstLine="540"/>
        <w:jc w:val="both"/>
      </w:pPr>
      <w:r>
        <w:t>- договоров купли-продажи (поставки) оборудования;</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t>- актов о приеме-передаче производственных и складских зданий, помещений по форме N ОС-1а;</w:t>
      </w:r>
    </w:p>
    <w:p w:rsidR="006B63E3" w:rsidRDefault="006B63E3">
      <w:pPr>
        <w:pStyle w:val="ConsPlusNormal"/>
        <w:spacing w:before="200"/>
        <w:ind w:firstLine="540"/>
        <w:jc w:val="both"/>
      </w:pPr>
      <w:r>
        <w:t>- актов приема-передачи объекта основных средств (кроме зданий, сооружений) по формам N ОС-1 и N ОС-1б;</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оплату по заключенным договорам;</w:t>
      </w:r>
    </w:p>
    <w:p w:rsidR="006B63E3" w:rsidRDefault="006B63E3">
      <w:pPr>
        <w:pStyle w:val="ConsPlusNormal"/>
        <w:jc w:val="both"/>
      </w:pPr>
      <w:r>
        <w:t xml:space="preserve">(в ред. </w:t>
      </w:r>
      <w:hyperlink r:id="rId61">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документов, подтверждающих право собственности на производственные и складские здания, помещения (в случаях, предусмотренных федеральным законодательством);</w:t>
      </w:r>
    </w:p>
    <w:p w:rsidR="006B63E3" w:rsidRDefault="006B63E3">
      <w:pPr>
        <w:pStyle w:val="ConsPlusNormal"/>
        <w:spacing w:before="200"/>
        <w:ind w:firstLine="540"/>
        <w:jc w:val="both"/>
      </w:pPr>
      <w:r>
        <w:t>- при строительстве, ремонте и переустройстве производственных и складских зданий, помещений, пристроек, инженерных сетей, заграждений и сооружений (при проведении работ подрядным способом):</w:t>
      </w:r>
    </w:p>
    <w:p w:rsidR="006B63E3" w:rsidRDefault="006B63E3">
      <w:pPr>
        <w:pStyle w:val="ConsPlusNormal"/>
        <w:spacing w:before="200"/>
        <w:ind w:firstLine="540"/>
        <w:jc w:val="both"/>
      </w:pPr>
      <w:r>
        <w:t>- документов, подтверждающих право собственности на производственные и складские здания, помещения, подлежащие ремонту, переустройству;</w:t>
      </w:r>
    </w:p>
    <w:p w:rsidR="006B63E3" w:rsidRDefault="006B63E3">
      <w:pPr>
        <w:pStyle w:val="ConsPlusNormal"/>
        <w:spacing w:before="200"/>
        <w:ind w:firstLine="540"/>
        <w:jc w:val="both"/>
      </w:pPr>
      <w:r>
        <w:t>- документов, подтверждающих право собственности на земельный участок;</w:t>
      </w:r>
    </w:p>
    <w:p w:rsidR="006B63E3" w:rsidRDefault="006B63E3">
      <w:pPr>
        <w:pStyle w:val="ConsPlusNormal"/>
        <w:spacing w:before="200"/>
        <w:ind w:firstLine="540"/>
        <w:jc w:val="both"/>
      </w:pPr>
      <w:r>
        <w:t>- сводного сметного расчета стоимости строительства;</w:t>
      </w:r>
    </w:p>
    <w:p w:rsidR="006B63E3" w:rsidRDefault="006B63E3">
      <w:pPr>
        <w:pStyle w:val="ConsPlusNormal"/>
        <w:spacing w:before="200"/>
        <w:ind w:firstLine="540"/>
        <w:jc w:val="both"/>
      </w:pPr>
      <w:r>
        <w:t>- положительного заключения о проверке достоверности определения сметной стоимости объектов капитального строительства (в случаях, предусмотренных федеральным законодательством при строительстве, переустройстве);</w:t>
      </w:r>
    </w:p>
    <w:p w:rsidR="006B63E3" w:rsidRDefault="006B63E3">
      <w:pPr>
        <w:pStyle w:val="ConsPlusNormal"/>
        <w:spacing w:before="200"/>
        <w:ind w:firstLine="540"/>
        <w:jc w:val="both"/>
      </w:pPr>
      <w:r>
        <w:t>- договоров (контрактов) на выполнение работ, оказание услуг;</w:t>
      </w:r>
    </w:p>
    <w:p w:rsidR="006B63E3" w:rsidRDefault="006B63E3">
      <w:pPr>
        <w:pStyle w:val="ConsPlusNormal"/>
        <w:spacing w:before="200"/>
        <w:ind w:firstLine="540"/>
        <w:jc w:val="both"/>
      </w:pPr>
      <w:r>
        <w:t>- договоров купли-продажи (поставки) оборудования, строительных материалов;</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t>- актов о приемке выполненных работ (форма N КС-2), справок о стоимости выполненных работ и затрат (форма N КС-3);</w:t>
      </w:r>
    </w:p>
    <w:p w:rsidR="006B63E3" w:rsidRDefault="006B63E3">
      <w:pPr>
        <w:pStyle w:val="ConsPlusNormal"/>
        <w:spacing w:before="200"/>
        <w:ind w:firstLine="540"/>
        <w:jc w:val="both"/>
      </w:pPr>
      <w:r>
        <w:t xml:space="preserve">- накладных на строительные материалы (в случае строительства, ремонта из материалов </w:t>
      </w:r>
      <w:r>
        <w:lastRenderedPageBreak/>
        <w:t>заказчика), актов приема-передачи строительных материалов (подрядчику);</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оплату по заключенным договорам;</w:t>
      </w:r>
    </w:p>
    <w:p w:rsidR="006B63E3" w:rsidRDefault="006B63E3">
      <w:pPr>
        <w:pStyle w:val="ConsPlusNormal"/>
        <w:jc w:val="both"/>
      </w:pPr>
      <w:r>
        <w:t xml:space="preserve">(в ред. </w:t>
      </w:r>
      <w:hyperlink r:id="rId62">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разрешения на ввод в эксплуатацию объекта капитального строительства (в случаях, предусмотренных федеральным законодательством, представляется один раз по завершении строительства);</w:t>
      </w:r>
    </w:p>
    <w:p w:rsidR="006B63E3" w:rsidRDefault="006B63E3">
      <w:pPr>
        <w:pStyle w:val="ConsPlusNormal"/>
        <w:spacing w:before="200"/>
        <w:ind w:firstLine="540"/>
        <w:jc w:val="both"/>
      </w:pPr>
      <w:r>
        <w:t>- актов о приеме-передаче зданий, сооружений по форме N ОС-1а;</w:t>
      </w:r>
    </w:p>
    <w:p w:rsidR="006B63E3" w:rsidRDefault="006B63E3">
      <w:pPr>
        <w:pStyle w:val="ConsPlusNormal"/>
        <w:spacing w:before="200"/>
        <w:ind w:firstLine="540"/>
        <w:jc w:val="both"/>
      </w:pPr>
      <w:r>
        <w:t>- актов приема-передачи объекта основных средств (кроме зданий, сооружений) по формам N ОС-1 и N ОС-1б;</w:t>
      </w:r>
    </w:p>
    <w:p w:rsidR="006B63E3" w:rsidRDefault="006B63E3">
      <w:pPr>
        <w:pStyle w:val="ConsPlusNormal"/>
        <w:spacing w:before="200"/>
        <w:ind w:firstLine="540"/>
        <w:jc w:val="both"/>
      </w:pPr>
      <w:r>
        <w:t>- документов, подтверждающих право собственности на производственные и складские здания, помещения, инженерные сети, заграждения и сооружения (в случаях, предусмотренных федеральным законодательством при строительстве);</w:t>
      </w:r>
    </w:p>
    <w:p w:rsidR="006B63E3" w:rsidRDefault="006B63E3">
      <w:pPr>
        <w:pStyle w:val="ConsPlusNormal"/>
        <w:spacing w:before="200"/>
        <w:ind w:firstLine="540"/>
        <w:jc w:val="both"/>
      </w:pPr>
      <w:r>
        <w:t>- при строительстве, ремонте и переустройстве производственных и складских зданий, помещений, пристроек, инженерных сетей, заграждений и сооружений (при проведении работ хозяйственным способом или смешанным способом):</w:t>
      </w:r>
    </w:p>
    <w:p w:rsidR="006B63E3" w:rsidRDefault="006B63E3">
      <w:pPr>
        <w:pStyle w:val="ConsPlusNormal"/>
        <w:spacing w:before="200"/>
        <w:ind w:firstLine="540"/>
        <w:jc w:val="both"/>
      </w:pPr>
      <w:r>
        <w:t>- документов, подтверждающих право собственности на производственные и складские здания, помещения, инженерные сети, заграждения и сооружения, подлежащие ремонту, переустройству;</w:t>
      </w:r>
    </w:p>
    <w:p w:rsidR="006B63E3" w:rsidRDefault="006B63E3">
      <w:pPr>
        <w:pStyle w:val="ConsPlusNormal"/>
        <w:spacing w:before="200"/>
        <w:ind w:firstLine="540"/>
        <w:jc w:val="both"/>
      </w:pPr>
      <w:r>
        <w:t>- сводного сметного расчета стоимости строительства;</w:t>
      </w:r>
    </w:p>
    <w:p w:rsidR="006B63E3" w:rsidRDefault="006B63E3">
      <w:pPr>
        <w:pStyle w:val="ConsPlusNormal"/>
        <w:spacing w:before="200"/>
        <w:ind w:firstLine="540"/>
        <w:jc w:val="both"/>
      </w:pPr>
      <w:r>
        <w:t>- положительного заключения о проверке достоверности определения сметной стоимости объектов капитального строительства (в случаях, предусмотренных федеральным законодательством при строительстве, ремонте, переустройстве);</w:t>
      </w:r>
    </w:p>
    <w:p w:rsidR="006B63E3" w:rsidRDefault="006B63E3">
      <w:pPr>
        <w:pStyle w:val="ConsPlusNormal"/>
        <w:spacing w:before="200"/>
        <w:ind w:firstLine="540"/>
        <w:jc w:val="both"/>
      </w:pPr>
      <w:r>
        <w:t>- распорядительных документов об организации проведения работ хозяйственным способом;</w:t>
      </w:r>
    </w:p>
    <w:p w:rsidR="006B63E3" w:rsidRDefault="006B63E3">
      <w:pPr>
        <w:pStyle w:val="ConsPlusNormal"/>
        <w:spacing w:before="200"/>
        <w:ind w:firstLine="540"/>
        <w:jc w:val="both"/>
      </w:pPr>
      <w:r>
        <w:t>- договоров (контрактов) на поставку оборудования, строительных материалов на выполнение отдельных работ подрядным способом, оказание услуг;</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t>- накладных или универсальных передаточных документов (актов) и (или) актов на списание материалов;</w:t>
      </w:r>
    </w:p>
    <w:p w:rsidR="006B63E3" w:rsidRDefault="006B63E3">
      <w:pPr>
        <w:pStyle w:val="ConsPlusNormal"/>
        <w:spacing w:before="200"/>
        <w:ind w:firstLine="540"/>
        <w:jc w:val="both"/>
      </w:pPr>
      <w:r>
        <w:t>- актов сдачи-приемки выполненных работ, оказанных услуг по заключенным договорам;</w:t>
      </w:r>
    </w:p>
    <w:p w:rsidR="006B63E3" w:rsidRDefault="006B63E3">
      <w:pPr>
        <w:pStyle w:val="ConsPlusNormal"/>
        <w:spacing w:before="200"/>
        <w:ind w:firstLine="540"/>
        <w:jc w:val="both"/>
      </w:pPr>
      <w:r>
        <w:t>- трудовых договоров (контрактов) при привлечении наемных работников;</w:t>
      </w:r>
    </w:p>
    <w:p w:rsidR="006B63E3" w:rsidRDefault="006B63E3">
      <w:pPr>
        <w:pStyle w:val="ConsPlusNormal"/>
        <w:spacing w:before="200"/>
        <w:ind w:firstLine="540"/>
        <w:jc w:val="both"/>
      </w:pPr>
      <w:r>
        <w:t>- выписки из ведомости на выдачу заработной платы наемным работникам;</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и (или) иных документов (кассовых или товарных чеков, квитанций об оплате), подтверждающих оплату оборудования, строительных материалов, перечисление средств на выполнение отдельных работ подрядным способом, оказание услуг по заключенным договорам;</w:t>
      </w:r>
    </w:p>
    <w:p w:rsidR="006B63E3" w:rsidRDefault="006B63E3">
      <w:pPr>
        <w:pStyle w:val="ConsPlusNormal"/>
        <w:jc w:val="both"/>
      </w:pPr>
      <w:r>
        <w:t xml:space="preserve">(в ред. </w:t>
      </w:r>
      <w:hyperlink r:id="rId63">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разрешения на ввод в эксплуатацию объекта капитального строительства (представляется в случае осуществления строительства один раз по его завершении);</w:t>
      </w:r>
    </w:p>
    <w:p w:rsidR="006B63E3" w:rsidRDefault="006B63E3">
      <w:pPr>
        <w:pStyle w:val="ConsPlusNormal"/>
        <w:spacing w:before="200"/>
        <w:ind w:firstLine="540"/>
        <w:jc w:val="both"/>
      </w:pPr>
      <w:r>
        <w:t>- актов о приеме-передаче зданий, сооружений по форме N ОС-1а;</w:t>
      </w:r>
    </w:p>
    <w:p w:rsidR="006B63E3" w:rsidRDefault="006B63E3">
      <w:pPr>
        <w:pStyle w:val="ConsPlusNormal"/>
        <w:spacing w:before="200"/>
        <w:ind w:firstLine="540"/>
        <w:jc w:val="both"/>
      </w:pPr>
      <w:r>
        <w:t>- актов приема-передачи объекта основных средств (кроме зданий, сооружений) по формам N ОС-1 и N ОС-1б;</w:t>
      </w:r>
    </w:p>
    <w:p w:rsidR="006B63E3" w:rsidRDefault="006B63E3">
      <w:pPr>
        <w:pStyle w:val="ConsPlusNormal"/>
        <w:spacing w:before="200"/>
        <w:ind w:firstLine="540"/>
        <w:jc w:val="both"/>
      </w:pPr>
      <w:r>
        <w:t xml:space="preserve">- документов, подтверждающих право собственности (в случаях, предусмотренных </w:t>
      </w:r>
      <w:r>
        <w:lastRenderedPageBreak/>
        <w:t>федеральным законодательством при строительстве);</w:t>
      </w:r>
    </w:p>
    <w:p w:rsidR="006B63E3" w:rsidRDefault="006B63E3">
      <w:pPr>
        <w:pStyle w:val="ConsPlusNormal"/>
        <w:spacing w:before="200"/>
        <w:ind w:firstLine="540"/>
        <w:jc w:val="both"/>
      </w:pPr>
      <w:r>
        <w:t xml:space="preserve">4) копии документов, подтверждающих затраты, произведенные в отчетном квартале, на цели, предусмотренные </w:t>
      </w:r>
      <w:hyperlink w:anchor="P79">
        <w:r>
          <w:rPr>
            <w:color w:val="0000FF"/>
          </w:rPr>
          <w:t>абзацем пятым пункта 3</w:t>
        </w:r>
      </w:hyperlink>
      <w:r>
        <w:t xml:space="preserve"> настоящего Положения:</w:t>
      </w:r>
    </w:p>
    <w:p w:rsidR="006B63E3" w:rsidRDefault="006B63E3">
      <w:pPr>
        <w:pStyle w:val="ConsPlusNormal"/>
        <w:spacing w:before="200"/>
        <w:ind w:firstLine="540"/>
        <w:jc w:val="both"/>
      </w:pPr>
      <w:r>
        <w:t>- договоров на выполнение работ, оказание услуг по подключению к инженерным сетям;</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t>- актов сдачи-приемки выполненных работ, оказанных услуг по заключенным договорам;</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оплату по заключенным договорам;</w:t>
      </w:r>
    </w:p>
    <w:p w:rsidR="006B63E3" w:rsidRDefault="006B63E3">
      <w:pPr>
        <w:pStyle w:val="ConsPlusNormal"/>
        <w:jc w:val="both"/>
      </w:pPr>
      <w:r>
        <w:t xml:space="preserve">(в ред. </w:t>
      </w:r>
      <w:hyperlink r:id="rId64">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bookmarkStart w:id="15" w:name="P220"/>
      <w:bookmarkEnd w:id="15"/>
      <w:r>
        <w:t xml:space="preserve">5) копии документов, подтверждающих затраты, произведенные в отчетном квартале, на цели, предусмотренные </w:t>
      </w:r>
      <w:hyperlink w:anchor="P80">
        <w:r>
          <w:rPr>
            <w:color w:val="0000FF"/>
          </w:rPr>
          <w:t>абзацем шестым пункта 3</w:t>
        </w:r>
      </w:hyperlink>
      <w:r>
        <w:t xml:space="preserve"> настоящего Положения:</w:t>
      </w:r>
    </w:p>
    <w:p w:rsidR="006B63E3" w:rsidRDefault="006B63E3">
      <w:pPr>
        <w:pStyle w:val="ConsPlusNormal"/>
        <w:spacing w:before="200"/>
        <w:ind w:firstLine="540"/>
        <w:jc w:val="both"/>
      </w:pPr>
      <w:r>
        <w:t>- договора(ов) купли-продажи (поставки) сельскохозяйственных животных;</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оплату по заключенным договорам;</w:t>
      </w:r>
    </w:p>
    <w:p w:rsidR="006B63E3" w:rsidRDefault="006B63E3">
      <w:pPr>
        <w:pStyle w:val="ConsPlusNormal"/>
        <w:jc w:val="both"/>
      </w:pPr>
      <w:r>
        <w:t xml:space="preserve">(в ред. </w:t>
      </w:r>
      <w:hyperlink r:id="rId65">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накладных или универсальных передаточных документов (актов) на приобретение сельскохозяйственных животных;</w:t>
      </w:r>
    </w:p>
    <w:p w:rsidR="006B63E3" w:rsidRDefault="006B63E3">
      <w:pPr>
        <w:pStyle w:val="ConsPlusNormal"/>
        <w:spacing w:before="200"/>
        <w:ind w:firstLine="540"/>
        <w:jc w:val="both"/>
      </w:pPr>
      <w:r>
        <w:t>- актов приема-передачи приобретенных сельскохозяйственных животных;</w:t>
      </w:r>
    </w:p>
    <w:p w:rsidR="006B63E3" w:rsidRDefault="006B63E3">
      <w:pPr>
        <w:pStyle w:val="ConsPlusNormal"/>
        <w:spacing w:before="200"/>
        <w:ind w:firstLine="540"/>
        <w:jc w:val="both"/>
      </w:pPr>
      <w:r>
        <w:t>- актов о снятии с карантина сельскохозяйственных животных;</w:t>
      </w:r>
    </w:p>
    <w:p w:rsidR="006B63E3" w:rsidRDefault="006B63E3">
      <w:pPr>
        <w:pStyle w:val="ConsPlusNormal"/>
        <w:spacing w:before="200"/>
        <w:ind w:firstLine="540"/>
        <w:jc w:val="both"/>
      </w:pPr>
      <w:r>
        <w:t>- племенных свидетельств в случае приобретения племенных сельскохозяйственных животных (при наличии);</w:t>
      </w:r>
    </w:p>
    <w:p w:rsidR="006B63E3" w:rsidRDefault="006B63E3">
      <w:pPr>
        <w:pStyle w:val="ConsPlusNormal"/>
        <w:spacing w:before="200"/>
        <w:ind w:firstLine="540"/>
        <w:jc w:val="both"/>
      </w:pPr>
      <w:r>
        <w:t xml:space="preserve">6) копии документов, подтверждающих затраты, произведенные в отчетном квартале, на цели, предусмотренные </w:t>
      </w:r>
      <w:hyperlink w:anchor="P81">
        <w:r>
          <w:rPr>
            <w:color w:val="0000FF"/>
          </w:rPr>
          <w:t>абзацем седьмым пункта 3</w:t>
        </w:r>
      </w:hyperlink>
      <w:r>
        <w:t xml:space="preserve"> настоящего Положения:</w:t>
      </w:r>
    </w:p>
    <w:p w:rsidR="006B63E3" w:rsidRDefault="006B63E3">
      <w:pPr>
        <w:pStyle w:val="ConsPlusNormal"/>
        <w:spacing w:before="200"/>
        <w:ind w:firstLine="540"/>
        <w:jc w:val="both"/>
      </w:pPr>
      <w:r>
        <w:t>- договора (договоров) купли-продажи (поставки) рыбопосадочного материала;</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оплату по заключенным договорам;</w:t>
      </w:r>
    </w:p>
    <w:p w:rsidR="006B63E3" w:rsidRDefault="006B63E3">
      <w:pPr>
        <w:pStyle w:val="ConsPlusNormal"/>
        <w:spacing w:before="200"/>
        <w:ind w:firstLine="540"/>
        <w:jc w:val="both"/>
      </w:pPr>
      <w:r>
        <w:t>- накладных или универсальных передаточных документов (актов) на приобретение рыбопосадочного материала;</w:t>
      </w:r>
    </w:p>
    <w:p w:rsidR="006B63E3" w:rsidRDefault="006B63E3">
      <w:pPr>
        <w:pStyle w:val="ConsPlusNormal"/>
        <w:spacing w:before="200"/>
        <w:ind w:firstLine="540"/>
        <w:jc w:val="both"/>
      </w:pPr>
      <w:r>
        <w:t>- актов приема-передачи приобретенного рыбопосадочного материала;</w:t>
      </w:r>
    </w:p>
    <w:p w:rsidR="006B63E3" w:rsidRDefault="006B63E3">
      <w:pPr>
        <w:pStyle w:val="ConsPlusNormal"/>
        <w:jc w:val="both"/>
      </w:pPr>
      <w:r>
        <w:t xml:space="preserve">(пп. 6 в ред. </w:t>
      </w:r>
      <w:hyperlink r:id="rId66">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bookmarkStart w:id="16" w:name="P236"/>
      <w:bookmarkEnd w:id="16"/>
      <w:r>
        <w:t xml:space="preserve">7) копии документов, подтверждающих затраты, произведенные в отчетном квартале, на цели, предусмотренные </w:t>
      </w:r>
      <w:hyperlink w:anchor="P82">
        <w:r>
          <w:rPr>
            <w:color w:val="0000FF"/>
          </w:rPr>
          <w:t>абзацем восьмым пункта 3</w:t>
        </w:r>
      </w:hyperlink>
      <w:r>
        <w:t xml:space="preserve"> настоящего Положения:</w:t>
      </w:r>
    </w:p>
    <w:p w:rsidR="006B63E3" w:rsidRDefault="006B63E3">
      <w:pPr>
        <w:pStyle w:val="ConsPlusNormal"/>
        <w:spacing w:before="200"/>
        <w:ind w:firstLine="540"/>
        <w:jc w:val="both"/>
      </w:pPr>
      <w:r>
        <w:t>- договора (договоров) купли-продажи (поставки) сельскохозяйственной техники, навесного оборудования, грузового автомобильного транспорта, оборудования для производства и переработки сельскохозяйственной продукции;</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t xml:space="preserve">-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w:t>
      </w:r>
      <w:r>
        <w:lastRenderedPageBreak/>
        <w:t>подтверждающих частичную или полную оплату сельскохозяйственной техники, навесного оборудования, грузового автомобильного транспорта, оборудования для производства и переработки сельскохозяйственной продукции;</w:t>
      </w:r>
    </w:p>
    <w:p w:rsidR="006B63E3" w:rsidRDefault="006B63E3">
      <w:pPr>
        <w:pStyle w:val="ConsPlusNormal"/>
        <w:spacing w:before="200"/>
        <w:ind w:firstLine="540"/>
        <w:jc w:val="both"/>
      </w:pPr>
      <w:r>
        <w:t>- накладных или универсальных передаточных документов (актов);</w:t>
      </w:r>
    </w:p>
    <w:p w:rsidR="006B63E3" w:rsidRDefault="006B63E3">
      <w:pPr>
        <w:pStyle w:val="ConsPlusNormal"/>
        <w:spacing w:before="200"/>
        <w:ind w:firstLine="540"/>
        <w:jc w:val="both"/>
      </w:pPr>
      <w:r>
        <w:t>- актов о приеме-передаче объекта основных средств по форме N ОС-1 и по форме N ОС-15 для оборудования, требующего монтажа;</w:t>
      </w:r>
    </w:p>
    <w:p w:rsidR="006B63E3" w:rsidRDefault="006B63E3">
      <w:pPr>
        <w:pStyle w:val="ConsPlusNormal"/>
        <w:spacing w:before="200"/>
        <w:ind w:firstLine="540"/>
        <w:jc w:val="both"/>
      </w:pPr>
      <w:r>
        <w:t>- паспорта транспортного средства с отметкой о постановке на учет в установленном федеральным законодательством порядке (при наличии);</w:t>
      </w:r>
    </w:p>
    <w:p w:rsidR="006B63E3" w:rsidRDefault="006B63E3">
      <w:pPr>
        <w:pStyle w:val="ConsPlusNormal"/>
        <w:spacing w:before="200"/>
        <w:ind w:firstLine="540"/>
        <w:jc w:val="both"/>
      </w:pPr>
      <w:r>
        <w:t>- свидетельств о государственной регистрации транспортных средств;</w:t>
      </w:r>
    </w:p>
    <w:p w:rsidR="006B63E3" w:rsidRDefault="006B63E3">
      <w:pPr>
        <w:pStyle w:val="ConsPlusNormal"/>
        <w:spacing w:before="200"/>
        <w:ind w:firstLine="540"/>
        <w:jc w:val="both"/>
      </w:pPr>
      <w:r>
        <w:t>- фотоматериалы приобретенной сельскохозяйственной техники, навесного оборудования, грузового автомобильного транспорта, оборудования для производства и переработки сельскохозяйственной продукции (общий план, заводская (маркировочная) табличка (шильд), где в случае наличия указывается марка, модель, заводской (идентификационный) номер (VIN), год выпуска);</w:t>
      </w:r>
    </w:p>
    <w:p w:rsidR="006B63E3" w:rsidRDefault="006B63E3">
      <w:pPr>
        <w:pStyle w:val="ConsPlusNormal"/>
        <w:jc w:val="both"/>
      </w:pPr>
      <w:r>
        <w:t xml:space="preserve">(пп. 7 в ред. </w:t>
      </w:r>
      <w:hyperlink r:id="rId67">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8) копии документов, подтверждающих затраты, произведенные в отчетном квартале, на цели, предусмотренные </w:t>
      </w:r>
      <w:hyperlink w:anchor="P83">
        <w:r>
          <w:rPr>
            <w:color w:val="0000FF"/>
          </w:rPr>
          <w:t>абзацем девятым пункта 3</w:t>
        </w:r>
      </w:hyperlink>
      <w:r>
        <w:t xml:space="preserve"> настоящего Положения:</w:t>
      </w:r>
    </w:p>
    <w:p w:rsidR="006B63E3" w:rsidRDefault="006B63E3">
      <w:pPr>
        <w:pStyle w:val="ConsPlusNormal"/>
        <w:spacing w:before="200"/>
        <w:ind w:firstLine="540"/>
        <w:jc w:val="both"/>
      </w:pPr>
      <w:r>
        <w:t xml:space="preserve">- кредитного договора, заверенного кредитной организацией (при наличии) (представляется единовременно при представлении первого отчета в соответствии с </w:t>
      </w:r>
      <w:hyperlink w:anchor="P268">
        <w:r>
          <w:rPr>
            <w:color w:val="0000FF"/>
          </w:rPr>
          <w:t>абзацем вторым пункта 11</w:t>
        </w:r>
      </w:hyperlink>
      <w:r>
        <w:t xml:space="preserve"> настоящего Положения в случае, если не был представлен в составе заявки на участие в конкурсе);</w:t>
      </w:r>
    </w:p>
    <w:p w:rsidR="006B63E3" w:rsidRDefault="006B63E3">
      <w:pPr>
        <w:pStyle w:val="ConsPlusNormal"/>
        <w:spacing w:before="200"/>
        <w:ind w:firstLine="540"/>
        <w:jc w:val="both"/>
      </w:pPr>
      <w:r>
        <w:t xml:space="preserve">- дополнительного соглашения к кредитному договору, заверенного кредитной организацией (при наличии) (представляется единовременно при представлении первого отчета в соответствии с </w:t>
      </w:r>
      <w:hyperlink w:anchor="P268">
        <w:r>
          <w:rPr>
            <w:color w:val="0000FF"/>
          </w:rPr>
          <w:t>абзацем вторым пункта 11</w:t>
        </w:r>
      </w:hyperlink>
      <w:r>
        <w:t xml:space="preserve"> настоящего Положения в случае, если не было представлено в составе заявки на участие в конкурсе);</w:t>
      </w:r>
    </w:p>
    <w:p w:rsidR="006B63E3" w:rsidRDefault="006B63E3">
      <w:pPr>
        <w:pStyle w:val="ConsPlusNormal"/>
        <w:spacing w:before="200"/>
        <w:ind w:firstLine="540"/>
        <w:jc w:val="both"/>
      </w:pPr>
      <w:r>
        <w:t xml:space="preserve">- документов, подтверждающих приобретение имущества, указанного в </w:t>
      </w:r>
      <w:hyperlink w:anchor="P78">
        <w:r>
          <w:rPr>
            <w:color w:val="0000FF"/>
          </w:rPr>
          <w:t>абзацах четвертом</w:t>
        </w:r>
      </w:hyperlink>
      <w:r>
        <w:t xml:space="preserve">, и (или) </w:t>
      </w:r>
      <w:hyperlink w:anchor="P80">
        <w:r>
          <w:rPr>
            <w:color w:val="0000FF"/>
          </w:rPr>
          <w:t>шестом</w:t>
        </w:r>
      </w:hyperlink>
      <w:r>
        <w:t xml:space="preserve">, и (или) </w:t>
      </w:r>
      <w:hyperlink w:anchor="P82">
        <w:r>
          <w:rPr>
            <w:color w:val="0000FF"/>
          </w:rPr>
          <w:t>восьмом пункта 3</w:t>
        </w:r>
      </w:hyperlink>
      <w:r>
        <w:t xml:space="preserve"> настоящего Положения, в соответствии с </w:t>
      </w:r>
      <w:hyperlink w:anchor="P171">
        <w:r>
          <w:rPr>
            <w:color w:val="0000FF"/>
          </w:rPr>
          <w:t>подпунктами 3</w:t>
        </w:r>
      </w:hyperlink>
      <w:r>
        <w:t xml:space="preserve">, и (или) </w:t>
      </w:r>
      <w:hyperlink w:anchor="P220">
        <w:r>
          <w:rPr>
            <w:color w:val="0000FF"/>
          </w:rPr>
          <w:t>5</w:t>
        </w:r>
      </w:hyperlink>
      <w:r>
        <w:t xml:space="preserve">, и (или) </w:t>
      </w:r>
      <w:hyperlink w:anchor="P236">
        <w:r>
          <w:rPr>
            <w:color w:val="0000FF"/>
          </w:rPr>
          <w:t>7</w:t>
        </w:r>
      </w:hyperlink>
      <w:r>
        <w:t xml:space="preserve"> настоящего пункта (представляются один раз);</w:t>
      </w:r>
    </w:p>
    <w:p w:rsidR="006B63E3" w:rsidRDefault="006B63E3">
      <w:pPr>
        <w:pStyle w:val="ConsPlusNormal"/>
        <w:jc w:val="both"/>
      </w:pPr>
      <w:r>
        <w:t xml:space="preserve">(пп. 8 введен </w:t>
      </w:r>
      <w:hyperlink r:id="rId68">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9) копии документов, подтверждающих затраты, произведенные в отчетном квартале, на цели, предусмотренные </w:t>
      </w:r>
      <w:hyperlink w:anchor="P84">
        <w:r>
          <w:rPr>
            <w:color w:val="0000FF"/>
          </w:rPr>
          <w:t>абзацем десятым пункта 3</w:t>
        </w:r>
      </w:hyperlink>
      <w:r>
        <w:t xml:space="preserve"> настоящего Положения:</w:t>
      </w:r>
    </w:p>
    <w:p w:rsidR="006B63E3" w:rsidRDefault="006B63E3">
      <w:pPr>
        <w:pStyle w:val="ConsPlusNormal"/>
        <w:spacing w:before="200"/>
        <w:ind w:firstLine="540"/>
        <w:jc w:val="both"/>
      </w:pPr>
      <w:r>
        <w:t>- договора (договоров) купли-продажи (поставки) автономных источников электро-, газо- и водоснабжения;</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частичную или полную оплату автономных источников электро-, газо- и водоснабжения, заверенные кредитной организацией;</w:t>
      </w:r>
    </w:p>
    <w:p w:rsidR="006B63E3" w:rsidRDefault="006B63E3">
      <w:pPr>
        <w:pStyle w:val="ConsPlusNormal"/>
        <w:spacing w:before="200"/>
        <w:ind w:firstLine="540"/>
        <w:jc w:val="both"/>
      </w:pPr>
      <w:r>
        <w:t>- накладных или универсальных передаточных документов (актов);</w:t>
      </w:r>
    </w:p>
    <w:p w:rsidR="006B63E3" w:rsidRDefault="006B63E3">
      <w:pPr>
        <w:pStyle w:val="ConsPlusNormal"/>
        <w:spacing w:before="200"/>
        <w:ind w:firstLine="540"/>
        <w:jc w:val="both"/>
      </w:pPr>
      <w:r>
        <w:t>- актов о приеме-передаче объекта основных средств по форме N ОС-1 и по форме N ОС-15 для оборудования, требующего монтажа;</w:t>
      </w:r>
    </w:p>
    <w:p w:rsidR="006B63E3" w:rsidRDefault="006B63E3">
      <w:pPr>
        <w:pStyle w:val="ConsPlusNormal"/>
        <w:jc w:val="both"/>
      </w:pPr>
      <w:r>
        <w:t xml:space="preserve">(пп. 9 введен </w:t>
      </w:r>
      <w:hyperlink r:id="rId69">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10) копии документов, подтверждающих затраты, произведенные в отчетном квартале, на цели, предусмотренные </w:t>
      </w:r>
      <w:hyperlink w:anchor="P85">
        <w:r>
          <w:rPr>
            <w:color w:val="0000FF"/>
          </w:rPr>
          <w:t>абзацем одиннадцатым пункта 3</w:t>
        </w:r>
      </w:hyperlink>
      <w:r>
        <w:t xml:space="preserve"> настоящего Положения:</w:t>
      </w:r>
    </w:p>
    <w:p w:rsidR="006B63E3" w:rsidRDefault="006B63E3">
      <w:pPr>
        <w:pStyle w:val="ConsPlusNormal"/>
        <w:spacing w:before="200"/>
        <w:ind w:firstLine="540"/>
        <w:jc w:val="both"/>
      </w:pPr>
      <w:r>
        <w:t>- договора (договоров) купли-продажи (поставки) посадочного материала для закладки многолетних насаждений;</w:t>
      </w:r>
    </w:p>
    <w:p w:rsidR="006B63E3" w:rsidRDefault="006B63E3">
      <w:pPr>
        <w:pStyle w:val="ConsPlusNormal"/>
        <w:spacing w:before="200"/>
        <w:ind w:firstLine="540"/>
        <w:jc w:val="both"/>
      </w:pPr>
      <w:r>
        <w:t>- счетов, счетов-фактур (при наличии);</w:t>
      </w:r>
    </w:p>
    <w:p w:rsidR="006B63E3" w:rsidRDefault="006B63E3">
      <w:pPr>
        <w:pStyle w:val="ConsPlusNormal"/>
        <w:spacing w:before="200"/>
        <w:ind w:firstLine="540"/>
        <w:jc w:val="both"/>
      </w:pPr>
      <w:r>
        <w:lastRenderedPageBreak/>
        <w:t>- накладных или универсальных передаточных документов (актов);</w:t>
      </w:r>
    </w:p>
    <w:p w:rsidR="006B63E3" w:rsidRDefault="006B63E3">
      <w:pPr>
        <w:pStyle w:val="ConsPlusNormal"/>
        <w:spacing w:before="200"/>
        <w:ind w:firstLine="540"/>
        <w:jc w:val="both"/>
      </w:pPr>
      <w:r>
        <w:t>- платежных (расчетных) документов, а также выписок со счета и (или) расчетного счета с отметками территориального органа Федерального казначейства и (или) кредитной организации, подтверждающих частичную или полную оплату по заключенным договорам;</w:t>
      </w:r>
    </w:p>
    <w:p w:rsidR="006B63E3" w:rsidRDefault="006B63E3">
      <w:pPr>
        <w:pStyle w:val="ConsPlusNormal"/>
        <w:spacing w:before="200"/>
        <w:ind w:firstLine="540"/>
        <w:jc w:val="both"/>
      </w:pPr>
      <w:r>
        <w:t>- актов приема приобретенного посадочного материала для закладки многолетних насаждений по форме 404-АПК.</w:t>
      </w:r>
    </w:p>
    <w:p w:rsidR="006B63E3" w:rsidRDefault="006B63E3">
      <w:pPr>
        <w:pStyle w:val="ConsPlusNormal"/>
        <w:jc w:val="both"/>
      </w:pPr>
      <w:r>
        <w:t xml:space="preserve">(пп. 10 введен </w:t>
      </w:r>
      <w:hyperlink r:id="rId70">
        <w:r>
          <w:rPr>
            <w:color w:val="0000FF"/>
          </w:rPr>
          <w:t>постановлением</w:t>
        </w:r>
      </w:hyperlink>
      <w:r>
        <w:t xml:space="preserve"> Администрации Смоленской области от 10.06.2020 N 340)</w:t>
      </w:r>
    </w:p>
    <w:p w:rsidR="006B63E3" w:rsidRDefault="006B63E3">
      <w:pPr>
        <w:pStyle w:val="ConsPlusNormal"/>
        <w:jc w:val="both"/>
      </w:pPr>
      <w:r>
        <w:t xml:space="preserve">(п. 10 в ред. </w:t>
      </w:r>
      <w:hyperlink r:id="rId71">
        <w:r>
          <w:rPr>
            <w:color w:val="0000FF"/>
          </w:rPr>
          <w:t>постановления</w:t>
        </w:r>
      </w:hyperlink>
      <w:r>
        <w:t xml:space="preserve"> Администрации Смоленской области от 05.07.2019 N 397)</w:t>
      </w:r>
    </w:p>
    <w:p w:rsidR="006B63E3" w:rsidRDefault="006B63E3">
      <w:pPr>
        <w:pStyle w:val="ConsPlusNormal"/>
        <w:spacing w:before="200"/>
        <w:ind w:firstLine="540"/>
        <w:jc w:val="both"/>
      </w:pPr>
      <w:bookmarkStart w:id="17" w:name="P266"/>
      <w:bookmarkEnd w:id="17"/>
      <w:r>
        <w:t>11. В целях контроля за целевым и эффективным расходованием гранта победитель конкурса обязан с даты поступления средств на счет победителя конкурса представлять в Департамент по формам, прилагаемым к договору о предоставлении гранта, утвержденным приказом начальника Департамента:</w:t>
      </w:r>
    </w:p>
    <w:p w:rsidR="006B63E3" w:rsidRDefault="006B63E3">
      <w:pPr>
        <w:pStyle w:val="ConsPlusNormal"/>
        <w:jc w:val="both"/>
      </w:pPr>
      <w:r>
        <w:t xml:space="preserve">(в ред. </w:t>
      </w:r>
      <w:hyperlink r:id="rId72">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bookmarkStart w:id="18" w:name="P268"/>
      <w:bookmarkEnd w:id="18"/>
      <w:r>
        <w:t>- в течение 18 месяцев ежеквартально не позднее 10-го числа месяца, следующего за отчетным кварталом, отчет о расходовании гранта и собственных и (или) заемных средств;</w:t>
      </w:r>
    </w:p>
    <w:p w:rsidR="006B63E3" w:rsidRDefault="006B63E3">
      <w:pPr>
        <w:pStyle w:val="ConsPlusNormal"/>
        <w:jc w:val="both"/>
      </w:pPr>
      <w:r>
        <w:t xml:space="preserve">(в ред. </w:t>
      </w:r>
      <w:hyperlink r:id="rId73">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в течение 5 лет один раз в полгода не позднее 10-го числа месяца, следующего за отчетным периодом, информацию о грантополучателе, справку о численности членов крестьянского (фермерского) хозяйства и работников, с которыми заключены трудовые договоры (контракты);</w:t>
      </w:r>
    </w:p>
    <w:p w:rsidR="006B63E3" w:rsidRDefault="006B63E3">
      <w:pPr>
        <w:pStyle w:val="ConsPlusNormal"/>
        <w:jc w:val="both"/>
      </w:pPr>
      <w:r>
        <w:t xml:space="preserve">(в ред. </w:t>
      </w:r>
      <w:hyperlink r:id="rId74">
        <w:r>
          <w:rPr>
            <w:color w:val="0000FF"/>
          </w:rPr>
          <w:t>постановления</w:t>
        </w:r>
      </w:hyperlink>
      <w:r>
        <w:t xml:space="preserve"> Администрации Смоленской области от 10.06.2020 N 340)</w:t>
      </w:r>
    </w:p>
    <w:p w:rsidR="006B63E3" w:rsidRDefault="006B63E3">
      <w:pPr>
        <w:pStyle w:val="ConsPlusNormal"/>
        <w:jc w:val="both"/>
      </w:pPr>
      <w:r>
        <w:t xml:space="preserve">(п. 11 в ред. </w:t>
      </w:r>
      <w:hyperlink r:id="rId75">
        <w:r>
          <w:rPr>
            <w:color w:val="0000FF"/>
          </w:rPr>
          <w:t>постановления</w:t>
        </w:r>
      </w:hyperlink>
      <w:r>
        <w:t xml:space="preserve"> Администрации Смоленской области от 18.06.2018 N 379)</w:t>
      </w:r>
    </w:p>
    <w:p w:rsidR="006B63E3" w:rsidRDefault="006B63E3">
      <w:pPr>
        <w:pStyle w:val="ConsPlusNormal"/>
        <w:spacing w:before="200"/>
        <w:ind w:firstLine="540"/>
        <w:jc w:val="both"/>
      </w:pPr>
      <w:r>
        <w:t>- в течение 5 лет один раз в год не позднее 10-го января года, следующего за отчетным, отчет о достижении значений показателей деятельности крестьянского (фермерского) хозяйства.</w:t>
      </w:r>
    </w:p>
    <w:p w:rsidR="006B63E3" w:rsidRDefault="006B63E3">
      <w:pPr>
        <w:pStyle w:val="ConsPlusNormal"/>
        <w:jc w:val="both"/>
      </w:pPr>
      <w:r>
        <w:t xml:space="preserve">(абзац введен </w:t>
      </w:r>
      <w:hyperlink r:id="rId76">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Департамент как получатель бюджетных средств вправе устанавливать в договоре о предоставлении гранта сроки и формы представления победителем конкурса дополнительной отчетности.</w:t>
      </w:r>
    </w:p>
    <w:p w:rsidR="006B63E3" w:rsidRDefault="006B63E3">
      <w:pPr>
        <w:pStyle w:val="ConsPlusNormal"/>
        <w:jc w:val="both"/>
      </w:pPr>
      <w:r>
        <w:t xml:space="preserve">(абзац введен </w:t>
      </w:r>
      <w:hyperlink r:id="rId77">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bookmarkStart w:id="19" w:name="P277"/>
      <w:bookmarkEnd w:id="19"/>
      <w:r>
        <w:t>12. Имущество, создаваемое, приобретаемое, отремонтированное или переустроенное победителем конкурса с использованием средств гранта, должно использоваться исключительно на развитие производственной базы крестьянского (фермерского) хозяйства и должно быть зарегистрировано в установленном законодательством Российской Федерации порядке на получателя гранта, если такое право подлежит регистрации.</w:t>
      </w:r>
    </w:p>
    <w:p w:rsidR="006B63E3" w:rsidRDefault="006B63E3">
      <w:pPr>
        <w:pStyle w:val="ConsPlusNormal"/>
        <w:spacing w:before="200"/>
        <w:ind w:firstLine="540"/>
        <w:jc w:val="both"/>
      </w:pPr>
      <w:r>
        <w:t>Реализация, передача в аренду, взнос в виде пая, вклада и (или) отчуждение иным образом имущества, созданного, приобретенного, отремонтированного или переустроенного с использованием средств гранта, осуществляемые в результате сделки в течение 5 лет с даты поступления средств гранта на лицевой счет получателя гранта, допускаются только при согласовании с Департаментом в случае направления получателем гранта письменного обращения в адрес Департамента с указанием необходимости осуществления такой сделки, а также при условии неухудшения значений показателей деятельности, предусмотренных бизнес-планом и договором, заключаемым между начинающим фермером и Департаментом.</w:t>
      </w:r>
    </w:p>
    <w:p w:rsidR="006B63E3" w:rsidRDefault="006B63E3">
      <w:pPr>
        <w:pStyle w:val="ConsPlusNormal"/>
        <w:jc w:val="both"/>
      </w:pPr>
      <w:r>
        <w:t xml:space="preserve">(п. 12 в ред. </w:t>
      </w:r>
      <w:hyperlink r:id="rId78">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13. Департамент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гранта его получателями.</w:t>
      </w: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right"/>
        <w:outlineLvl w:val="0"/>
      </w:pPr>
      <w:r>
        <w:t>Утверждено</w:t>
      </w:r>
    </w:p>
    <w:p w:rsidR="006B63E3" w:rsidRDefault="006B63E3">
      <w:pPr>
        <w:pStyle w:val="ConsPlusNormal"/>
        <w:jc w:val="right"/>
      </w:pPr>
      <w:r>
        <w:t>постановлением</w:t>
      </w:r>
    </w:p>
    <w:p w:rsidR="006B63E3" w:rsidRDefault="006B63E3">
      <w:pPr>
        <w:pStyle w:val="ConsPlusNormal"/>
        <w:jc w:val="right"/>
      </w:pPr>
      <w:r>
        <w:lastRenderedPageBreak/>
        <w:t>Администрации</w:t>
      </w:r>
    </w:p>
    <w:p w:rsidR="006B63E3" w:rsidRDefault="006B63E3">
      <w:pPr>
        <w:pStyle w:val="ConsPlusNormal"/>
        <w:jc w:val="right"/>
      </w:pPr>
      <w:r>
        <w:t>Смоленской области</w:t>
      </w:r>
    </w:p>
    <w:p w:rsidR="006B63E3" w:rsidRDefault="006B63E3">
      <w:pPr>
        <w:pStyle w:val="ConsPlusNormal"/>
        <w:jc w:val="right"/>
      </w:pPr>
      <w:r>
        <w:t>от 22.02.2017 N 82</w:t>
      </w:r>
    </w:p>
    <w:p w:rsidR="006B63E3" w:rsidRDefault="006B63E3">
      <w:pPr>
        <w:pStyle w:val="ConsPlusNormal"/>
        <w:jc w:val="both"/>
      </w:pPr>
    </w:p>
    <w:p w:rsidR="006B63E3" w:rsidRDefault="006B63E3">
      <w:pPr>
        <w:pStyle w:val="ConsPlusTitle"/>
        <w:jc w:val="center"/>
      </w:pPr>
      <w:bookmarkStart w:id="20" w:name="P292"/>
      <w:bookmarkEnd w:id="20"/>
      <w:r>
        <w:t>ПОЛОЖЕНИЕ</w:t>
      </w:r>
    </w:p>
    <w:p w:rsidR="006B63E3" w:rsidRDefault="006B63E3">
      <w:pPr>
        <w:pStyle w:val="ConsPlusTitle"/>
        <w:jc w:val="center"/>
      </w:pPr>
      <w:r>
        <w:t>О ПОРЯДКЕ ПРОВЕДЕНИЯ КОНКУРСА НА ПРЕДОСТАВЛЕНИЕ ГРАНТОВ</w:t>
      </w:r>
    </w:p>
    <w:p w:rsidR="006B63E3" w:rsidRDefault="006B63E3">
      <w:pPr>
        <w:pStyle w:val="ConsPlusTitle"/>
        <w:jc w:val="center"/>
      </w:pPr>
      <w:r>
        <w:t>В РАМКАХ РЕАЛИЗАЦИИ ОБЛАСТНОЙ ГОСУДАРСТВЕННОЙ ПРОГРАММЫ</w:t>
      </w:r>
    </w:p>
    <w:p w:rsidR="006B63E3" w:rsidRDefault="006B63E3">
      <w:pPr>
        <w:pStyle w:val="ConsPlusTitle"/>
        <w:jc w:val="center"/>
      </w:pPr>
      <w:r>
        <w:t>"РАЗВИТИЕ СЕЛЬСКОГО ХОЗЯЙСТВА И РЕГУЛИРОВАНИЕ РЫНКОВ</w:t>
      </w:r>
    </w:p>
    <w:p w:rsidR="006B63E3" w:rsidRDefault="006B63E3">
      <w:pPr>
        <w:pStyle w:val="ConsPlusTitle"/>
        <w:jc w:val="center"/>
      </w:pPr>
      <w:r>
        <w:t>СЕЛЬСКОХОЗЯЙСТВЕННОЙ ПРОДУКЦИИ, СЫРЬЯ И ПРОДОВОЛЬСТВИЯ</w:t>
      </w:r>
    </w:p>
    <w:p w:rsidR="006B63E3" w:rsidRDefault="006B63E3">
      <w:pPr>
        <w:pStyle w:val="ConsPlusTitle"/>
        <w:jc w:val="center"/>
      </w:pPr>
      <w:r>
        <w:t>В СМОЛЕНСКОЙ ОБЛАСТИ" НА СОЗДАНИЕ И РАЗВИТИЕ КРЕСТЬЯНСКОГО</w:t>
      </w:r>
    </w:p>
    <w:p w:rsidR="006B63E3" w:rsidRDefault="006B63E3">
      <w:pPr>
        <w:pStyle w:val="ConsPlusTitle"/>
        <w:jc w:val="center"/>
      </w:pPr>
      <w:r>
        <w:t>(ФЕРМЕРСКОГО) ХОЗЯЙСТВА НАЧИНАЮЩИМ ФЕРМЕРАМ</w:t>
      </w:r>
    </w:p>
    <w:p w:rsidR="006B63E3" w:rsidRDefault="006B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3E3" w:rsidRDefault="006B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3E3" w:rsidRDefault="006B63E3">
            <w:pPr>
              <w:pStyle w:val="ConsPlusNormal"/>
              <w:jc w:val="center"/>
            </w:pPr>
            <w:r>
              <w:rPr>
                <w:color w:val="392C69"/>
              </w:rPr>
              <w:t>Список изменяющих документов</w:t>
            </w:r>
          </w:p>
          <w:p w:rsidR="006B63E3" w:rsidRDefault="006B63E3">
            <w:pPr>
              <w:pStyle w:val="ConsPlusNormal"/>
              <w:jc w:val="center"/>
            </w:pPr>
            <w:r>
              <w:rPr>
                <w:color w:val="392C69"/>
              </w:rPr>
              <w:t>(в ред. постановлений Администрации Смоленской области</w:t>
            </w:r>
          </w:p>
          <w:p w:rsidR="006B63E3" w:rsidRDefault="006B63E3">
            <w:pPr>
              <w:pStyle w:val="ConsPlusNormal"/>
              <w:jc w:val="center"/>
            </w:pPr>
            <w:r>
              <w:rPr>
                <w:color w:val="392C69"/>
              </w:rPr>
              <w:t xml:space="preserve">от 11.07.2017 </w:t>
            </w:r>
            <w:hyperlink r:id="rId79">
              <w:r>
                <w:rPr>
                  <w:color w:val="0000FF"/>
                </w:rPr>
                <w:t>N 458</w:t>
              </w:r>
            </w:hyperlink>
            <w:r>
              <w:rPr>
                <w:color w:val="392C69"/>
              </w:rPr>
              <w:t xml:space="preserve">, от 18.06.2018 </w:t>
            </w:r>
            <w:hyperlink r:id="rId80">
              <w:r>
                <w:rPr>
                  <w:color w:val="0000FF"/>
                </w:rPr>
                <w:t>N 379</w:t>
              </w:r>
            </w:hyperlink>
            <w:r>
              <w:rPr>
                <w:color w:val="392C69"/>
              </w:rPr>
              <w:t xml:space="preserve">, от 10.10.2018 </w:t>
            </w:r>
            <w:hyperlink r:id="rId81">
              <w:r>
                <w:rPr>
                  <w:color w:val="0000FF"/>
                </w:rPr>
                <w:t>N 642</w:t>
              </w:r>
            </w:hyperlink>
            <w:r>
              <w:rPr>
                <w:color w:val="392C69"/>
              </w:rPr>
              <w:t>,</w:t>
            </w:r>
          </w:p>
          <w:p w:rsidR="006B63E3" w:rsidRDefault="006B63E3">
            <w:pPr>
              <w:pStyle w:val="ConsPlusNormal"/>
              <w:jc w:val="center"/>
            </w:pPr>
            <w:r>
              <w:rPr>
                <w:color w:val="392C69"/>
              </w:rPr>
              <w:t xml:space="preserve">от 05.07.2019 </w:t>
            </w:r>
            <w:hyperlink r:id="rId82">
              <w:r>
                <w:rPr>
                  <w:color w:val="0000FF"/>
                </w:rPr>
                <w:t>N 397</w:t>
              </w:r>
            </w:hyperlink>
            <w:r>
              <w:rPr>
                <w:color w:val="392C69"/>
              </w:rPr>
              <w:t xml:space="preserve">, от 03.09.2019 </w:t>
            </w:r>
            <w:hyperlink r:id="rId83">
              <w:r>
                <w:rPr>
                  <w:color w:val="0000FF"/>
                </w:rPr>
                <w:t>N 515</w:t>
              </w:r>
            </w:hyperlink>
            <w:r>
              <w:rPr>
                <w:color w:val="392C69"/>
              </w:rPr>
              <w:t xml:space="preserve">, от 10.06.2020 </w:t>
            </w:r>
            <w:hyperlink r:id="rId84">
              <w:r>
                <w:rPr>
                  <w:color w:val="0000FF"/>
                </w:rPr>
                <w:t>N 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r>
    </w:tbl>
    <w:p w:rsidR="006B63E3" w:rsidRDefault="006B63E3">
      <w:pPr>
        <w:pStyle w:val="ConsPlusNormal"/>
        <w:jc w:val="both"/>
      </w:pPr>
    </w:p>
    <w:p w:rsidR="006B63E3" w:rsidRDefault="006B63E3">
      <w:pPr>
        <w:pStyle w:val="ConsPlusNormal"/>
        <w:ind w:firstLine="540"/>
        <w:jc w:val="both"/>
      </w:pPr>
      <w:r>
        <w:t>1. Настоящее Положение определяет порядок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 (далее также - конкурс).</w:t>
      </w:r>
    </w:p>
    <w:p w:rsidR="006B63E3" w:rsidRDefault="006B63E3">
      <w:pPr>
        <w:pStyle w:val="ConsPlusNormal"/>
        <w:jc w:val="both"/>
      </w:pPr>
      <w:r>
        <w:t xml:space="preserve">(в ред. </w:t>
      </w:r>
      <w:hyperlink r:id="rId85">
        <w:r>
          <w:rPr>
            <w:color w:val="0000FF"/>
          </w:rPr>
          <w:t>постановления</w:t>
        </w:r>
      </w:hyperlink>
      <w:r>
        <w:t xml:space="preserve"> Администрации Смоленской области от 05.07.2019 N 397)</w:t>
      </w:r>
    </w:p>
    <w:p w:rsidR="006B63E3" w:rsidRDefault="006B63E3">
      <w:pPr>
        <w:pStyle w:val="ConsPlusNormal"/>
        <w:spacing w:before="200"/>
        <w:ind w:firstLine="540"/>
        <w:jc w:val="both"/>
      </w:pPr>
      <w:r>
        <w:t>2. Организатором конкурса является Департамент Смоленской области по сельскому хозяйству и продовольствию (далее также - Департамент).</w:t>
      </w:r>
    </w:p>
    <w:p w:rsidR="006B63E3" w:rsidRDefault="006B63E3">
      <w:pPr>
        <w:pStyle w:val="ConsPlusNormal"/>
        <w:spacing w:before="200"/>
        <w:ind w:firstLine="540"/>
        <w:jc w:val="both"/>
      </w:pPr>
      <w:r>
        <w:t>3. Департамент обеспечивает размещение информационного сообщения на официальном сайте Департамента в информационно-телекоммуникационной сети "Интернет" не менее чем за 15 календарных дней до даты окончания приема заявок на участие в конкурсе, которое должно содержать:</w:t>
      </w:r>
    </w:p>
    <w:p w:rsidR="006B63E3" w:rsidRDefault="006B63E3">
      <w:pPr>
        <w:pStyle w:val="ConsPlusNormal"/>
        <w:jc w:val="both"/>
      </w:pPr>
      <w:r>
        <w:t xml:space="preserve">(в ред. </w:t>
      </w:r>
      <w:hyperlink r:id="rId86">
        <w:r>
          <w:rPr>
            <w:color w:val="0000FF"/>
          </w:rPr>
          <w:t>постановления</w:t>
        </w:r>
      </w:hyperlink>
      <w:r>
        <w:t xml:space="preserve"> Администрации Смоленской области от 18.06.2018 N 379)</w:t>
      </w:r>
    </w:p>
    <w:p w:rsidR="006B63E3" w:rsidRDefault="006B63E3">
      <w:pPr>
        <w:pStyle w:val="ConsPlusNormal"/>
        <w:spacing w:before="200"/>
        <w:ind w:firstLine="540"/>
        <w:jc w:val="both"/>
      </w:pPr>
      <w:r>
        <w:t>- наименование организатора конкурса;</w:t>
      </w:r>
    </w:p>
    <w:p w:rsidR="006B63E3" w:rsidRDefault="006B63E3">
      <w:pPr>
        <w:pStyle w:val="ConsPlusNormal"/>
        <w:spacing w:before="200"/>
        <w:ind w:firstLine="540"/>
        <w:jc w:val="both"/>
      </w:pPr>
      <w:r>
        <w:t>- предмет, условия проведения конкурса и цели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 (далее - гранты);</w:t>
      </w:r>
    </w:p>
    <w:p w:rsidR="006B63E3" w:rsidRDefault="006B63E3">
      <w:pPr>
        <w:pStyle w:val="ConsPlusNormal"/>
        <w:jc w:val="both"/>
      </w:pPr>
      <w:r>
        <w:t xml:space="preserve">(в ред. </w:t>
      </w:r>
      <w:hyperlink r:id="rId87">
        <w:r>
          <w:rPr>
            <w:color w:val="0000FF"/>
          </w:rPr>
          <w:t>постановления</w:t>
        </w:r>
      </w:hyperlink>
      <w:r>
        <w:t xml:space="preserve"> Администрации Смоленской области от 05.07.2019 N 397)</w:t>
      </w:r>
    </w:p>
    <w:p w:rsidR="006B63E3" w:rsidRDefault="006B63E3">
      <w:pPr>
        <w:pStyle w:val="ConsPlusNormal"/>
        <w:spacing w:before="200"/>
        <w:ind w:firstLine="540"/>
        <w:jc w:val="both"/>
      </w:pPr>
      <w:r>
        <w:t>- дату проведения конкурса;</w:t>
      </w:r>
    </w:p>
    <w:p w:rsidR="006B63E3" w:rsidRDefault="006B63E3">
      <w:pPr>
        <w:pStyle w:val="ConsPlusNormal"/>
        <w:spacing w:before="200"/>
        <w:ind w:firstLine="540"/>
        <w:jc w:val="both"/>
      </w:pPr>
      <w:r>
        <w:t>- место подачи и дату окончания подачи заявок на участие в конкурсе;</w:t>
      </w:r>
    </w:p>
    <w:p w:rsidR="006B63E3" w:rsidRDefault="006B63E3">
      <w:pPr>
        <w:pStyle w:val="ConsPlusNormal"/>
        <w:spacing w:before="200"/>
        <w:ind w:firstLine="540"/>
        <w:jc w:val="both"/>
      </w:pPr>
      <w:r>
        <w:t>- перечень документов, необходимых для участия в конкурсе;</w:t>
      </w:r>
    </w:p>
    <w:p w:rsidR="006B63E3" w:rsidRDefault="006B63E3">
      <w:pPr>
        <w:pStyle w:val="ConsPlusNormal"/>
        <w:spacing w:before="200"/>
        <w:ind w:firstLine="540"/>
        <w:jc w:val="both"/>
      </w:pPr>
      <w:r>
        <w:t>- форму договора о предоставлении гранта, содержащего значения показателей деятельности, форму, порядок и сроки представления отчетности о достижении значений показателей деятельности.</w:t>
      </w:r>
    </w:p>
    <w:p w:rsidR="006B63E3" w:rsidRDefault="006B63E3">
      <w:pPr>
        <w:pStyle w:val="ConsPlusNormal"/>
        <w:jc w:val="both"/>
      </w:pPr>
      <w:r>
        <w:t xml:space="preserve">(в ред. </w:t>
      </w:r>
      <w:hyperlink r:id="rId88">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4. Конкурс проводится в течение 30 рабочих дней со дня окончания подачи заявок на участие в конкурсе.</w:t>
      </w:r>
    </w:p>
    <w:p w:rsidR="006B63E3" w:rsidRDefault="006B63E3">
      <w:pPr>
        <w:pStyle w:val="ConsPlusNormal"/>
        <w:jc w:val="both"/>
      </w:pPr>
      <w:r>
        <w:t xml:space="preserve">(в ред. </w:t>
      </w:r>
      <w:hyperlink r:id="rId89">
        <w:r>
          <w:rPr>
            <w:color w:val="0000FF"/>
          </w:rPr>
          <w:t>постановления</w:t>
        </w:r>
      </w:hyperlink>
      <w:r>
        <w:t xml:space="preserve"> Администрации Смоленской области от 18.06.2018 N 379)</w:t>
      </w:r>
    </w:p>
    <w:p w:rsidR="006B63E3" w:rsidRDefault="006B63E3">
      <w:pPr>
        <w:pStyle w:val="ConsPlusNormal"/>
        <w:spacing w:before="200"/>
        <w:ind w:firstLine="540"/>
        <w:jc w:val="both"/>
      </w:pPr>
      <w:bookmarkStart w:id="21" w:name="P319"/>
      <w:bookmarkEnd w:id="21"/>
      <w:r>
        <w:t>5. К участию в конкурсе допускаются начинающие фермеры, соответствующие на дату подачи заявки на участие в конкурсе одновременно следующим требованиям:</w:t>
      </w:r>
    </w:p>
    <w:p w:rsidR="006B63E3" w:rsidRDefault="006B63E3">
      <w:pPr>
        <w:pStyle w:val="ConsPlusNormal"/>
        <w:spacing w:before="200"/>
        <w:ind w:firstLine="540"/>
        <w:jc w:val="both"/>
      </w:pPr>
      <w:r>
        <w:t xml:space="preserve">1) наличие регистрации и осуществление производственной деятельности на сельской территории Смоленской области, входящей в перечень сельских территорий, утвержденный приказом начальника Департамента, в границах муниципального района Смоленской области по </w:t>
      </w:r>
      <w:r>
        <w:lastRenderedPageBreak/>
        <w:t>месту регистрации крестьянского (фермерского) хозяйства;</w:t>
      </w:r>
    </w:p>
    <w:p w:rsidR="006B63E3" w:rsidRDefault="006B63E3">
      <w:pPr>
        <w:pStyle w:val="ConsPlusNormal"/>
        <w:spacing w:before="200"/>
        <w:ind w:firstLine="540"/>
        <w:jc w:val="both"/>
      </w:pPr>
      <w:r>
        <w:t>2) неосуществление главой крестьянского (фермерского) хозяйства предпринимательской деятельности в сфере сельского производства в качестве индивидуального предпринимателя в течение последних трех лет, за исключением крестьянского (фермерского) хозяйства (далее также - хозяйство), главой которого он является на дату подачи заявки на участие в конкурсе;</w:t>
      </w:r>
    </w:p>
    <w:p w:rsidR="006B63E3" w:rsidRDefault="006B63E3">
      <w:pPr>
        <w:pStyle w:val="ConsPlusNormal"/>
        <w:spacing w:before="200"/>
        <w:ind w:firstLine="540"/>
        <w:jc w:val="both"/>
      </w:pPr>
      <w:r>
        <w:t>3) неполучение ранее главой крестьянского (фермерского) хозяйства гранта на создание и развитие крестьянского (фермерского) хозяйства, гранта на развитие семейных ферм, выплаты на содействие самозанятости безработных граждан до регистрации хозяйства, главой которого он является, а также средств финансовой поддержки, субсидий или грантов на организацию начального этапа предпринимательской деятельности до регистрации хозяйства, главой которого он является;</w:t>
      </w:r>
    </w:p>
    <w:p w:rsidR="006B63E3" w:rsidRDefault="006B63E3">
      <w:pPr>
        <w:pStyle w:val="ConsPlusNormal"/>
        <w:spacing w:before="200"/>
        <w:ind w:firstLine="540"/>
        <w:jc w:val="both"/>
      </w:pPr>
      <w:r>
        <w:t>4) наличие в собственности и (или) аренде земельного участка (земельных участков), на котором (которых) будет осуществлено ведение хозяйственной деятельности крестьянского (фермерского) хозяйства, в том числе по разведению рыбы в естественных и искусственных водоемах (за исключением водоемов, образованных водоподпорными сооружениями на водотоках) (за исключением случая направления средств гранта на приобретение земельных участков из земель сельскохозяйственного назначения);</w:t>
      </w:r>
    </w:p>
    <w:p w:rsidR="006B63E3" w:rsidRDefault="006B63E3">
      <w:pPr>
        <w:pStyle w:val="ConsPlusNormal"/>
        <w:spacing w:before="200"/>
        <w:ind w:firstLine="540"/>
        <w:jc w:val="both"/>
      </w:pPr>
      <w:r>
        <w:t>5) наличие в собственности, и (или) аренде, и (или) в пользовании водных объектов, пригодных для осуществления аквакультуры, и (или) рыбоводного участка (рыбоводных участков), на котором (которых) будет осуществлено ведение хозяйственной деятельности по разведению рыбы (в случае направления средств гранта на приобретение рыбопосадочного материала);</w:t>
      </w:r>
    </w:p>
    <w:p w:rsidR="006B63E3" w:rsidRDefault="006B63E3">
      <w:pPr>
        <w:pStyle w:val="ConsPlusNormal"/>
        <w:spacing w:before="200"/>
        <w:ind w:firstLine="540"/>
        <w:jc w:val="both"/>
      </w:pPr>
      <w:r>
        <w:t>6) отсутствие 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заявки;</w:t>
      </w:r>
    </w:p>
    <w:p w:rsidR="006B63E3" w:rsidRDefault="006B63E3">
      <w:pPr>
        <w:pStyle w:val="ConsPlusNormal"/>
        <w:spacing w:before="200"/>
        <w:ind w:firstLine="540"/>
        <w:jc w:val="both"/>
      </w:pPr>
      <w:r>
        <w:t>7) наличие бизнес-плана по созданию и развитию производственной базы крестьянского (фермерского) хозяйства, увеличению объема производимой сельскохозяйственной продукции по одному из направлений деятельности (отрасли) (производство молока (молочное скотоводство, козоводство), мяса (мясное скотоводство), производство картофеля, производство овощей открытого грунта, плодов и ягод, лекарственных трав, выращивание льна-долгунца, производство рыбы), созданию новых постоянных рабочих мест на срок не более 5 лет;</w:t>
      </w:r>
    </w:p>
    <w:p w:rsidR="006B63E3" w:rsidRDefault="006B63E3">
      <w:pPr>
        <w:pStyle w:val="ConsPlusNormal"/>
        <w:spacing w:before="20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6B63E3" w:rsidRDefault="006B63E3">
      <w:pPr>
        <w:pStyle w:val="ConsPlusNormal"/>
        <w:spacing w:before="200"/>
        <w:ind w:firstLine="540"/>
        <w:jc w:val="both"/>
      </w:pPr>
      <w:r>
        <w:t>9) согласие на передачу и обработку персональных данных главы крестьянского (фермерского) хозяйства и его членов в соответствии с законодательством Российской Федерации;</w:t>
      </w:r>
    </w:p>
    <w:p w:rsidR="006B63E3" w:rsidRDefault="006B63E3">
      <w:pPr>
        <w:pStyle w:val="ConsPlusNormal"/>
        <w:spacing w:before="200"/>
        <w:ind w:firstLine="540"/>
        <w:jc w:val="both"/>
      </w:pPr>
      <w:r>
        <w:t>10) отсутствие на дату подачи заявки просроченной задолженности по возврату в областной бюджет субсидий, предоставленных в том числе в соответствии с иными правовыми актами, и иной просроченной задолженности перед областным бюджетом;</w:t>
      </w:r>
    </w:p>
    <w:p w:rsidR="006B63E3" w:rsidRDefault="006B63E3">
      <w:pPr>
        <w:pStyle w:val="ConsPlusNormal"/>
        <w:spacing w:before="200"/>
        <w:ind w:firstLine="540"/>
        <w:jc w:val="both"/>
      </w:pPr>
      <w:r>
        <w:t>11) согласие на осуществление проверок Департаментом и Департаментом Смоленской области по осуществлению контроля и взаимодействию с административными органами соблюдения целей, условий и порядка предоставления гранта;</w:t>
      </w:r>
    </w:p>
    <w:p w:rsidR="006B63E3" w:rsidRDefault="006B63E3">
      <w:pPr>
        <w:pStyle w:val="ConsPlusNormal"/>
        <w:spacing w:before="200"/>
        <w:ind w:firstLine="540"/>
        <w:jc w:val="both"/>
      </w:pPr>
      <w:r>
        <w:t>12) неотнесение крестьянского (фермерского) хозяйства - юридического лица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таких юридических лиц, в совокупности превышает 50 процентов;</w:t>
      </w:r>
    </w:p>
    <w:p w:rsidR="006B63E3" w:rsidRDefault="006B63E3">
      <w:pPr>
        <w:pStyle w:val="ConsPlusNormal"/>
        <w:spacing w:before="200"/>
        <w:ind w:firstLine="540"/>
        <w:jc w:val="both"/>
      </w:pPr>
      <w:r>
        <w:t xml:space="preserve">13) ненахождение в процессе ликвидации, банкротства (для крестьянских (фермерских) хозяйств, являющихся юридическими лицами) или прекращения деятельности в качестве </w:t>
      </w:r>
      <w:r>
        <w:lastRenderedPageBreak/>
        <w:t>индивидуального предпринимателя (для крестьянских (фермерских) хозяйств, являющихся индивидуальными предпринимателями);</w:t>
      </w:r>
    </w:p>
    <w:p w:rsidR="006B63E3" w:rsidRDefault="006B63E3">
      <w:pPr>
        <w:pStyle w:val="ConsPlusNormal"/>
        <w:spacing w:before="200"/>
        <w:ind w:firstLine="540"/>
        <w:jc w:val="both"/>
      </w:pPr>
      <w:r>
        <w:t>14) принятие следующих обязательств:</w:t>
      </w:r>
    </w:p>
    <w:p w:rsidR="006B63E3" w:rsidRDefault="006B63E3">
      <w:pPr>
        <w:pStyle w:val="ConsPlusNormal"/>
        <w:spacing w:before="200"/>
        <w:ind w:firstLine="540"/>
        <w:jc w:val="both"/>
      </w:pPr>
      <w:r>
        <w:t xml:space="preserve">-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цели, указанные в </w:t>
      </w:r>
      <w:hyperlink w:anchor="P76">
        <w:r>
          <w:rPr>
            <w:color w:val="0000FF"/>
          </w:rPr>
          <w:t>абзацах втором</w:t>
        </w:r>
      </w:hyperlink>
      <w:r>
        <w:t xml:space="preserve"> - </w:t>
      </w:r>
      <w:hyperlink w:anchor="P82">
        <w:r>
          <w:rPr>
            <w:color w:val="0000FF"/>
          </w:rPr>
          <w:t>восьмом</w:t>
        </w:r>
      </w:hyperlink>
      <w:r>
        <w:t xml:space="preserve">, </w:t>
      </w:r>
      <w:hyperlink w:anchor="P84">
        <w:r>
          <w:rPr>
            <w:color w:val="0000FF"/>
          </w:rPr>
          <w:t>десятом</w:t>
        </w:r>
      </w:hyperlink>
      <w:r>
        <w:t xml:space="preserve">, </w:t>
      </w:r>
      <w:hyperlink w:anchor="P85">
        <w:r>
          <w:rPr>
            <w:color w:val="0000FF"/>
          </w:rPr>
          <w:t>одиннадцатом пункта 3</w:t>
        </w:r>
      </w:hyperlink>
      <w:r>
        <w:t xml:space="preserve"> Положения о порядке предоставления грантов, или не менее 20 процентов стоимости каждого наименования приобретаемого имущества, выполняемых работ, оказываемых услуг, указанных в плане расходов, за счет собственных средств и (или) заемных средств при использовании гранта на цели, указанные в </w:t>
      </w:r>
      <w:hyperlink w:anchor="P83">
        <w:r>
          <w:rPr>
            <w:color w:val="0000FF"/>
          </w:rPr>
          <w:t>абзаце девятом пункта 3</w:t>
        </w:r>
      </w:hyperlink>
      <w:r>
        <w:t xml:space="preserve"> Положения о порядке предоставления грантов;</w:t>
      </w:r>
    </w:p>
    <w:p w:rsidR="006B63E3" w:rsidRDefault="006B63E3">
      <w:pPr>
        <w:pStyle w:val="ConsPlusNormal"/>
        <w:spacing w:before="200"/>
        <w:ind w:firstLine="540"/>
        <w:jc w:val="both"/>
      </w:pPr>
      <w:bookmarkStart w:id="22" w:name="P335"/>
      <w:bookmarkEnd w:id="22"/>
      <w:r>
        <w:t>- осуществлять деятельность по направлению, на которое получен грант, не менее 5 лет с даты поступления средств гранта на счет начинающего фермера;</w:t>
      </w:r>
    </w:p>
    <w:p w:rsidR="006B63E3" w:rsidRDefault="006B63E3">
      <w:pPr>
        <w:pStyle w:val="ConsPlusNormal"/>
        <w:spacing w:before="200"/>
        <w:ind w:firstLine="540"/>
        <w:jc w:val="both"/>
      </w:pPr>
      <w:r>
        <w:t>- использовать грант в течение 18 месяцев с даты поступления средств на счет начинающего фермера;</w:t>
      </w:r>
    </w:p>
    <w:p w:rsidR="006B63E3" w:rsidRDefault="006B63E3">
      <w:pPr>
        <w:pStyle w:val="ConsPlusNormal"/>
        <w:spacing w:before="200"/>
        <w:ind w:firstLine="540"/>
        <w:jc w:val="both"/>
      </w:pPr>
      <w:bookmarkStart w:id="23" w:name="P337"/>
      <w:bookmarkEnd w:id="23"/>
      <w:r>
        <w:t>- использовать имеющийся (имеющиеся) в собственности или аренде земельный участок (земельные участки), на котором (которых) будет осуществлено ведение хозяйственной деятельности крестьянского (фермерского) хозяйства, не менее пяти лет с даты поступления средств гранта на счет начинающего фермера;</w:t>
      </w:r>
    </w:p>
    <w:p w:rsidR="006B63E3" w:rsidRDefault="006B63E3">
      <w:pPr>
        <w:pStyle w:val="ConsPlusNormal"/>
        <w:spacing w:before="200"/>
        <w:ind w:firstLine="540"/>
        <w:jc w:val="both"/>
      </w:pPr>
      <w:r>
        <w:t>- использовать имущество, создаваемое, приобретаемое, отремонтированное или переустроенное победителем конкурса с использованием средств гранта, исключительно на развитие производственной базы крестьянского (фермерского) хозяйства в течение 5 лет с даты поступления средств гранта на счет начинающего фермера, зарегистрировать указанное имущество в установленном законодательством Российской Федерации порядке на получателя гранта, если такое право подлежит регистрации;</w:t>
      </w:r>
    </w:p>
    <w:p w:rsidR="006B63E3" w:rsidRDefault="006B63E3">
      <w:pPr>
        <w:pStyle w:val="ConsPlusNormal"/>
        <w:spacing w:before="200"/>
        <w:ind w:firstLine="540"/>
        <w:jc w:val="both"/>
      </w:pPr>
      <w:r>
        <w:t>- не отчуждать имущество, создаваемое, приобретаемое, отремонтированное или переустроенное победителем конкурса с использованием средств гранта (продажа, дарение, передача в аренду, в пользование другим лицам, обмен, взнос в виде пая, вклада, отчуждение иным образом в соответствии с федеральным законодательством), в течение 5 лет с даты поступления средств гранта на счет начинающего фермера без согласования с Департаментом;</w:t>
      </w:r>
    </w:p>
    <w:p w:rsidR="006B63E3" w:rsidRDefault="006B63E3">
      <w:pPr>
        <w:pStyle w:val="ConsPlusNormal"/>
        <w:spacing w:before="200"/>
        <w:ind w:firstLine="540"/>
        <w:jc w:val="both"/>
      </w:pPr>
      <w:r>
        <w:t xml:space="preserve">- осуществить приобретение сельскохозяйственной техники в соответствии с </w:t>
      </w:r>
      <w:hyperlink w:anchor="P448">
        <w:r>
          <w:rPr>
            <w:color w:val="0000FF"/>
          </w:rPr>
          <w:t>перечнем</w:t>
        </w:r>
      </w:hyperlink>
      <w:r>
        <w:t xml:space="preserve"> сельскохозяйственной техники, навесного оборудования, грузового автомобильного транспорта, приобретаемых начинающими фермерами с использованием средств гранта, согласно приложению N 1 к настоящему Положению (в случае направления средств гранта на приобретение сельскохозяйственной техники, оборудования для производства и переработки сельскохозяйственной продукции);</w:t>
      </w:r>
    </w:p>
    <w:p w:rsidR="006B63E3" w:rsidRDefault="006B63E3">
      <w:pPr>
        <w:pStyle w:val="ConsPlusNormal"/>
        <w:spacing w:before="200"/>
        <w:ind w:firstLine="540"/>
        <w:jc w:val="both"/>
      </w:pPr>
      <w:bookmarkStart w:id="24" w:name="P341"/>
      <w:bookmarkEnd w:id="24"/>
      <w:r>
        <w:t xml:space="preserve">- представлять отчетность в соответствии с </w:t>
      </w:r>
      <w:hyperlink w:anchor="P266">
        <w:r>
          <w:rPr>
            <w:color w:val="0000FF"/>
          </w:rPr>
          <w:t>пунктом 11</w:t>
        </w:r>
      </w:hyperlink>
      <w:r>
        <w:t xml:space="preserve"> Положения о порядке предоставления грантов и договором о предоставлении гранта;</w:t>
      </w:r>
    </w:p>
    <w:p w:rsidR="006B63E3" w:rsidRDefault="006B63E3">
      <w:pPr>
        <w:pStyle w:val="ConsPlusNormal"/>
        <w:spacing w:before="200"/>
        <w:ind w:firstLine="540"/>
        <w:jc w:val="both"/>
      </w:pPr>
      <w:r>
        <w:t xml:space="preserve">- достигнуть значений показателей деятельности, указанных в </w:t>
      </w:r>
      <w:hyperlink w:anchor="P114">
        <w:r>
          <w:rPr>
            <w:color w:val="0000FF"/>
          </w:rPr>
          <w:t>пункте 9</w:t>
        </w:r>
      </w:hyperlink>
      <w:r>
        <w:t xml:space="preserve"> Положения о порядке предоставления грантов и договоре о предоставлении гранта;</w:t>
      </w:r>
    </w:p>
    <w:p w:rsidR="006B63E3" w:rsidRDefault="006B63E3">
      <w:pPr>
        <w:pStyle w:val="ConsPlusNormal"/>
        <w:spacing w:before="200"/>
        <w:ind w:firstLine="540"/>
        <w:jc w:val="both"/>
      </w:pPr>
      <w:r>
        <w:t>- обеспечивать доступ специалистов Департамента Смоленской области по сельскому хозяйству и продовольствию к месту ведения деятельности крестьянского (фермерского) хозяйства с целью ознакомления с процессом реализации бизнес-плана.</w:t>
      </w:r>
    </w:p>
    <w:p w:rsidR="006B63E3" w:rsidRDefault="006B63E3">
      <w:pPr>
        <w:pStyle w:val="ConsPlusNormal"/>
        <w:jc w:val="both"/>
      </w:pPr>
      <w:r>
        <w:t xml:space="preserve">(п. 5 в ред. </w:t>
      </w:r>
      <w:hyperlink r:id="rId90">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bookmarkStart w:id="25" w:name="P345"/>
      <w:bookmarkEnd w:id="25"/>
      <w:r>
        <w:t xml:space="preserve">6. Для участия в конкурсе начинающий фермер представляет в Департамент </w:t>
      </w:r>
      <w:hyperlink w:anchor="P618">
        <w:r>
          <w:rPr>
            <w:color w:val="0000FF"/>
          </w:rPr>
          <w:t>заявку</w:t>
        </w:r>
      </w:hyperlink>
      <w:r>
        <w:t xml:space="preserve"> на участие в конкурсе (далее также - заявка) по форме согласно приложению N 2 к настоящему Положению с приложением следующих документов (в подлинниках и (или) копиях, заверенных начинающим фермером и печатью (при наличии)):</w:t>
      </w:r>
    </w:p>
    <w:p w:rsidR="006B63E3" w:rsidRDefault="006B63E3">
      <w:pPr>
        <w:pStyle w:val="ConsPlusNormal"/>
        <w:jc w:val="both"/>
      </w:pPr>
      <w:r>
        <w:t xml:space="preserve">(в ред. постановлений Администрации Смоленской области от 11.07.2017 </w:t>
      </w:r>
      <w:hyperlink r:id="rId91">
        <w:r>
          <w:rPr>
            <w:color w:val="0000FF"/>
          </w:rPr>
          <w:t>N 458</w:t>
        </w:r>
      </w:hyperlink>
      <w:r>
        <w:t xml:space="preserve">, от 10.10.2018 </w:t>
      </w:r>
      <w:hyperlink r:id="rId92">
        <w:r>
          <w:rPr>
            <w:color w:val="0000FF"/>
          </w:rPr>
          <w:t>N 642</w:t>
        </w:r>
      </w:hyperlink>
      <w:r>
        <w:t xml:space="preserve">, от 05.07.2019 </w:t>
      </w:r>
      <w:hyperlink r:id="rId93">
        <w:r>
          <w:rPr>
            <w:color w:val="0000FF"/>
          </w:rPr>
          <w:t>N 397</w:t>
        </w:r>
      </w:hyperlink>
      <w:r>
        <w:t xml:space="preserve">, от 10.06.2020 </w:t>
      </w:r>
      <w:hyperlink r:id="rId94">
        <w:r>
          <w:rPr>
            <w:color w:val="0000FF"/>
          </w:rPr>
          <w:t>N 340</w:t>
        </w:r>
      </w:hyperlink>
      <w:r>
        <w:t>)</w:t>
      </w:r>
    </w:p>
    <w:p w:rsidR="006B63E3" w:rsidRDefault="006B63E3">
      <w:pPr>
        <w:pStyle w:val="ConsPlusNormal"/>
        <w:spacing w:before="200"/>
        <w:ind w:firstLine="540"/>
        <w:jc w:val="both"/>
      </w:pPr>
      <w:r>
        <w:t>1) документа, удостоверяющего личность заявителя;</w:t>
      </w:r>
    </w:p>
    <w:p w:rsidR="006B63E3" w:rsidRDefault="006B63E3">
      <w:pPr>
        <w:pStyle w:val="ConsPlusNormal"/>
        <w:spacing w:before="200"/>
        <w:ind w:firstLine="540"/>
        <w:jc w:val="both"/>
      </w:pPr>
      <w:r>
        <w:lastRenderedPageBreak/>
        <w:t>1.1) документа, удостоверяющего личность и полномочия представителя заявителя (в случае представления интересов заявителя);</w:t>
      </w:r>
    </w:p>
    <w:p w:rsidR="006B63E3" w:rsidRDefault="006B63E3">
      <w:pPr>
        <w:pStyle w:val="ConsPlusNormal"/>
        <w:jc w:val="both"/>
      </w:pPr>
      <w:r>
        <w:t xml:space="preserve">(пп. 1.1 введен </w:t>
      </w:r>
      <w:hyperlink r:id="rId95">
        <w:r>
          <w:rPr>
            <w:color w:val="0000FF"/>
          </w:rPr>
          <w:t>постановлением</w:t>
        </w:r>
      </w:hyperlink>
      <w:r>
        <w:t xml:space="preserve"> Администрации Смоленской области от 05.07.2019 N 397)</w:t>
      </w:r>
    </w:p>
    <w:p w:rsidR="006B63E3" w:rsidRDefault="006B63E3">
      <w:pPr>
        <w:pStyle w:val="ConsPlusNormal"/>
        <w:spacing w:before="200"/>
        <w:ind w:firstLine="540"/>
        <w:jc w:val="both"/>
      </w:pPr>
      <w:r>
        <w:t>2) выписки из Единого государственного реестра индивидуальных предпринимателей (представляется начинающим фермером по собственной инициативе. В случае если начинающий фермер не представил указанную выписку, Департамент в течение 5 рабочих дней получает сведения из Единого государственного реестра индивидуальных предпринимателей посредством сервиса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6B63E3" w:rsidRDefault="006B63E3">
      <w:pPr>
        <w:pStyle w:val="ConsPlusNormal"/>
        <w:jc w:val="both"/>
      </w:pPr>
      <w:r>
        <w:t xml:space="preserve">(в ред. </w:t>
      </w:r>
      <w:hyperlink r:id="rId96">
        <w:r>
          <w:rPr>
            <w:color w:val="0000FF"/>
          </w:rPr>
          <w:t>постановления</w:t>
        </w:r>
      </w:hyperlink>
      <w:r>
        <w:t xml:space="preserve"> Администрации Смоленской области от 11.07.2017 N 458)</w:t>
      </w:r>
    </w:p>
    <w:p w:rsidR="006B63E3" w:rsidRDefault="006B63E3">
      <w:pPr>
        <w:pStyle w:val="ConsPlusNormal"/>
        <w:spacing w:before="200"/>
        <w:ind w:firstLine="540"/>
        <w:jc w:val="both"/>
      </w:pPr>
      <w:r>
        <w:t>3) трудовой книжки начинающего фермера (при наличии);</w:t>
      </w:r>
    </w:p>
    <w:p w:rsidR="006B63E3" w:rsidRDefault="006B63E3">
      <w:pPr>
        <w:pStyle w:val="ConsPlusNormal"/>
        <w:jc w:val="both"/>
      </w:pPr>
      <w:r>
        <w:t xml:space="preserve">(пп. 3 в ред. </w:t>
      </w:r>
      <w:hyperlink r:id="rId97">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3.1) диплома или свидетельства (удостоверения) об образовании (при наличии);</w:t>
      </w:r>
    </w:p>
    <w:p w:rsidR="006B63E3" w:rsidRDefault="006B63E3">
      <w:pPr>
        <w:pStyle w:val="ConsPlusNormal"/>
        <w:jc w:val="both"/>
      </w:pPr>
      <w:r>
        <w:t xml:space="preserve">(пп. 3.1 введен </w:t>
      </w:r>
      <w:hyperlink r:id="rId98">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3.2) выписки из похозяйственной книги (при наличии);</w:t>
      </w:r>
    </w:p>
    <w:p w:rsidR="006B63E3" w:rsidRDefault="006B63E3">
      <w:pPr>
        <w:pStyle w:val="ConsPlusNormal"/>
        <w:jc w:val="both"/>
      </w:pPr>
      <w:r>
        <w:t xml:space="preserve">(пп. 3.2 введен </w:t>
      </w:r>
      <w:hyperlink r:id="rId99">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4) бизнес-плана, соответствующего требованиям, утвержденным приказом начальника Департамента, который размещается на официальном сайте Департамента в информационно-телекоммуникационной сети "Интернет", и содержащего следующие положения:</w:t>
      </w:r>
    </w:p>
    <w:p w:rsidR="006B63E3" w:rsidRDefault="006B63E3">
      <w:pPr>
        <w:pStyle w:val="ConsPlusNormal"/>
        <w:jc w:val="both"/>
      </w:pPr>
      <w:r>
        <w:t xml:space="preserve">(в ред. постановлений Администрации Смоленской области от 18.06.2018 </w:t>
      </w:r>
      <w:hyperlink r:id="rId100">
        <w:r>
          <w:rPr>
            <w:color w:val="0000FF"/>
          </w:rPr>
          <w:t>N 379</w:t>
        </w:r>
      </w:hyperlink>
      <w:r>
        <w:t xml:space="preserve">, от 05.07.2019 </w:t>
      </w:r>
      <w:hyperlink r:id="rId101">
        <w:r>
          <w:rPr>
            <w:color w:val="0000FF"/>
          </w:rPr>
          <w:t>N 397</w:t>
        </w:r>
      </w:hyperlink>
      <w:r>
        <w:t>)</w:t>
      </w:r>
    </w:p>
    <w:p w:rsidR="006B63E3" w:rsidRDefault="006B63E3">
      <w:pPr>
        <w:pStyle w:val="ConsPlusNormal"/>
        <w:spacing w:before="200"/>
        <w:ind w:firstLine="540"/>
        <w:jc w:val="both"/>
      </w:pPr>
      <w:r>
        <w:t>- план финансово-хозяйственной деятельности крестьянского (фермерского) хозяйства на срок не менее 5 лет и с обеспечением прироста объема производства сельскохозяйственной продукции;</w:t>
      </w:r>
    </w:p>
    <w:p w:rsidR="006B63E3" w:rsidRDefault="006B63E3">
      <w:pPr>
        <w:pStyle w:val="ConsPlusNormal"/>
        <w:spacing w:before="200"/>
        <w:ind w:firstLine="540"/>
        <w:jc w:val="both"/>
      </w:pPr>
      <w:r>
        <w:t>- предложения по созданию и развитию производственной базы крестьянского (фермерского) хозяйства по одному из направлений деятельности (отрасли): производство и реализация молока (молочное скотоводство, козоводство), мяса (мясное скотоводство), производство картофеля, производство овощей открытого грунта, ягод и плодов, лекарственных трав, льна-долгунца, рыбы - с обоснованием статей расходов на срок не более 5 лет;</w:t>
      </w:r>
    </w:p>
    <w:p w:rsidR="006B63E3" w:rsidRDefault="006B63E3">
      <w:pPr>
        <w:pStyle w:val="ConsPlusNormal"/>
        <w:jc w:val="both"/>
      </w:pPr>
      <w:r>
        <w:t xml:space="preserve">(в ред. постановлений Администрации Смоленской области от 18.06.2018 </w:t>
      </w:r>
      <w:hyperlink r:id="rId102">
        <w:r>
          <w:rPr>
            <w:color w:val="0000FF"/>
          </w:rPr>
          <w:t>N 379</w:t>
        </w:r>
      </w:hyperlink>
      <w:r>
        <w:t xml:space="preserve">, от 05.07.2019 </w:t>
      </w:r>
      <w:hyperlink r:id="rId103">
        <w:r>
          <w:rPr>
            <w:color w:val="0000FF"/>
          </w:rPr>
          <w:t>N 397</w:t>
        </w:r>
      </w:hyperlink>
      <w:r>
        <w:t xml:space="preserve">, от 10.06.2020 </w:t>
      </w:r>
      <w:hyperlink r:id="rId104">
        <w:r>
          <w:rPr>
            <w:color w:val="0000FF"/>
          </w:rPr>
          <w:t>N 340</w:t>
        </w:r>
      </w:hyperlink>
      <w:r>
        <w:t>)</w:t>
      </w:r>
    </w:p>
    <w:p w:rsidR="006B63E3" w:rsidRDefault="006B63E3">
      <w:pPr>
        <w:pStyle w:val="ConsPlusNormal"/>
        <w:spacing w:before="200"/>
        <w:ind w:firstLine="540"/>
        <w:jc w:val="both"/>
      </w:pPr>
      <w:r>
        <w:t>- предложение о создании новых постоянных рабочих мест (исключая главу хозяйства) в течение не более 12 месяцев с даты поступления средств гранта на счет начинающего фермера в количестве не менее двух новых постоянных рабочих мест, если сумма гранта составляет два миллиона рублей и более, и не менее одного нового постоянного рабочего места, если сумма гранта составляет менее двух миллионов рублей;</w:t>
      </w:r>
    </w:p>
    <w:p w:rsidR="006B63E3" w:rsidRDefault="006B63E3">
      <w:pPr>
        <w:pStyle w:val="ConsPlusNormal"/>
        <w:jc w:val="both"/>
      </w:pPr>
      <w:r>
        <w:t xml:space="preserve">(в ред. </w:t>
      </w:r>
      <w:hyperlink r:id="rId105">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5) </w:t>
      </w:r>
      <w:hyperlink w:anchor="P845">
        <w:r>
          <w:rPr>
            <w:color w:val="0000FF"/>
          </w:rPr>
          <w:t>плана</w:t>
        </w:r>
      </w:hyperlink>
      <w:r>
        <w:t xml:space="preserve"> расходов начинающего фермера на создание и развитие крестьянского (фермерского) хозяйства за счет гранта по форме согласно приложению N 3 к настоящему Положению с указанием наименований направлений использования гранта, источников финансирования;</w:t>
      </w:r>
    </w:p>
    <w:p w:rsidR="006B63E3" w:rsidRDefault="006B63E3">
      <w:pPr>
        <w:pStyle w:val="ConsPlusNormal"/>
        <w:jc w:val="both"/>
      </w:pPr>
      <w:r>
        <w:t xml:space="preserve">(в ред. постановлений Администрации Смоленской области от 05.07.2019 </w:t>
      </w:r>
      <w:hyperlink r:id="rId106">
        <w:r>
          <w:rPr>
            <w:color w:val="0000FF"/>
          </w:rPr>
          <w:t>N 397</w:t>
        </w:r>
      </w:hyperlink>
      <w:r>
        <w:t xml:space="preserve">, от 10.06.2020 </w:t>
      </w:r>
      <w:hyperlink r:id="rId107">
        <w:r>
          <w:rPr>
            <w:color w:val="0000FF"/>
          </w:rPr>
          <w:t>N 340</w:t>
        </w:r>
      </w:hyperlink>
      <w:r>
        <w:t>)</w:t>
      </w:r>
    </w:p>
    <w:p w:rsidR="006B63E3" w:rsidRDefault="006B63E3">
      <w:pPr>
        <w:pStyle w:val="ConsPlusNormal"/>
        <w:spacing w:before="200"/>
        <w:ind w:firstLine="540"/>
        <w:jc w:val="both"/>
      </w:pPr>
      <w:r>
        <w:t>6) выписки из Единого государственного реестра недвижимости о наличии или об отсутствии у начинающего фермера в собственности и (или) аренде земельного участка (земельных участков), на котором (которых) планирует осуществлять свою деятельность крестьянское (фермерское) хозяйство в соответствии с целями предоставления гранта, и (или) водных объектов, пригодных для осуществления аквакультуры, по состоянию не ранее 15 календарных дней до даты подачи заявки и (или) правоустанавливающих документов на земельные участки, права на которые не зарегистрированы в Едином государственном реестре недвижимости (за исключением случая направления средств гранта на приобретение земельных участков из земель сельскохозяйственного назначения);</w:t>
      </w:r>
    </w:p>
    <w:p w:rsidR="006B63E3" w:rsidRDefault="006B63E3">
      <w:pPr>
        <w:pStyle w:val="ConsPlusNormal"/>
        <w:jc w:val="both"/>
      </w:pPr>
      <w:r>
        <w:lastRenderedPageBreak/>
        <w:t xml:space="preserve">(пп. 6 в ред. </w:t>
      </w:r>
      <w:hyperlink r:id="rId108">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6.1) договора пользования рыбоводным участком (рыбоводными участками), на котором (которых) планирует осуществлять свою деятельность крестьянское (фермерское) хозяйство (в случае направления средств гранта на приобретение рыбопосадочного материала);</w:t>
      </w:r>
    </w:p>
    <w:p w:rsidR="006B63E3" w:rsidRDefault="006B63E3">
      <w:pPr>
        <w:pStyle w:val="ConsPlusNormal"/>
        <w:jc w:val="both"/>
      </w:pPr>
      <w:r>
        <w:t xml:space="preserve">(ПП. 6.1 введен </w:t>
      </w:r>
      <w:hyperlink r:id="rId109">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7) информации налогового органа, подтверждающей отсутствие у начинающего фермера недоимки по уплате налогов, сборов и иных обязательных платежей в бюджетную систему Российской Федерации, выданной по состоянию не ранее 30 календарных дней до даты подачи заявки на участие в конкурсе;</w:t>
      </w:r>
    </w:p>
    <w:p w:rsidR="006B63E3" w:rsidRDefault="006B63E3">
      <w:pPr>
        <w:pStyle w:val="ConsPlusNormal"/>
        <w:spacing w:before="200"/>
        <w:ind w:firstLine="540"/>
        <w:jc w:val="both"/>
      </w:pPr>
      <w:r>
        <w:t>8) информации Фонда социального страхования Российской Федерации об отсутствии (о наличии) у начинающего фермера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информации о том, что индивидуальный предприниматель не зарегистрирован в качестве страхователя. Указанная информация представляется начинающим фермером по собственной инициативе. В случае если начинающий фермер не представил указанную информацию по собственной инициативе, Департамент в течение 5 рабочих дней направляет межведомственный запрос в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6B63E3" w:rsidRDefault="006B63E3">
      <w:pPr>
        <w:pStyle w:val="ConsPlusNormal"/>
        <w:jc w:val="both"/>
      </w:pPr>
      <w:r>
        <w:t xml:space="preserve">(в ред. </w:t>
      </w:r>
      <w:hyperlink r:id="rId110">
        <w:r>
          <w:rPr>
            <w:color w:val="0000FF"/>
          </w:rPr>
          <w:t>постановления</w:t>
        </w:r>
      </w:hyperlink>
      <w:r>
        <w:t xml:space="preserve"> Администрации Смоленской области от 11.07.2017 N 458)</w:t>
      </w:r>
    </w:p>
    <w:p w:rsidR="006B63E3" w:rsidRDefault="006B63E3">
      <w:pPr>
        <w:pStyle w:val="ConsPlusNormal"/>
        <w:spacing w:before="200"/>
        <w:ind w:firstLine="540"/>
        <w:jc w:val="both"/>
      </w:pPr>
      <w:r>
        <w:t>9) справки о численности членов крестьянского (фермерского) хозяйства и работников, с которыми заключены трудовые договоры (контракты), на дату подачи заявки на участие в конкурсе по форме, утвержденной приказом начальника Департамента;</w:t>
      </w:r>
    </w:p>
    <w:p w:rsidR="006B63E3" w:rsidRDefault="006B63E3">
      <w:pPr>
        <w:pStyle w:val="ConsPlusNormal"/>
        <w:spacing w:before="200"/>
        <w:ind w:firstLine="540"/>
        <w:jc w:val="both"/>
      </w:pPr>
      <w:r>
        <w:t>10) документов, подтверждающих право собственности на сельскохозяйственную технику (при наличии);</w:t>
      </w:r>
    </w:p>
    <w:p w:rsidR="006B63E3" w:rsidRDefault="006B63E3">
      <w:pPr>
        <w:pStyle w:val="ConsPlusNormal"/>
        <w:jc w:val="both"/>
      </w:pPr>
      <w:r>
        <w:t xml:space="preserve">(пп. 10 введен </w:t>
      </w:r>
      <w:hyperlink r:id="rId111">
        <w:r>
          <w:rPr>
            <w:color w:val="0000FF"/>
          </w:rPr>
          <w:t>постановлением</w:t>
        </w:r>
      </w:hyperlink>
      <w:r>
        <w:t xml:space="preserve"> Администрации Смоленской области от 11.07.2017 N 458)</w:t>
      </w:r>
    </w:p>
    <w:p w:rsidR="006B63E3" w:rsidRDefault="006B63E3">
      <w:pPr>
        <w:pStyle w:val="ConsPlusNormal"/>
        <w:spacing w:before="200"/>
        <w:ind w:firstLine="540"/>
        <w:jc w:val="both"/>
      </w:pPr>
      <w:r>
        <w:t>11) документов, подтверждающих наличие скота (при наличии);</w:t>
      </w:r>
    </w:p>
    <w:p w:rsidR="006B63E3" w:rsidRDefault="006B63E3">
      <w:pPr>
        <w:pStyle w:val="ConsPlusNormal"/>
        <w:jc w:val="both"/>
      </w:pPr>
      <w:r>
        <w:t xml:space="preserve">(пп. 11 введен </w:t>
      </w:r>
      <w:hyperlink r:id="rId112">
        <w:r>
          <w:rPr>
            <w:color w:val="0000FF"/>
          </w:rPr>
          <w:t>постановлением</w:t>
        </w:r>
      </w:hyperlink>
      <w:r>
        <w:t xml:space="preserve"> Администрации Смоленской области от 11.07.2017 N 458)</w:t>
      </w:r>
    </w:p>
    <w:p w:rsidR="006B63E3" w:rsidRDefault="006B63E3">
      <w:pPr>
        <w:pStyle w:val="ConsPlusNormal"/>
        <w:spacing w:before="200"/>
        <w:ind w:firstLine="540"/>
        <w:jc w:val="both"/>
      </w:pPr>
      <w:r>
        <w:t>12) предварительных договоров на поставку продукции (при наличии);</w:t>
      </w:r>
    </w:p>
    <w:p w:rsidR="006B63E3" w:rsidRDefault="006B63E3">
      <w:pPr>
        <w:pStyle w:val="ConsPlusNormal"/>
        <w:jc w:val="both"/>
      </w:pPr>
      <w:r>
        <w:t xml:space="preserve">(пп. 12 введен </w:t>
      </w:r>
      <w:hyperlink r:id="rId113">
        <w:r>
          <w:rPr>
            <w:color w:val="0000FF"/>
          </w:rPr>
          <w:t>постановлением</w:t>
        </w:r>
      </w:hyperlink>
      <w:r>
        <w:t xml:space="preserve"> Администрации Смоленской области от 11.07.2017 N 458)</w:t>
      </w:r>
    </w:p>
    <w:p w:rsidR="006B63E3" w:rsidRDefault="006B63E3">
      <w:pPr>
        <w:pStyle w:val="ConsPlusNormal"/>
        <w:spacing w:before="200"/>
        <w:ind w:firstLine="540"/>
        <w:jc w:val="both"/>
      </w:pPr>
      <w:r>
        <w:t xml:space="preserve">13) документов, подтверждающих наличие собственных и (или) заемных средств в размере не менее 10 процентов от суммы, указанной в плане расходов, при использовании гранта на цели, указанные в </w:t>
      </w:r>
      <w:hyperlink w:anchor="P76">
        <w:r>
          <w:rPr>
            <w:color w:val="0000FF"/>
          </w:rPr>
          <w:t>абзацах втором</w:t>
        </w:r>
      </w:hyperlink>
      <w:r>
        <w:t xml:space="preserve"> - </w:t>
      </w:r>
      <w:hyperlink w:anchor="P82">
        <w:r>
          <w:rPr>
            <w:color w:val="0000FF"/>
          </w:rPr>
          <w:t>восьмом</w:t>
        </w:r>
      </w:hyperlink>
      <w:r>
        <w:t xml:space="preserve">, </w:t>
      </w:r>
      <w:hyperlink w:anchor="P84">
        <w:r>
          <w:rPr>
            <w:color w:val="0000FF"/>
          </w:rPr>
          <w:t>десятом</w:t>
        </w:r>
      </w:hyperlink>
      <w:r>
        <w:t xml:space="preserve">, </w:t>
      </w:r>
      <w:hyperlink w:anchor="P85">
        <w:r>
          <w:rPr>
            <w:color w:val="0000FF"/>
          </w:rPr>
          <w:t>одиннадцатом пункта 3</w:t>
        </w:r>
      </w:hyperlink>
      <w:r>
        <w:t xml:space="preserve"> Положения о порядке предоставления грантов, или наличие собственных средств и (или) заемных средств в размере не менее 20 процентов от суммы, указанной в плане расходов, при использовании гранта на цели, указанные в </w:t>
      </w:r>
      <w:hyperlink w:anchor="P83">
        <w:r>
          <w:rPr>
            <w:color w:val="0000FF"/>
          </w:rPr>
          <w:t>абзаце девятом пункта 3</w:t>
        </w:r>
      </w:hyperlink>
      <w:r>
        <w:t xml:space="preserve"> Положения о порядке предоставления грантов. Собственные средства крестьянского (фермерского) хозяйства подтверждаются заверенной банком выпиской с расчетного счета крестьянского (фермерского) хозяйства, полученной по состоянию не ранее 30 календарных дней до даты подачи заявки на участие в конкурсе. В случае привлечения заемных средств начинающий фермер представляет информацию кредитных и микрофинансовых организаций о возможности предоставления заемных средств, копию кредитного договора, заверенного кредитной организацией (при наличии), копию дополнительного соглашения к кредитному договору, заверенного кредитной организацией (при наличии);</w:t>
      </w:r>
    </w:p>
    <w:p w:rsidR="006B63E3" w:rsidRDefault="006B63E3">
      <w:pPr>
        <w:pStyle w:val="ConsPlusNormal"/>
        <w:jc w:val="both"/>
      </w:pPr>
      <w:r>
        <w:t xml:space="preserve">(пп. 13 в ред. </w:t>
      </w:r>
      <w:hyperlink r:id="rId114">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14) утратил силу. - </w:t>
      </w:r>
      <w:hyperlink r:id="rId115">
        <w:r>
          <w:rPr>
            <w:color w:val="0000FF"/>
          </w:rPr>
          <w:t>Постановление</w:t>
        </w:r>
      </w:hyperlink>
      <w:r>
        <w:t xml:space="preserve"> Администрации Смоленской области от 10.10.2018 N 642;</w:t>
      </w:r>
    </w:p>
    <w:p w:rsidR="006B63E3" w:rsidRDefault="006B63E3">
      <w:pPr>
        <w:pStyle w:val="ConsPlusNormal"/>
        <w:spacing w:before="200"/>
        <w:ind w:firstLine="540"/>
        <w:jc w:val="both"/>
      </w:pPr>
      <w:r>
        <w:t>15) справки региональной ассоциации крестьянских (фермерских) хозяйств и сельскохозяйственных кооперативов, подтверждающей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выданной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сельскохозяйственных кооперативов);</w:t>
      </w:r>
    </w:p>
    <w:p w:rsidR="006B63E3" w:rsidRDefault="006B63E3">
      <w:pPr>
        <w:pStyle w:val="ConsPlusNormal"/>
        <w:jc w:val="both"/>
      </w:pPr>
      <w:r>
        <w:t xml:space="preserve">(пп. 15 введен </w:t>
      </w:r>
      <w:hyperlink r:id="rId116">
        <w:r>
          <w:rPr>
            <w:color w:val="0000FF"/>
          </w:rPr>
          <w:t>постановлением</w:t>
        </w:r>
      </w:hyperlink>
      <w:r>
        <w:t xml:space="preserve"> Администрации Смоленской области от 18.06.2018 N 379)</w:t>
      </w:r>
    </w:p>
    <w:p w:rsidR="006B63E3" w:rsidRDefault="006B63E3">
      <w:pPr>
        <w:pStyle w:val="ConsPlusNormal"/>
        <w:spacing w:before="200"/>
        <w:ind w:firstLine="540"/>
        <w:jc w:val="both"/>
      </w:pPr>
      <w:r>
        <w:lastRenderedPageBreak/>
        <w:t>16) сводного сметного расчета стоимости строительства (в случае если планом расходов предусмотрено строительство производственных объектов).</w:t>
      </w:r>
    </w:p>
    <w:p w:rsidR="006B63E3" w:rsidRDefault="006B63E3">
      <w:pPr>
        <w:pStyle w:val="ConsPlusNormal"/>
        <w:jc w:val="both"/>
      </w:pPr>
      <w:r>
        <w:t xml:space="preserve">(пп. 16 введен </w:t>
      </w:r>
      <w:hyperlink r:id="rId117">
        <w:r>
          <w:rPr>
            <w:color w:val="0000FF"/>
          </w:rPr>
          <w:t>постановлением</w:t>
        </w:r>
      </w:hyperlink>
      <w:r>
        <w:t xml:space="preserve"> Администрации Смоленской области от 05.07.2019 N 397; в ред. </w:t>
      </w:r>
      <w:hyperlink r:id="rId118">
        <w:r>
          <w:rPr>
            <w:color w:val="0000FF"/>
          </w:rPr>
          <w:t>постановления</w:t>
        </w:r>
      </w:hyperlink>
      <w:r>
        <w:t xml:space="preserve"> Администрации Смоленской области от 10.06.2020 N 340)</w:t>
      </w:r>
    </w:p>
    <w:p w:rsidR="006B63E3" w:rsidRDefault="006B63E3">
      <w:pPr>
        <w:pStyle w:val="ConsPlusNormal"/>
        <w:spacing w:before="200"/>
        <w:ind w:firstLine="540"/>
        <w:jc w:val="both"/>
      </w:pPr>
      <w:r>
        <w:t xml:space="preserve">Абзац утратил силу. - </w:t>
      </w:r>
      <w:hyperlink r:id="rId119">
        <w:r>
          <w:rPr>
            <w:color w:val="0000FF"/>
          </w:rPr>
          <w:t>Постановление</w:t>
        </w:r>
      </w:hyperlink>
      <w:r>
        <w:t xml:space="preserve"> Администрации Смоленской области от 05.07.2019 N 397.</w:t>
      </w:r>
    </w:p>
    <w:p w:rsidR="006B63E3" w:rsidRDefault="006B63E3">
      <w:pPr>
        <w:pStyle w:val="ConsPlusNormal"/>
        <w:spacing w:before="200"/>
        <w:ind w:firstLine="540"/>
        <w:jc w:val="both"/>
      </w:pPr>
      <w:r>
        <w:t>Начинающий фермер может отозвать свою заявку при условии письменного уведомления об этом Департамента в течение срока приема заявок на участие в конкурсе.</w:t>
      </w:r>
    </w:p>
    <w:p w:rsidR="006B63E3" w:rsidRDefault="006B63E3">
      <w:pPr>
        <w:pStyle w:val="ConsPlusNormal"/>
        <w:spacing w:before="200"/>
        <w:ind w:firstLine="540"/>
        <w:jc w:val="both"/>
      </w:pPr>
      <w:r>
        <w:t xml:space="preserve">7. Документы, указанные в </w:t>
      </w:r>
      <w:hyperlink w:anchor="P345">
        <w:r>
          <w:rPr>
            <w:color w:val="0000FF"/>
          </w:rPr>
          <w:t>пункте 6</w:t>
        </w:r>
      </w:hyperlink>
      <w:r>
        <w:t xml:space="preserve"> настоящего Положения, направляются начинающим фермером в Департамент не позднее даты окончания подачи заявок.</w:t>
      </w:r>
    </w:p>
    <w:p w:rsidR="006B63E3" w:rsidRDefault="006B63E3">
      <w:pPr>
        <w:pStyle w:val="ConsPlusNormal"/>
        <w:spacing w:before="200"/>
        <w:ind w:firstLine="540"/>
        <w:jc w:val="both"/>
      </w:pPr>
      <w:r>
        <w:t>Департамент регистрирует заявку в журнале регистрации заявок с указанием крестьянского (фермерского) хозяйства, номера, даты и времени поступления заявки под роспись главы крестьянского (фермерского) хозяйства (представителя крестьянского (фермерского) хозяйства). Также поданные заявки регистрируются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w:t>
      </w:r>
    </w:p>
    <w:p w:rsidR="006B63E3" w:rsidRDefault="006B63E3">
      <w:pPr>
        <w:pStyle w:val="ConsPlusNormal"/>
        <w:jc w:val="both"/>
      </w:pPr>
      <w:r>
        <w:t xml:space="preserve">(в ред. </w:t>
      </w:r>
      <w:hyperlink r:id="rId120">
        <w:r>
          <w:rPr>
            <w:color w:val="0000FF"/>
          </w:rPr>
          <w:t>постановления</w:t>
        </w:r>
      </w:hyperlink>
      <w:r>
        <w:t xml:space="preserve"> Администрации Смоленской области от 18.06.2018 N 379)</w:t>
      </w:r>
    </w:p>
    <w:p w:rsidR="006B63E3" w:rsidRDefault="006B63E3">
      <w:pPr>
        <w:pStyle w:val="ConsPlusNormal"/>
        <w:spacing w:before="200"/>
        <w:ind w:firstLine="540"/>
        <w:jc w:val="both"/>
      </w:pPr>
      <w:r>
        <w:t>Заявки, поступившие после даты окончания подачи заявок, не регистрируются и не рассматриваются.</w:t>
      </w:r>
    </w:p>
    <w:p w:rsidR="006B63E3" w:rsidRDefault="006B63E3">
      <w:pPr>
        <w:pStyle w:val="ConsPlusNormal"/>
        <w:spacing w:before="200"/>
        <w:ind w:firstLine="540"/>
        <w:jc w:val="both"/>
      </w:pPr>
      <w:r>
        <w:t xml:space="preserve">Заявка и указанные в </w:t>
      </w:r>
      <w:hyperlink w:anchor="P345">
        <w:r>
          <w:rPr>
            <w:color w:val="0000FF"/>
          </w:rPr>
          <w:t>пункте 6</w:t>
        </w:r>
      </w:hyperlink>
      <w:r>
        <w:t xml:space="preserve"> настоящего Положения документы должны быть прошиты и пронумерованы.</w:t>
      </w:r>
    </w:p>
    <w:p w:rsidR="006B63E3" w:rsidRDefault="006B63E3">
      <w:pPr>
        <w:pStyle w:val="ConsPlusNormal"/>
        <w:jc w:val="both"/>
      </w:pPr>
      <w:r>
        <w:t xml:space="preserve">(абзац введен </w:t>
      </w:r>
      <w:hyperlink r:id="rId121">
        <w:r>
          <w:rPr>
            <w:color w:val="0000FF"/>
          </w:rPr>
          <w:t>постановлением</w:t>
        </w:r>
      </w:hyperlink>
      <w:r>
        <w:t xml:space="preserve"> Администрации Смоленской области от 11.07.2017 N 458)</w:t>
      </w:r>
    </w:p>
    <w:p w:rsidR="006B63E3" w:rsidRDefault="006B63E3">
      <w:pPr>
        <w:pStyle w:val="ConsPlusNormal"/>
        <w:spacing w:before="200"/>
        <w:ind w:firstLine="540"/>
        <w:jc w:val="both"/>
      </w:pPr>
      <w:r>
        <w:t>8. Представленные на конкурс документы обратно не возвращаются. Разглашение информации, содержащейся в документации, не допускается.</w:t>
      </w:r>
    </w:p>
    <w:p w:rsidR="006B63E3" w:rsidRDefault="006B63E3">
      <w:pPr>
        <w:pStyle w:val="ConsPlusNormal"/>
        <w:spacing w:before="200"/>
        <w:ind w:firstLine="540"/>
        <w:jc w:val="both"/>
      </w:pPr>
      <w:bookmarkStart w:id="26" w:name="P397"/>
      <w:bookmarkEnd w:id="26"/>
      <w:r>
        <w:t>9. Проверку полноты и качества поданных заявок и прилагаемых к ним документов осуществляет в течение 15 рабочих дней с даты окончания приема заявок на участие в конкурсе рабочая группа, состав которой утверждается приказом начальника Департамента.</w:t>
      </w:r>
    </w:p>
    <w:p w:rsidR="006B63E3" w:rsidRDefault="006B63E3">
      <w:pPr>
        <w:pStyle w:val="ConsPlusNormal"/>
        <w:jc w:val="both"/>
      </w:pPr>
      <w:r>
        <w:t xml:space="preserve">(в ред. </w:t>
      </w:r>
      <w:hyperlink r:id="rId122">
        <w:r>
          <w:rPr>
            <w:color w:val="0000FF"/>
          </w:rPr>
          <w:t>постановления</w:t>
        </w:r>
      </w:hyperlink>
      <w:r>
        <w:t xml:space="preserve"> Администрации Смоленской области от 10.10.2018 N 642)</w:t>
      </w:r>
    </w:p>
    <w:p w:rsidR="006B63E3" w:rsidRDefault="006B63E3">
      <w:pPr>
        <w:pStyle w:val="ConsPlusNormal"/>
        <w:spacing w:before="200"/>
        <w:ind w:firstLine="540"/>
        <w:jc w:val="both"/>
      </w:pPr>
      <w:r>
        <w:t>По результатам проверки рабочая группа в течение 3 рабочих дней готовит заключение и передает его в Департамент для принятия решения о допуске к участию (об отказе в участии) в конкурсе.</w:t>
      </w:r>
    </w:p>
    <w:p w:rsidR="006B63E3" w:rsidRDefault="006B63E3">
      <w:pPr>
        <w:pStyle w:val="ConsPlusNormal"/>
        <w:spacing w:before="200"/>
        <w:ind w:firstLine="540"/>
        <w:jc w:val="both"/>
      </w:pPr>
      <w:r>
        <w:t xml:space="preserve">Департамент принимает указанное решение в течение 5 рабочих дней с даты представления заключения. Решение о допуске к участию (об отказе в участии) в конкурсе оформляется приказом начальника Департамента. О принятом решении Департамент сообщает заявителю в письменной форме в течение 3 рабочих дней. В случае принятия решения о допуске к участию в конкурсе начинающему фермеру также сообщается о дате, времени и месте проведения очного собеседования в рамках </w:t>
      </w:r>
      <w:hyperlink w:anchor="P1352">
        <w:r>
          <w:rPr>
            <w:color w:val="0000FF"/>
          </w:rPr>
          <w:t>критериев</w:t>
        </w:r>
      </w:hyperlink>
      <w:r>
        <w:t xml:space="preserve"> участия в конкурсе, установленных приложением N 4 к настоящему Положению.</w:t>
      </w:r>
    </w:p>
    <w:p w:rsidR="006B63E3" w:rsidRDefault="006B63E3">
      <w:pPr>
        <w:pStyle w:val="ConsPlusNormal"/>
        <w:jc w:val="both"/>
      </w:pPr>
      <w:r>
        <w:t xml:space="preserve">(в ред. постановлений Администрации Смоленской области от 11.07.2017 </w:t>
      </w:r>
      <w:hyperlink r:id="rId123">
        <w:r>
          <w:rPr>
            <w:color w:val="0000FF"/>
          </w:rPr>
          <w:t>N 458</w:t>
        </w:r>
      </w:hyperlink>
      <w:r>
        <w:t xml:space="preserve">, от 10.10.2018 </w:t>
      </w:r>
      <w:hyperlink r:id="rId124">
        <w:r>
          <w:rPr>
            <w:color w:val="0000FF"/>
          </w:rPr>
          <w:t>N 642</w:t>
        </w:r>
      </w:hyperlink>
      <w:r>
        <w:t xml:space="preserve">, от 05.07.2019 </w:t>
      </w:r>
      <w:hyperlink r:id="rId125">
        <w:r>
          <w:rPr>
            <w:color w:val="0000FF"/>
          </w:rPr>
          <w:t>N 397</w:t>
        </w:r>
      </w:hyperlink>
      <w:r>
        <w:t xml:space="preserve">, от 03.09.2019 </w:t>
      </w:r>
      <w:hyperlink r:id="rId126">
        <w:r>
          <w:rPr>
            <w:color w:val="0000FF"/>
          </w:rPr>
          <w:t>N 515</w:t>
        </w:r>
      </w:hyperlink>
      <w:r>
        <w:t xml:space="preserve">, от 10.06.2020 </w:t>
      </w:r>
      <w:hyperlink r:id="rId127">
        <w:r>
          <w:rPr>
            <w:color w:val="0000FF"/>
          </w:rPr>
          <w:t>N 340</w:t>
        </w:r>
      </w:hyperlink>
      <w:r>
        <w:t>)</w:t>
      </w:r>
    </w:p>
    <w:p w:rsidR="006B63E3" w:rsidRDefault="006B63E3">
      <w:pPr>
        <w:pStyle w:val="ConsPlusNormal"/>
        <w:spacing w:before="200"/>
        <w:ind w:firstLine="540"/>
        <w:jc w:val="both"/>
      </w:pPr>
      <w:r>
        <w:t xml:space="preserve">При отказе в участии в конкурсе указывается причина отказа в соответствии с </w:t>
      </w:r>
      <w:hyperlink w:anchor="P403">
        <w:r>
          <w:rPr>
            <w:color w:val="0000FF"/>
          </w:rPr>
          <w:t>пунктом 10</w:t>
        </w:r>
      </w:hyperlink>
      <w:r>
        <w:t xml:space="preserve"> настоящего Положения.</w:t>
      </w:r>
    </w:p>
    <w:p w:rsidR="006B63E3" w:rsidRDefault="006B63E3">
      <w:pPr>
        <w:pStyle w:val="ConsPlusNormal"/>
        <w:spacing w:before="200"/>
        <w:ind w:firstLine="540"/>
        <w:jc w:val="both"/>
      </w:pPr>
      <w:bookmarkStart w:id="27" w:name="P403"/>
      <w:bookmarkEnd w:id="27"/>
      <w:r>
        <w:t>10. В участии в конкурсе отказывается в следующих случаях:</w:t>
      </w:r>
    </w:p>
    <w:p w:rsidR="006B63E3" w:rsidRDefault="006B63E3">
      <w:pPr>
        <w:pStyle w:val="ConsPlusNormal"/>
        <w:spacing w:before="200"/>
        <w:ind w:firstLine="540"/>
        <w:jc w:val="both"/>
      </w:pPr>
      <w:r>
        <w:t xml:space="preserve">- начинающий фермер не соответствует требованиям, указанным в </w:t>
      </w:r>
      <w:hyperlink w:anchor="P319">
        <w:r>
          <w:rPr>
            <w:color w:val="0000FF"/>
          </w:rPr>
          <w:t>пункте 5</w:t>
        </w:r>
      </w:hyperlink>
      <w:r>
        <w:t xml:space="preserve"> настоящего Положения;</w:t>
      </w:r>
    </w:p>
    <w:p w:rsidR="006B63E3" w:rsidRDefault="006B63E3">
      <w:pPr>
        <w:pStyle w:val="ConsPlusNormal"/>
        <w:spacing w:before="200"/>
        <w:ind w:firstLine="540"/>
        <w:jc w:val="both"/>
      </w:pPr>
      <w:r>
        <w:t xml:space="preserve">- начинающий фермер представил не в полном объеме документы, предусмотренные </w:t>
      </w:r>
      <w:hyperlink w:anchor="P345">
        <w:r>
          <w:rPr>
            <w:color w:val="0000FF"/>
          </w:rPr>
          <w:t>пунктом 6</w:t>
        </w:r>
      </w:hyperlink>
      <w:r>
        <w:t xml:space="preserve"> настоящего Положения;</w:t>
      </w:r>
    </w:p>
    <w:p w:rsidR="006B63E3" w:rsidRDefault="006B63E3">
      <w:pPr>
        <w:pStyle w:val="ConsPlusNormal"/>
        <w:spacing w:before="200"/>
        <w:ind w:firstLine="540"/>
        <w:jc w:val="both"/>
      </w:pPr>
      <w:r>
        <w:t xml:space="preserve">-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w:t>
      </w:r>
      <w:r>
        <w:lastRenderedPageBreak/>
        <w:t>организации, выдавших документ (документы), а также полученной иными способами, разрешенными федеральным законодательством.</w:t>
      </w:r>
    </w:p>
    <w:p w:rsidR="006B63E3" w:rsidRDefault="006B63E3">
      <w:pPr>
        <w:pStyle w:val="ConsPlusNormal"/>
        <w:spacing w:before="200"/>
        <w:ind w:firstLine="540"/>
        <w:jc w:val="both"/>
      </w:pPr>
      <w:r>
        <w:t xml:space="preserve">11. После принятия Департаментом решения о допуске к участию в конкурсе в срок, указанный в </w:t>
      </w:r>
      <w:hyperlink w:anchor="P397">
        <w:r>
          <w:rPr>
            <w:color w:val="0000FF"/>
          </w:rPr>
          <w:t>пункте 9</w:t>
        </w:r>
      </w:hyperlink>
      <w:r>
        <w:t xml:space="preserve"> настоящего Положения, рабочая группа в срок не менее чем за 3 рабочих дня до даты заседания Комиссии передает пакет документов, представленных начинающим фермером, и заключение для рассмотрения в Комиссию. Полномочия, состав и порядок деятельности Комиссии определяются правовыми актами Администрации Смоленской области.</w:t>
      </w:r>
    </w:p>
    <w:p w:rsidR="006B63E3" w:rsidRDefault="006B63E3">
      <w:pPr>
        <w:pStyle w:val="ConsPlusNormal"/>
        <w:jc w:val="both"/>
      </w:pPr>
      <w:r>
        <w:t xml:space="preserve">(в ред. постановлений Администрации Смоленской области от 11.07.2017 </w:t>
      </w:r>
      <w:hyperlink r:id="rId128">
        <w:r>
          <w:rPr>
            <w:color w:val="0000FF"/>
          </w:rPr>
          <w:t>N 458</w:t>
        </w:r>
      </w:hyperlink>
      <w:r>
        <w:t xml:space="preserve">, от 05.07.2019 </w:t>
      </w:r>
      <w:hyperlink r:id="rId129">
        <w:r>
          <w:rPr>
            <w:color w:val="0000FF"/>
          </w:rPr>
          <w:t>N 397</w:t>
        </w:r>
      </w:hyperlink>
      <w:r>
        <w:t>)</w:t>
      </w:r>
    </w:p>
    <w:p w:rsidR="006B63E3" w:rsidRDefault="006B63E3">
      <w:pPr>
        <w:pStyle w:val="ConsPlusNormal"/>
        <w:spacing w:before="200"/>
        <w:ind w:firstLine="540"/>
        <w:jc w:val="both"/>
      </w:pPr>
      <w:r>
        <w:t xml:space="preserve">11.1. Утратил силу. - </w:t>
      </w:r>
      <w:hyperlink r:id="rId130">
        <w:r>
          <w:rPr>
            <w:color w:val="0000FF"/>
          </w:rPr>
          <w:t>Постановление</w:t>
        </w:r>
      </w:hyperlink>
      <w:r>
        <w:t xml:space="preserve"> Администрации Смоленской области от 05.07.2019 N 397.</w:t>
      </w:r>
    </w:p>
    <w:p w:rsidR="006B63E3" w:rsidRDefault="006B63E3">
      <w:pPr>
        <w:pStyle w:val="ConsPlusNormal"/>
        <w:spacing w:before="200"/>
        <w:ind w:firstLine="540"/>
        <w:jc w:val="both"/>
      </w:pPr>
      <w:r>
        <w:t xml:space="preserve">12. Решение о победителях конкурса и предоставлении грантов начинающим фермерам принимается Комиссией с учетом их балльной оценки по </w:t>
      </w:r>
      <w:hyperlink w:anchor="P845">
        <w:r>
          <w:rPr>
            <w:color w:val="0000FF"/>
          </w:rPr>
          <w:t>критериям</w:t>
        </w:r>
      </w:hyperlink>
      <w:r>
        <w:t xml:space="preserve"> участия в конкурсе, указанным в приложении N 3 к настоящему Положению, исходя из набранных участниками конкурса суммарных баллов начиная от наибольшего суммарного балла к меньшему.</w:t>
      </w:r>
    </w:p>
    <w:p w:rsidR="006B63E3" w:rsidRDefault="006B63E3">
      <w:pPr>
        <w:pStyle w:val="ConsPlusNormal"/>
        <w:spacing w:before="200"/>
        <w:ind w:firstLine="540"/>
        <w:jc w:val="both"/>
      </w:pPr>
      <w:r>
        <w:t>Решение Комиссии о предоставлении грантов оформляется протоколом, который подписывается всеми присутствующими на заседании членами Комиссии.</w:t>
      </w:r>
    </w:p>
    <w:p w:rsidR="006B63E3" w:rsidRDefault="006B63E3">
      <w:pPr>
        <w:pStyle w:val="ConsPlusNormal"/>
        <w:jc w:val="both"/>
      </w:pPr>
      <w:r>
        <w:t xml:space="preserve">(в ред. </w:t>
      </w:r>
      <w:hyperlink r:id="rId131">
        <w:r>
          <w:rPr>
            <w:color w:val="0000FF"/>
          </w:rPr>
          <w:t>постановления</w:t>
        </w:r>
      </w:hyperlink>
      <w:r>
        <w:t xml:space="preserve"> Администрации Смоленской области от 11.07.2017 N 458)</w:t>
      </w:r>
    </w:p>
    <w:p w:rsidR="006B63E3" w:rsidRDefault="006B63E3">
      <w:pPr>
        <w:pStyle w:val="ConsPlusNormal"/>
        <w:spacing w:before="200"/>
        <w:ind w:firstLine="540"/>
        <w:jc w:val="both"/>
      </w:pPr>
      <w:r>
        <w:t>Победителями конкурса признаются начинающие фермеры, набравшие наибольшее количество баллов. При достижении равных показателей предпочтение отдается начинающему фермеру, за которого проголосовало большее количество членов Комиссии.</w:t>
      </w:r>
    </w:p>
    <w:p w:rsidR="006B63E3" w:rsidRDefault="006B63E3">
      <w:pPr>
        <w:pStyle w:val="ConsPlusNormal"/>
        <w:jc w:val="both"/>
      </w:pPr>
      <w:r>
        <w:t xml:space="preserve">(в ред. </w:t>
      </w:r>
      <w:hyperlink r:id="rId132">
        <w:r>
          <w:rPr>
            <w:color w:val="0000FF"/>
          </w:rPr>
          <w:t>постановления</w:t>
        </w:r>
      </w:hyperlink>
      <w:r>
        <w:t xml:space="preserve"> Администрации Смоленской области от 11.07.2017 N 458)</w:t>
      </w:r>
    </w:p>
    <w:p w:rsidR="006B63E3" w:rsidRDefault="006B63E3">
      <w:pPr>
        <w:pStyle w:val="ConsPlusNormal"/>
        <w:spacing w:before="200"/>
        <w:ind w:firstLine="540"/>
        <w:jc w:val="both"/>
      </w:pPr>
      <w:r>
        <w:t>Количество победителей конкурса определяется исходя из лимита бюджетных обязательств, предусмотренных на предоставление гранта, в соответствии с очередностью в порядке убывания баллов, набранных каждым победителем.</w:t>
      </w:r>
    </w:p>
    <w:p w:rsidR="006B63E3" w:rsidRDefault="006B63E3">
      <w:pPr>
        <w:pStyle w:val="ConsPlusNormal"/>
        <w:jc w:val="both"/>
      </w:pPr>
      <w:r>
        <w:t xml:space="preserve">(абзац введен </w:t>
      </w:r>
      <w:hyperlink r:id="rId133">
        <w:r>
          <w:rPr>
            <w:color w:val="0000FF"/>
          </w:rPr>
          <w:t>постановлением</w:t>
        </w:r>
      </w:hyperlink>
      <w:r>
        <w:t xml:space="preserve"> Администрации Смоленской области от 11.07.2017 N 458)</w:t>
      </w:r>
    </w:p>
    <w:p w:rsidR="006B63E3" w:rsidRDefault="006B63E3">
      <w:pPr>
        <w:pStyle w:val="ConsPlusNormal"/>
        <w:spacing w:before="200"/>
        <w:ind w:firstLine="540"/>
        <w:jc w:val="both"/>
      </w:pPr>
      <w:r>
        <w:t>13. Результатом работы Комиссии является определение победителей конкурса и размеров гранта исходя из лимитов бюджетных средств на соответствующий финансовый год, а также утверждение плана расходов победителей конкурса за счет гранта.</w:t>
      </w:r>
    </w:p>
    <w:p w:rsidR="006B63E3" w:rsidRDefault="006B63E3">
      <w:pPr>
        <w:pStyle w:val="ConsPlusNormal"/>
        <w:jc w:val="both"/>
      </w:pPr>
      <w:r>
        <w:t xml:space="preserve">(в ред. </w:t>
      </w:r>
      <w:hyperlink r:id="rId134">
        <w:r>
          <w:rPr>
            <w:color w:val="0000FF"/>
          </w:rPr>
          <w:t>постановления</w:t>
        </w:r>
      </w:hyperlink>
      <w:r>
        <w:t xml:space="preserve"> Администрации Смоленской области от 11.07.2017 N 458)</w:t>
      </w:r>
    </w:p>
    <w:p w:rsidR="006B63E3" w:rsidRDefault="006B63E3">
      <w:pPr>
        <w:pStyle w:val="ConsPlusNormal"/>
        <w:spacing w:before="200"/>
        <w:ind w:firstLine="540"/>
        <w:jc w:val="both"/>
      </w:pPr>
      <w:r>
        <w:t>Конкретный размер гранта определяется (устанавливается) исходя из суммы, указанной в плане расходов за счет гранта, но не более 90 процентов затрат на создание и развитие крестьянского (фермерского) хозяйства (без учета налога на добавленную стоимость).</w:t>
      </w:r>
    </w:p>
    <w:p w:rsidR="006B63E3" w:rsidRDefault="006B63E3">
      <w:pPr>
        <w:pStyle w:val="ConsPlusNormal"/>
        <w:jc w:val="both"/>
      </w:pPr>
      <w:r>
        <w:t xml:space="preserve">(в ред. постановлений Администрации Смоленской области от 18.06.2018 </w:t>
      </w:r>
      <w:hyperlink r:id="rId135">
        <w:r>
          <w:rPr>
            <w:color w:val="0000FF"/>
          </w:rPr>
          <w:t>N 379</w:t>
        </w:r>
      </w:hyperlink>
      <w:r>
        <w:t xml:space="preserve">, от 05.07.2019 </w:t>
      </w:r>
      <w:hyperlink r:id="rId136">
        <w:r>
          <w:rPr>
            <w:color w:val="0000FF"/>
          </w:rPr>
          <w:t>N 397</w:t>
        </w:r>
      </w:hyperlink>
      <w:r>
        <w:t xml:space="preserve">, от 10.06.2020 </w:t>
      </w:r>
      <w:hyperlink r:id="rId137">
        <w:r>
          <w:rPr>
            <w:color w:val="0000FF"/>
          </w:rPr>
          <w:t>N 340</w:t>
        </w:r>
      </w:hyperlink>
      <w:r>
        <w:t>)</w:t>
      </w:r>
    </w:p>
    <w:p w:rsidR="006B63E3" w:rsidRDefault="006B63E3">
      <w:pPr>
        <w:pStyle w:val="ConsPlusNormal"/>
        <w:spacing w:before="200"/>
        <w:ind w:firstLine="540"/>
        <w:jc w:val="both"/>
      </w:pPr>
      <w:r>
        <w:t xml:space="preserve">При использовании средств гранта на цели, указанные в абзаце девятом </w:t>
      </w:r>
      <w:hyperlink w:anchor="P75">
        <w:r>
          <w:rPr>
            <w:color w:val="0000FF"/>
          </w:rPr>
          <w:t>пункта 3</w:t>
        </w:r>
      </w:hyperlink>
      <w:r>
        <w:t xml:space="preserve"> Положения о порядке предоставления грантов, грант предоставляется в размере, не превышающем максимальный размер гранта, но не более 80 процентов планируемых затрат.</w:t>
      </w:r>
    </w:p>
    <w:p w:rsidR="006B63E3" w:rsidRDefault="006B63E3">
      <w:pPr>
        <w:pStyle w:val="ConsPlusNormal"/>
        <w:jc w:val="both"/>
      </w:pPr>
      <w:r>
        <w:t xml:space="preserve">(абзац введен </w:t>
      </w:r>
      <w:hyperlink r:id="rId138">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Для начинающих фермеров,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B63E3" w:rsidRDefault="006B63E3">
      <w:pPr>
        <w:pStyle w:val="ConsPlusNormal"/>
        <w:jc w:val="both"/>
      </w:pPr>
      <w:r>
        <w:t xml:space="preserve">(абзац введен </w:t>
      </w:r>
      <w:hyperlink r:id="rId139">
        <w:r>
          <w:rPr>
            <w:color w:val="0000FF"/>
          </w:rPr>
          <w:t>постановлением</w:t>
        </w:r>
      </w:hyperlink>
      <w:r>
        <w:t xml:space="preserve"> Администрации Смоленской области от 10.06.2020 N 340)</w:t>
      </w:r>
    </w:p>
    <w:p w:rsidR="006B63E3" w:rsidRDefault="006B63E3">
      <w:pPr>
        <w:pStyle w:val="ConsPlusNormal"/>
        <w:spacing w:before="200"/>
        <w:ind w:firstLine="540"/>
        <w:jc w:val="both"/>
      </w:pPr>
      <w:r>
        <w:t>14. Департамент в течение 5 рабочих дней со дня подписания протокола Комиссии письменно извещает о принятом решении всех начинающих фермеров, участвовавших в конкурсе.</w:t>
      </w:r>
    </w:p>
    <w:p w:rsidR="006B63E3" w:rsidRDefault="006B63E3">
      <w:pPr>
        <w:pStyle w:val="ConsPlusNormal"/>
        <w:spacing w:before="200"/>
        <w:ind w:firstLine="540"/>
        <w:jc w:val="both"/>
      </w:pPr>
      <w:r>
        <w:t>15. В случае полного отсутствия заявок или принятия Департаментом решения об отказе в участии в конкурсе всем подавшим заявки начинающим фермерам конкурс признается несостоявшимся. Признание конкурса несостоявшимся оформляется приказом начальника Департамента.</w:t>
      </w:r>
    </w:p>
    <w:p w:rsidR="006B63E3" w:rsidRDefault="006B63E3">
      <w:pPr>
        <w:pStyle w:val="ConsPlusNormal"/>
        <w:jc w:val="both"/>
      </w:pPr>
      <w:r>
        <w:t xml:space="preserve">(п. 15 введен </w:t>
      </w:r>
      <w:hyperlink r:id="rId140">
        <w:r>
          <w:rPr>
            <w:color w:val="0000FF"/>
          </w:rPr>
          <w:t>постановлением</w:t>
        </w:r>
      </w:hyperlink>
      <w:r>
        <w:t xml:space="preserve"> Администрации Смоленской области от 05.07.2019 N 397)</w:t>
      </w: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right"/>
        <w:outlineLvl w:val="1"/>
      </w:pPr>
      <w:r>
        <w:t>Приложение N 1</w:t>
      </w:r>
    </w:p>
    <w:p w:rsidR="006B63E3" w:rsidRDefault="006B63E3">
      <w:pPr>
        <w:pStyle w:val="ConsPlusNormal"/>
        <w:jc w:val="right"/>
      </w:pPr>
      <w:r>
        <w:t>к Положению</w:t>
      </w:r>
    </w:p>
    <w:p w:rsidR="006B63E3" w:rsidRDefault="006B63E3">
      <w:pPr>
        <w:pStyle w:val="ConsPlusNormal"/>
        <w:jc w:val="right"/>
      </w:pPr>
      <w:r>
        <w:t>о порядке проведения конкурса</w:t>
      </w:r>
    </w:p>
    <w:p w:rsidR="006B63E3" w:rsidRDefault="006B63E3">
      <w:pPr>
        <w:pStyle w:val="ConsPlusNormal"/>
        <w:jc w:val="right"/>
      </w:pPr>
      <w:r>
        <w:t>на предоставление грантов</w:t>
      </w:r>
    </w:p>
    <w:p w:rsidR="006B63E3" w:rsidRDefault="006B63E3">
      <w:pPr>
        <w:pStyle w:val="ConsPlusNormal"/>
        <w:jc w:val="right"/>
      </w:pPr>
      <w:r>
        <w:t>в рамках реализации областной</w:t>
      </w:r>
    </w:p>
    <w:p w:rsidR="006B63E3" w:rsidRDefault="006B63E3">
      <w:pPr>
        <w:pStyle w:val="ConsPlusNormal"/>
        <w:jc w:val="right"/>
      </w:pPr>
      <w:r>
        <w:t>государственной программы</w:t>
      </w:r>
    </w:p>
    <w:p w:rsidR="006B63E3" w:rsidRDefault="006B63E3">
      <w:pPr>
        <w:pStyle w:val="ConsPlusNormal"/>
        <w:jc w:val="right"/>
      </w:pPr>
      <w:r>
        <w:t>"Развитие сельского хозяйства</w:t>
      </w:r>
    </w:p>
    <w:p w:rsidR="006B63E3" w:rsidRDefault="006B63E3">
      <w:pPr>
        <w:pStyle w:val="ConsPlusNormal"/>
        <w:jc w:val="right"/>
      </w:pPr>
      <w:r>
        <w:t>и регулирование рынков</w:t>
      </w:r>
    </w:p>
    <w:p w:rsidR="006B63E3" w:rsidRDefault="006B63E3">
      <w:pPr>
        <w:pStyle w:val="ConsPlusNormal"/>
        <w:jc w:val="right"/>
      </w:pPr>
      <w:r>
        <w:t>сельскохозяйственной продукции,</w:t>
      </w:r>
    </w:p>
    <w:p w:rsidR="006B63E3" w:rsidRDefault="006B63E3">
      <w:pPr>
        <w:pStyle w:val="ConsPlusNormal"/>
        <w:jc w:val="right"/>
      </w:pPr>
      <w:r>
        <w:t>сырья и продовольствия</w:t>
      </w:r>
    </w:p>
    <w:p w:rsidR="006B63E3" w:rsidRDefault="006B63E3">
      <w:pPr>
        <w:pStyle w:val="ConsPlusNormal"/>
        <w:jc w:val="right"/>
      </w:pPr>
      <w:r>
        <w:t>в Смоленской области"</w:t>
      </w:r>
    </w:p>
    <w:p w:rsidR="006B63E3" w:rsidRDefault="006B63E3">
      <w:pPr>
        <w:pStyle w:val="ConsPlusNormal"/>
        <w:jc w:val="right"/>
      </w:pPr>
      <w:r>
        <w:t>на создание и развитие</w:t>
      </w:r>
    </w:p>
    <w:p w:rsidR="006B63E3" w:rsidRDefault="006B63E3">
      <w:pPr>
        <w:pStyle w:val="ConsPlusNormal"/>
        <w:jc w:val="right"/>
      </w:pPr>
      <w:r>
        <w:t>крестьянского (фермерского)</w:t>
      </w:r>
    </w:p>
    <w:p w:rsidR="006B63E3" w:rsidRDefault="006B63E3">
      <w:pPr>
        <w:pStyle w:val="ConsPlusNormal"/>
        <w:jc w:val="right"/>
      </w:pPr>
      <w:r>
        <w:t>хозяйства начинающим фермерам</w:t>
      </w:r>
    </w:p>
    <w:p w:rsidR="006B63E3" w:rsidRDefault="006B63E3">
      <w:pPr>
        <w:pStyle w:val="ConsPlusNormal"/>
        <w:jc w:val="both"/>
      </w:pPr>
    </w:p>
    <w:p w:rsidR="006B63E3" w:rsidRDefault="006B63E3">
      <w:pPr>
        <w:pStyle w:val="ConsPlusTitle"/>
        <w:jc w:val="center"/>
      </w:pPr>
      <w:bookmarkStart w:id="28" w:name="P448"/>
      <w:bookmarkEnd w:id="28"/>
      <w:r>
        <w:t>ПЕРЕЧЕНЬ</w:t>
      </w:r>
    </w:p>
    <w:p w:rsidR="006B63E3" w:rsidRDefault="006B63E3">
      <w:pPr>
        <w:pStyle w:val="ConsPlusTitle"/>
        <w:jc w:val="center"/>
      </w:pPr>
      <w:r>
        <w:t>СЕЛЬСКОХОЗЯЙСТВЕННОЙ ТЕХНИКИ, НАВЕСНОГО ОБОРУДОВАНИЯ,</w:t>
      </w:r>
    </w:p>
    <w:p w:rsidR="006B63E3" w:rsidRDefault="006B63E3">
      <w:pPr>
        <w:pStyle w:val="ConsPlusTitle"/>
        <w:jc w:val="center"/>
      </w:pPr>
      <w:r>
        <w:t>ГРУЗОВОГО АВТОМОБИЛЬНОГО ТРАНСПОРТА, ПРИОБРЕТАЕМЫХ</w:t>
      </w:r>
    </w:p>
    <w:p w:rsidR="006B63E3" w:rsidRDefault="006B63E3">
      <w:pPr>
        <w:pStyle w:val="ConsPlusTitle"/>
        <w:jc w:val="center"/>
      </w:pPr>
      <w:r>
        <w:t>НАЧИНАЮЩИМИ ФЕРМЕРАМИ С ИСПОЛЬЗОВАНИЕМ СРЕДСТВ ГРАНТА</w:t>
      </w:r>
    </w:p>
    <w:p w:rsidR="006B63E3" w:rsidRDefault="006B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3E3" w:rsidRDefault="006B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3E3" w:rsidRDefault="006B63E3">
            <w:pPr>
              <w:pStyle w:val="ConsPlusNormal"/>
              <w:jc w:val="center"/>
            </w:pPr>
            <w:r>
              <w:rPr>
                <w:color w:val="392C69"/>
              </w:rPr>
              <w:t>Список изменяющих документов</w:t>
            </w:r>
          </w:p>
          <w:p w:rsidR="006B63E3" w:rsidRDefault="006B63E3">
            <w:pPr>
              <w:pStyle w:val="ConsPlusNormal"/>
              <w:jc w:val="center"/>
            </w:pPr>
            <w:r>
              <w:rPr>
                <w:color w:val="392C69"/>
              </w:rPr>
              <w:t xml:space="preserve">(в ред. </w:t>
            </w:r>
            <w:hyperlink r:id="rId141">
              <w:r>
                <w:rPr>
                  <w:color w:val="0000FF"/>
                </w:rPr>
                <w:t>постановления</w:t>
              </w:r>
            </w:hyperlink>
            <w:r>
              <w:rPr>
                <w:color w:val="392C69"/>
              </w:rPr>
              <w:t xml:space="preserve"> Администрации Смоленской области</w:t>
            </w:r>
          </w:p>
          <w:p w:rsidR="006B63E3" w:rsidRDefault="006B63E3">
            <w:pPr>
              <w:pStyle w:val="ConsPlusNormal"/>
              <w:jc w:val="center"/>
            </w:pPr>
            <w:r>
              <w:rPr>
                <w:color w:val="392C69"/>
              </w:rPr>
              <w:t>от 10.06.2020 N 340)</w:t>
            </w: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r>
    </w:tbl>
    <w:p w:rsidR="006B63E3" w:rsidRDefault="006B6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6B63E3">
        <w:tc>
          <w:tcPr>
            <w:tcW w:w="680" w:type="dxa"/>
          </w:tcPr>
          <w:p w:rsidR="006B63E3" w:rsidRDefault="006B63E3">
            <w:pPr>
              <w:pStyle w:val="ConsPlusNormal"/>
              <w:jc w:val="center"/>
            </w:pPr>
            <w:r>
              <w:t>N п/п</w:t>
            </w:r>
          </w:p>
        </w:tc>
        <w:tc>
          <w:tcPr>
            <w:tcW w:w="8391" w:type="dxa"/>
          </w:tcPr>
          <w:p w:rsidR="006B63E3" w:rsidRDefault="006B63E3">
            <w:pPr>
              <w:pStyle w:val="ConsPlusNormal"/>
              <w:jc w:val="center"/>
            </w:pPr>
            <w:r>
              <w:t>Наименование</w:t>
            </w:r>
          </w:p>
        </w:tc>
      </w:tr>
      <w:tr w:rsidR="006B63E3">
        <w:tc>
          <w:tcPr>
            <w:tcW w:w="680" w:type="dxa"/>
          </w:tcPr>
          <w:p w:rsidR="006B63E3" w:rsidRDefault="006B63E3">
            <w:pPr>
              <w:pStyle w:val="ConsPlusNormal"/>
              <w:jc w:val="center"/>
            </w:pPr>
            <w:r>
              <w:t>1</w:t>
            </w:r>
          </w:p>
        </w:tc>
        <w:tc>
          <w:tcPr>
            <w:tcW w:w="8391" w:type="dxa"/>
          </w:tcPr>
          <w:p w:rsidR="006B63E3" w:rsidRDefault="006B63E3">
            <w:pPr>
              <w:pStyle w:val="ConsPlusNormal"/>
              <w:jc w:val="center"/>
            </w:pPr>
            <w:r>
              <w:t>2</w:t>
            </w:r>
          </w:p>
        </w:tc>
      </w:tr>
      <w:tr w:rsidR="006B63E3">
        <w:tc>
          <w:tcPr>
            <w:tcW w:w="9071" w:type="dxa"/>
            <w:gridSpan w:val="2"/>
          </w:tcPr>
          <w:p w:rsidR="006B63E3" w:rsidRDefault="006B63E3">
            <w:pPr>
              <w:pStyle w:val="ConsPlusNormal"/>
              <w:jc w:val="center"/>
              <w:outlineLvl w:val="2"/>
            </w:pPr>
            <w:r>
              <w:t>1. Сельскохозяйственная техника и (или) оборудование для возделывания сельскохозяйственных культур</w:t>
            </w:r>
          </w:p>
        </w:tc>
      </w:tr>
      <w:tr w:rsidR="006B63E3">
        <w:tc>
          <w:tcPr>
            <w:tcW w:w="680" w:type="dxa"/>
          </w:tcPr>
          <w:p w:rsidR="006B63E3" w:rsidRDefault="006B63E3">
            <w:pPr>
              <w:pStyle w:val="ConsPlusNormal"/>
              <w:jc w:val="both"/>
            </w:pPr>
            <w:r>
              <w:t>1.1.</w:t>
            </w:r>
          </w:p>
        </w:tc>
        <w:tc>
          <w:tcPr>
            <w:tcW w:w="8391" w:type="dxa"/>
          </w:tcPr>
          <w:p w:rsidR="006B63E3" w:rsidRDefault="006B63E3">
            <w:pPr>
              <w:pStyle w:val="ConsPlusNormal"/>
              <w:jc w:val="both"/>
            </w:pPr>
            <w:r>
              <w:t>Фронтальные монтируемые погрузчики</w:t>
            </w:r>
          </w:p>
        </w:tc>
      </w:tr>
      <w:tr w:rsidR="006B63E3">
        <w:tc>
          <w:tcPr>
            <w:tcW w:w="680" w:type="dxa"/>
          </w:tcPr>
          <w:p w:rsidR="006B63E3" w:rsidRDefault="006B63E3">
            <w:pPr>
              <w:pStyle w:val="ConsPlusNormal"/>
              <w:jc w:val="both"/>
            </w:pPr>
            <w:r>
              <w:t>1.2.</w:t>
            </w:r>
          </w:p>
        </w:tc>
        <w:tc>
          <w:tcPr>
            <w:tcW w:w="8391" w:type="dxa"/>
          </w:tcPr>
          <w:p w:rsidR="006B63E3" w:rsidRDefault="006B63E3">
            <w:pPr>
              <w:pStyle w:val="ConsPlusNormal"/>
              <w:jc w:val="both"/>
            </w:pPr>
            <w:r>
              <w:t>Навесное оборудование для фронтальных погрузчиков (грейфер для рулонов с удлинителем стрелы, грейфер для рулонов с сопряженными рычагами, грейфер для рулонов, грейфер для рулонов многофункциональный, ковш челюстной, ковш, резак для силоса, грейфер для силоса, ковш грейферный, вилы для рулонов, вилы для соломы и навоза)</w:t>
            </w:r>
          </w:p>
        </w:tc>
      </w:tr>
      <w:tr w:rsidR="006B63E3">
        <w:tc>
          <w:tcPr>
            <w:tcW w:w="680" w:type="dxa"/>
          </w:tcPr>
          <w:p w:rsidR="006B63E3" w:rsidRDefault="006B63E3">
            <w:pPr>
              <w:pStyle w:val="ConsPlusNormal"/>
              <w:jc w:val="both"/>
            </w:pPr>
            <w:r>
              <w:t>1.3.</w:t>
            </w:r>
          </w:p>
        </w:tc>
        <w:tc>
          <w:tcPr>
            <w:tcW w:w="8391" w:type="dxa"/>
          </w:tcPr>
          <w:p w:rsidR="006B63E3" w:rsidRDefault="006B63E3">
            <w:pPr>
              <w:pStyle w:val="ConsPlusNormal"/>
              <w:jc w:val="both"/>
            </w:pPr>
            <w:r>
              <w:t>Комбинированные посевные комплексы</w:t>
            </w:r>
          </w:p>
        </w:tc>
      </w:tr>
      <w:tr w:rsidR="006B63E3">
        <w:tc>
          <w:tcPr>
            <w:tcW w:w="680" w:type="dxa"/>
          </w:tcPr>
          <w:p w:rsidR="006B63E3" w:rsidRDefault="006B63E3">
            <w:pPr>
              <w:pStyle w:val="ConsPlusNormal"/>
              <w:jc w:val="both"/>
            </w:pPr>
            <w:r>
              <w:t>1.4.</w:t>
            </w:r>
          </w:p>
        </w:tc>
        <w:tc>
          <w:tcPr>
            <w:tcW w:w="8391" w:type="dxa"/>
          </w:tcPr>
          <w:p w:rsidR="006B63E3" w:rsidRDefault="006B63E3">
            <w:pPr>
              <w:pStyle w:val="ConsPlusNormal"/>
              <w:jc w:val="both"/>
            </w:pPr>
            <w:r>
              <w:t>Тракторы сельскохозяйственные общего назначения и тракторы сельскохозяйственные универсально-пропашные</w:t>
            </w:r>
          </w:p>
        </w:tc>
      </w:tr>
      <w:tr w:rsidR="006B63E3">
        <w:tc>
          <w:tcPr>
            <w:tcW w:w="680" w:type="dxa"/>
          </w:tcPr>
          <w:p w:rsidR="006B63E3" w:rsidRDefault="006B63E3">
            <w:pPr>
              <w:pStyle w:val="ConsPlusNormal"/>
              <w:jc w:val="both"/>
            </w:pPr>
            <w:r>
              <w:t>1.5.</w:t>
            </w:r>
          </w:p>
        </w:tc>
        <w:tc>
          <w:tcPr>
            <w:tcW w:w="8391" w:type="dxa"/>
          </w:tcPr>
          <w:p w:rsidR="006B63E3" w:rsidRDefault="006B63E3">
            <w:pPr>
              <w:pStyle w:val="ConsPlusNormal"/>
              <w:jc w:val="both"/>
            </w:pPr>
            <w:r>
              <w:t>Плуги общего назначения оборотные</w:t>
            </w:r>
          </w:p>
        </w:tc>
      </w:tr>
      <w:tr w:rsidR="006B63E3">
        <w:tc>
          <w:tcPr>
            <w:tcW w:w="680" w:type="dxa"/>
          </w:tcPr>
          <w:p w:rsidR="006B63E3" w:rsidRDefault="006B63E3">
            <w:pPr>
              <w:pStyle w:val="ConsPlusNormal"/>
              <w:jc w:val="both"/>
            </w:pPr>
            <w:r>
              <w:t>1.6.</w:t>
            </w:r>
          </w:p>
        </w:tc>
        <w:tc>
          <w:tcPr>
            <w:tcW w:w="8391" w:type="dxa"/>
          </w:tcPr>
          <w:p w:rsidR="006B63E3" w:rsidRDefault="006B63E3">
            <w:pPr>
              <w:pStyle w:val="ConsPlusNormal"/>
              <w:jc w:val="both"/>
            </w:pPr>
            <w:r>
              <w:t>Картофелеуборочные комбайны</w:t>
            </w:r>
          </w:p>
        </w:tc>
      </w:tr>
      <w:tr w:rsidR="006B63E3">
        <w:tc>
          <w:tcPr>
            <w:tcW w:w="680" w:type="dxa"/>
          </w:tcPr>
          <w:p w:rsidR="006B63E3" w:rsidRDefault="006B63E3">
            <w:pPr>
              <w:pStyle w:val="ConsPlusNormal"/>
              <w:jc w:val="both"/>
            </w:pPr>
            <w:r>
              <w:t>1.7.</w:t>
            </w:r>
          </w:p>
        </w:tc>
        <w:tc>
          <w:tcPr>
            <w:tcW w:w="8391" w:type="dxa"/>
          </w:tcPr>
          <w:p w:rsidR="006B63E3" w:rsidRDefault="006B63E3">
            <w:pPr>
              <w:pStyle w:val="ConsPlusNormal"/>
              <w:jc w:val="both"/>
            </w:pPr>
            <w:r>
              <w:t>Морковоуборочные комбайны</w:t>
            </w:r>
          </w:p>
        </w:tc>
      </w:tr>
      <w:tr w:rsidR="006B63E3">
        <w:tc>
          <w:tcPr>
            <w:tcW w:w="680" w:type="dxa"/>
          </w:tcPr>
          <w:p w:rsidR="006B63E3" w:rsidRDefault="006B63E3">
            <w:pPr>
              <w:pStyle w:val="ConsPlusNormal"/>
              <w:jc w:val="both"/>
            </w:pPr>
            <w:r>
              <w:t>1.8.</w:t>
            </w:r>
          </w:p>
        </w:tc>
        <w:tc>
          <w:tcPr>
            <w:tcW w:w="8391" w:type="dxa"/>
          </w:tcPr>
          <w:p w:rsidR="006B63E3" w:rsidRDefault="006B63E3">
            <w:pPr>
              <w:pStyle w:val="ConsPlusNormal"/>
              <w:jc w:val="both"/>
            </w:pPr>
            <w:r>
              <w:t>Машины для внесения минеральных и органических (твердых и жидких) удобрений (мелиорантов)</w:t>
            </w:r>
          </w:p>
        </w:tc>
      </w:tr>
      <w:tr w:rsidR="006B63E3">
        <w:tc>
          <w:tcPr>
            <w:tcW w:w="680" w:type="dxa"/>
          </w:tcPr>
          <w:p w:rsidR="006B63E3" w:rsidRDefault="006B63E3">
            <w:pPr>
              <w:pStyle w:val="ConsPlusNormal"/>
              <w:jc w:val="both"/>
            </w:pPr>
            <w:r>
              <w:t>1.9.</w:t>
            </w:r>
          </w:p>
        </w:tc>
        <w:tc>
          <w:tcPr>
            <w:tcW w:w="8391" w:type="dxa"/>
          </w:tcPr>
          <w:p w:rsidR="006B63E3" w:rsidRDefault="006B63E3">
            <w:pPr>
              <w:pStyle w:val="ConsPlusNormal"/>
              <w:jc w:val="both"/>
            </w:pPr>
            <w:r>
              <w:t xml:space="preserve">Техника для возделывания, уборки и послеуборочной доработки картофеля и овощей, оборудование для чистки, мойки, взвешивания, упаковки картофеля и овощей (ботвоудалители, сеялки овощные, рассадопосадочные машины, транспортеры, машины для очистки, мойки, взвешивания, упаковки овощей, гребнеобразователи, картофелекопатели, картофелесажалки, сортировки, пункты первичной обработки </w:t>
            </w:r>
            <w:r>
              <w:lastRenderedPageBreak/>
              <w:t>картофеля, конвейеры ленточные, приемные бункеры, оборудование для орошения картофеля и овощей (ирригаторы катушечные)</w:t>
            </w:r>
          </w:p>
        </w:tc>
      </w:tr>
      <w:tr w:rsidR="006B63E3">
        <w:tc>
          <w:tcPr>
            <w:tcW w:w="680" w:type="dxa"/>
          </w:tcPr>
          <w:p w:rsidR="006B63E3" w:rsidRDefault="006B63E3">
            <w:pPr>
              <w:pStyle w:val="ConsPlusNormal"/>
              <w:jc w:val="both"/>
            </w:pPr>
            <w:r>
              <w:lastRenderedPageBreak/>
              <w:t>1.10.</w:t>
            </w:r>
          </w:p>
        </w:tc>
        <w:tc>
          <w:tcPr>
            <w:tcW w:w="8391" w:type="dxa"/>
          </w:tcPr>
          <w:p w:rsidR="006B63E3" w:rsidRDefault="006B63E3">
            <w:pPr>
              <w:pStyle w:val="ConsPlusNormal"/>
              <w:jc w:val="both"/>
            </w:pPr>
            <w:r>
              <w:t>Техника и (или) оборудование для закладки и ухода за многолетними плодовыми насаждениями (окучиватели, фрезы (приствольные; с окучивателем), полольники, щелерезы для посадки деревьев, ямобуры гидравлические, столбоставы с гидравлическим смещением, штанги садовые, опрыскиватели, косилки-измельчители (с вертикальным расположением лезвий, с горизонтальным расположением лезвий), платформы для сбора фруктов)</w:t>
            </w:r>
          </w:p>
        </w:tc>
      </w:tr>
      <w:tr w:rsidR="006B63E3">
        <w:tc>
          <w:tcPr>
            <w:tcW w:w="680" w:type="dxa"/>
          </w:tcPr>
          <w:p w:rsidR="006B63E3" w:rsidRDefault="006B63E3">
            <w:pPr>
              <w:pStyle w:val="ConsPlusNormal"/>
              <w:jc w:val="both"/>
            </w:pPr>
            <w:r>
              <w:t>1.11.</w:t>
            </w:r>
          </w:p>
        </w:tc>
        <w:tc>
          <w:tcPr>
            <w:tcW w:w="8391" w:type="dxa"/>
          </w:tcPr>
          <w:p w:rsidR="006B63E3" w:rsidRDefault="006B63E3">
            <w:pPr>
              <w:pStyle w:val="ConsPlusNormal"/>
              <w:jc w:val="both"/>
            </w:pPr>
            <w:r>
              <w:t>Прицепы для транспортировки рулонов, транспортировщики рулонов (рулоновозы)</w:t>
            </w:r>
          </w:p>
        </w:tc>
      </w:tr>
      <w:tr w:rsidR="006B63E3">
        <w:tc>
          <w:tcPr>
            <w:tcW w:w="680" w:type="dxa"/>
          </w:tcPr>
          <w:p w:rsidR="006B63E3" w:rsidRDefault="006B63E3">
            <w:pPr>
              <w:pStyle w:val="ConsPlusNormal"/>
              <w:jc w:val="both"/>
            </w:pPr>
            <w:r>
              <w:t>1.12.</w:t>
            </w:r>
          </w:p>
        </w:tc>
        <w:tc>
          <w:tcPr>
            <w:tcW w:w="8391" w:type="dxa"/>
          </w:tcPr>
          <w:p w:rsidR="006B63E3" w:rsidRDefault="006B63E3">
            <w:pPr>
              <w:pStyle w:val="ConsPlusNormal"/>
              <w:jc w:val="both"/>
            </w:pPr>
            <w:r>
              <w:t>Опрыскиватели самоходные</w:t>
            </w:r>
          </w:p>
        </w:tc>
      </w:tr>
      <w:tr w:rsidR="006B63E3">
        <w:tc>
          <w:tcPr>
            <w:tcW w:w="680" w:type="dxa"/>
          </w:tcPr>
          <w:p w:rsidR="006B63E3" w:rsidRDefault="006B63E3">
            <w:pPr>
              <w:pStyle w:val="ConsPlusNormal"/>
              <w:jc w:val="both"/>
            </w:pPr>
            <w:r>
              <w:t>1.13.</w:t>
            </w:r>
          </w:p>
        </w:tc>
        <w:tc>
          <w:tcPr>
            <w:tcW w:w="8391" w:type="dxa"/>
          </w:tcPr>
          <w:p w:rsidR="006B63E3" w:rsidRDefault="006B63E3">
            <w:pPr>
              <w:pStyle w:val="ConsPlusNormal"/>
              <w:jc w:val="both"/>
            </w:pPr>
            <w:r>
              <w:t>Опрыскиватели прицепные, навесные, полуприцепные</w:t>
            </w:r>
          </w:p>
        </w:tc>
      </w:tr>
      <w:tr w:rsidR="006B63E3">
        <w:tc>
          <w:tcPr>
            <w:tcW w:w="680" w:type="dxa"/>
          </w:tcPr>
          <w:p w:rsidR="006B63E3" w:rsidRDefault="006B63E3">
            <w:pPr>
              <w:pStyle w:val="ConsPlusNormal"/>
              <w:jc w:val="both"/>
            </w:pPr>
            <w:r>
              <w:t>1.14.</w:t>
            </w:r>
          </w:p>
        </w:tc>
        <w:tc>
          <w:tcPr>
            <w:tcW w:w="8391" w:type="dxa"/>
          </w:tcPr>
          <w:p w:rsidR="006B63E3" w:rsidRDefault="006B63E3">
            <w:pPr>
              <w:pStyle w:val="ConsPlusNormal"/>
              <w:jc w:val="both"/>
            </w:pPr>
            <w:r>
              <w:t>Культиваторы (рыхлители (чизели), плоскорезы)</w:t>
            </w:r>
          </w:p>
        </w:tc>
      </w:tr>
      <w:tr w:rsidR="006B63E3">
        <w:tc>
          <w:tcPr>
            <w:tcW w:w="680" w:type="dxa"/>
          </w:tcPr>
          <w:p w:rsidR="006B63E3" w:rsidRDefault="006B63E3">
            <w:pPr>
              <w:pStyle w:val="ConsPlusNormal"/>
              <w:jc w:val="both"/>
            </w:pPr>
            <w:r>
              <w:t>1.15.</w:t>
            </w:r>
          </w:p>
        </w:tc>
        <w:tc>
          <w:tcPr>
            <w:tcW w:w="8391" w:type="dxa"/>
          </w:tcPr>
          <w:p w:rsidR="006B63E3" w:rsidRDefault="006B63E3">
            <w:pPr>
              <w:pStyle w:val="ConsPlusNormal"/>
              <w:jc w:val="both"/>
            </w:pPr>
            <w:r>
              <w:t>Бороны (дисковые, зубовые, сетчатые, ножевые, игольчатые, ротационные, шарнирные, шлейф-бороны)</w:t>
            </w:r>
          </w:p>
        </w:tc>
      </w:tr>
      <w:tr w:rsidR="006B63E3">
        <w:tc>
          <w:tcPr>
            <w:tcW w:w="9071" w:type="dxa"/>
            <w:gridSpan w:val="2"/>
          </w:tcPr>
          <w:p w:rsidR="006B63E3" w:rsidRDefault="006B63E3">
            <w:pPr>
              <w:pStyle w:val="ConsPlusNormal"/>
              <w:jc w:val="center"/>
              <w:outlineLvl w:val="2"/>
            </w:pPr>
            <w:r>
              <w:t>2. Сельскохозяйственная техника и (или) оборудование для содержания и обслуживания сельскохозяйственных животных</w:t>
            </w:r>
          </w:p>
        </w:tc>
      </w:tr>
      <w:tr w:rsidR="006B63E3">
        <w:tc>
          <w:tcPr>
            <w:tcW w:w="680" w:type="dxa"/>
          </w:tcPr>
          <w:p w:rsidR="006B63E3" w:rsidRDefault="006B63E3">
            <w:pPr>
              <w:pStyle w:val="ConsPlusNormal"/>
              <w:jc w:val="both"/>
            </w:pPr>
            <w:r>
              <w:t>2.1.</w:t>
            </w:r>
          </w:p>
        </w:tc>
        <w:tc>
          <w:tcPr>
            <w:tcW w:w="8391" w:type="dxa"/>
          </w:tcPr>
          <w:p w:rsidR="006B63E3" w:rsidRDefault="006B63E3">
            <w:pPr>
              <w:pStyle w:val="ConsPlusNormal"/>
              <w:jc w:val="both"/>
            </w:pPr>
            <w:r>
              <w:t>Самоходные погрузчики</w:t>
            </w:r>
          </w:p>
        </w:tc>
      </w:tr>
      <w:tr w:rsidR="006B63E3">
        <w:tc>
          <w:tcPr>
            <w:tcW w:w="680" w:type="dxa"/>
          </w:tcPr>
          <w:p w:rsidR="006B63E3" w:rsidRDefault="006B63E3">
            <w:pPr>
              <w:pStyle w:val="ConsPlusNormal"/>
              <w:jc w:val="both"/>
            </w:pPr>
            <w:r>
              <w:t>2.2.</w:t>
            </w:r>
          </w:p>
        </w:tc>
        <w:tc>
          <w:tcPr>
            <w:tcW w:w="8391" w:type="dxa"/>
          </w:tcPr>
          <w:p w:rsidR="006B63E3" w:rsidRDefault="006B63E3">
            <w:pPr>
              <w:pStyle w:val="ConsPlusNormal"/>
              <w:jc w:val="both"/>
            </w:pPr>
            <w:r>
              <w:t>Системы для навозоудаления в животноводческих помещениях</w:t>
            </w:r>
          </w:p>
        </w:tc>
      </w:tr>
      <w:tr w:rsidR="006B63E3">
        <w:tc>
          <w:tcPr>
            <w:tcW w:w="680" w:type="dxa"/>
          </w:tcPr>
          <w:p w:rsidR="006B63E3" w:rsidRDefault="006B63E3">
            <w:pPr>
              <w:pStyle w:val="ConsPlusNormal"/>
              <w:jc w:val="both"/>
            </w:pPr>
            <w:r>
              <w:t>2.3.</w:t>
            </w:r>
          </w:p>
        </w:tc>
        <w:tc>
          <w:tcPr>
            <w:tcW w:w="8391" w:type="dxa"/>
          </w:tcPr>
          <w:p w:rsidR="006B63E3" w:rsidRDefault="006B63E3">
            <w:pPr>
              <w:pStyle w:val="ConsPlusNormal"/>
              <w:jc w:val="both"/>
            </w:pPr>
            <w:r>
              <w:t>Самоходные кормоуборочные комбайны</w:t>
            </w:r>
          </w:p>
        </w:tc>
      </w:tr>
      <w:tr w:rsidR="006B63E3">
        <w:tc>
          <w:tcPr>
            <w:tcW w:w="680" w:type="dxa"/>
          </w:tcPr>
          <w:p w:rsidR="006B63E3" w:rsidRDefault="006B63E3">
            <w:pPr>
              <w:pStyle w:val="ConsPlusNormal"/>
              <w:jc w:val="both"/>
            </w:pPr>
            <w:r>
              <w:t>2.4.</w:t>
            </w:r>
          </w:p>
        </w:tc>
        <w:tc>
          <w:tcPr>
            <w:tcW w:w="8391" w:type="dxa"/>
          </w:tcPr>
          <w:p w:rsidR="006B63E3" w:rsidRDefault="006B63E3">
            <w:pPr>
              <w:pStyle w:val="ConsPlusNormal"/>
              <w:jc w:val="both"/>
            </w:pPr>
            <w:r>
              <w:t>Прицепные кормоуборочные комбайны</w:t>
            </w:r>
          </w:p>
        </w:tc>
      </w:tr>
      <w:tr w:rsidR="006B63E3">
        <w:tc>
          <w:tcPr>
            <w:tcW w:w="680" w:type="dxa"/>
          </w:tcPr>
          <w:p w:rsidR="006B63E3" w:rsidRDefault="006B63E3">
            <w:pPr>
              <w:pStyle w:val="ConsPlusNormal"/>
              <w:jc w:val="both"/>
            </w:pPr>
            <w:r>
              <w:t>2.5.</w:t>
            </w:r>
          </w:p>
        </w:tc>
        <w:tc>
          <w:tcPr>
            <w:tcW w:w="8391" w:type="dxa"/>
          </w:tcPr>
          <w:p w:rsidR="006B63E3" w:rsidRDefault="006B63E3">
            <w:pPr>
              <w:pStyle w:val="ConsPlusNormal"/>
              <w:jc w:val="both"/>
            </w:pPr>
            <w:r>
              <w:t>Косилки тракторные</w:t>
            </w:r>
          </w:p>
        </w:tc>
      </w:tr>
      <w:tr w:rsidR="006B63E3">
        <w:tc>
          <w:tcPr>
            <w:tcW w:w="680" w:type="dxa"/>
          </w:tcPr>
          <w:p w:rsidR="006B63E3" w:rsidRDefault="006B63E3">
            <w:pPr>
              <w:pStyle w:val="ConsPlusNormal"/>
              <w:jc w:val="both"/>
            </w:pPr>
            <w:r>
              <w:t>2.6.</w:t>
            </w:r>
          </w:p>
        </w:tc>
        <w:tc>
          <w:tcPr>
            <w:tcW w:w="8391" w:type="dxa"/>
          </w:tcPr>
          <w:p w:rsidR="006B63E3" w:rsidRDefault="006B63E3">
            <w:pPr>
              <w:pStyle w:val="ConsPlusNormal"/>
              <w:jc w:val="both"/>
            </w:pPr>
            <w:r>
              <w:t>Пресс-подборщики</w:t>
            </w:r>
          </w:p>
        </w:tc>
      </w:tr>
      <w:tr w:rsidR="006B63E3">
        <w:tc>
          <w:tcPr>
            <w:tcW w:w="680" w:type="dxa"/>
          </w:tcPr>
          <w:p w:rsidR="006B63E3" w:rsidRDefault="006B63E3">
            <w:pPr>
              <w:pStyle w:val="ConsPlusNormal"/>
              <w:jc w:val="both"/>
            </w:pPr>
            <w:r>
              <w:t>2.7.</w:t>
            </w:r>
          </w:p>
        </w:tc>
        <w:tc>
          <w:tcPr>
            <w:tcW w:w="8391" w:type="dxa"/>
          </w:tcPr>
          <w:p w:rsidR="006B63E3" w:rsidRDefault="006B63E3">
            <w:pPr>
              <w:pStyle w:val="ConsPlusNormal"/>
              <w:jc w:val="both"/>
            </w:pPr>
            <w:r>
              <w:t>Грабли тракторные</w:t>
            </w:r>
          </w:p>
        </w:tc>
      </w:tr>
      <w:tr w:rsidR="006B63E3">
        <w:tc>
          <w:tcPr>
            <w:tcW w:w="680" w:type="dxa"/>
          </w:tcPr>
          <w:p w:rsidR="006B63E3" w:rsidRDefault="006B63E3">
            <w:pPr>
              <w:pStyle w:val="ConsPlusNormal"/>
              <w:jc w:val="both"/>
            </w:pPr>
            <w:r>
              <w:t>2.8.</w:t>
            </w:r>
          </w:p>
        </w:tc>
        <w:tc>
          <w:tcPr>
            <w:tcW w:w="8391" w:type="dxa"/>
          </w:tcPr>
          <w:p w:rsidR="006B63E3" w:rsidRDefault="006B63E3">
            <w:pPr>
              <w:pStyle w:val="ConsPlusNormal"/>
              <w:jc w:val="both"/>
            </w:pPr>
            <w:r>
              <w:t>Плющилки зерна</w:t>
            </w:r>
          </w:p>
        </w:tc>
      </w:tr>
      <w:tr w:rsidR="006B63E3">
        <w:tc>
          <w:tcPr>
            <w:tcW w:w="680" w:type="dxa"/>
          </w:tcPr>
          <w:p w:rsidR="006B63E3" w:rsidRDefault="006B63E3">
            <w:pPr>
              <w:pStyle w:val="ConsPlusNormal"/>
              <w:jc w:val="both"/>
            </w:pPr>
            <w:r>
              <w:t>2.9.</w:t>
            </w:r>
          </w:p>
        </w:tc>
        <w:tc>
          <w:tcPr>
            <w:tcW w:w="8391" w:type="dxa"/>
          </w:tcPr>
          <w:p w:rsidR="006B63E3" w:rsidRDefault="006B63E3">
            <w:pPr>
              <w:pStyle w:val="ConsPlusNormal"/>
              <w:jc w:val="both"/>
            </w:pPr>
            <w:r>
              <w:t>Системы управления стадом</w:t>
            </w:r>
          </w:p>
        </w:tc>
      </w:tr>
      <w:tr w:rsidR="006B63E3">
        <w:tc>
          <w:tcPr>
            <w:tcW w:w="680" w:type="dxa"/>
          </w:tcPr>
          <w:p w:rsidR="006B63E3" w:rsidRDefault="006B63E3">
            <w:pPr>
              <w:pStyle w:val="ConsPlusNormal"/>
              <w:jc w:val="both"/>
            </w:pPr>
            <w:r>
              <w:t>2.10.</w:t>
            </w:r>
          </w:p>
        </w:tc>
        <w:tc>
          <w:tcPr>
            <w:tcW w:w="8391" w:type="dxa"/>
          </w:tcPr>
          <w:p w:rsidR="006B63E3" w:rsidRDefault="006B63E3">
            <w:pPr>
              <w:pStyle w:val="ConsPlusNormal"/>
              <w:jc w:val="both"/>
            </w:pPr>
            <w:r>
              <w:t>Автоматические доильные системы</w:t>
            </w:r>
          </w:p>
        </w:tc>
      </w:tr>
      <w:tr w:rsidR="006B63E3">
        <w:tc>
          <w:tcPr>
            <w:tcW w:w="680" w:type="dxa"/>
          </w:tcPr>
          <w:p w:rsidR="006B63E3" w:rsidRDefault="006B63E3">
            <w:pPr>
              <w:pStyle w:val="ConsPlusNormal"/>
              <w:jc w:val="both"/>
            </w:pPr>
            <w:r>
              <w:t>2.11.</w:t>
            </w:r>
          </w:p>
        </w:tc>
        <w:tc>
          <w:tcPr>
            <w:tcW w:w="8391" w:type="dxa"/>
          </w:tcPr>
          <w:p w:rsidR="006B63E3" w:rsidRDefault="006B63E3">
            <w:pPr>
              <w:pStyle w:val="ConsPlusNormal"/>
              <w:jc w:val="both"/>
            </w:pPr>
            <w:r>
              <w:t>Молокоохладители закрытого типа (танки-охладители закрытого типа)</w:t>
            </w:r>
          </w:p>
        </w:tc>
      </w:tr>
      <w:tr w:rsidR="006B63E3">
        <w:tc>
          <w:tcPr>
            <w:tcW w:w="680" w:type="dxa"/>
          </w:tcPr>
          <w:p w:rsidR="006B63E3" w:rsidRDefault="006B63E3">
            <w:pPr>
              <w:pStyle w:val="ConsPlusNormal"/>
              <w:jc w:val="both"/>
            </w:pPr>
            <w:r>
              <w:t>2.12.</w:t>
            </w:r>
          </w:p>
        </w:tc>
        <w:tc>
          <w:tcPr>
            <w:tcW w:w="8391" w:type="dxa"/>
          </w:tcPr>
          <w:p w:rsidR="006B63E3" w:rsidRDefault="006B63E3">
            <w:pPr>
              <w:pStyle w:val="ConsPlusNormal"/>
              <w:jc w:val="both"/>
            </w:pPr>
            <w:r>
              <w:t>Смесители кормов</w:t>
            </w:r>
          </w:p>
        </w:tc>
      </w:tr>
      <w:tr w:rsidR="006B63E3">
        <w:tc>
          <w:tcPr>
            <w:tcW w:w="680" w:type="dxa"/>
          </w:tcPr>
          <w:p w:rsidR="006B63E3" w:rsidRDefault="006B63E3">
            <w:pPr>
              <w:pStyle w:val="ConsPlusNormal"/>
              <w:jc w:val="both"/>
            </w:pPr>
            <w:r>
              <w:t>2.13.</w:t>
            </w:r>
          </w:p>
        </w:tc>
        <w:tc>
          <w:tcPr>
            <w:tcW w:w="8391" w:type="dxa"/>
          </w:tcPr>
          <w:p w:rsidR="006B63E3" w:rsidRDefault="006B63E3">
            <w:pPr>
              <w:pStyle w:val="ConsPlusNormal"/>
              <w:jc w:val="both"/>
            </w:pPr>
            <w:r>
              <w:t>Кормораздатчики</w:t>
            </w:r>
          </w:p>
        </w:tc>
      </w:tr>
      <w:tr w:rsidR="006B63E3">
        <w:tc>
          <w:tcPr>
            <w:tcW w:w="680" w:type="dxa"/>
          </w:tcPr>
          <w:p w:rsidR="006B63E3" w:rsidRDefault="006B63E3">
            <w:pPr>
              <w:pStyle w:val="ConsPlusNormal"/>
              <w:jc w:val="both"/>
            </w:pPr>
            <w:r>
              <w:t>2.14.</w:t>
            </w:r>
          </w:p>
        </w:tc>
        <w:tc>
          <w:tcPr>
            <w:tcW w:w="8391" w:type="dxa"/>
          </w:tcPr>
          <w:p w:rsidR="006B63E3" w:rsidRDefault="006B63E3">
            <w:pPr>
              <w:pStyle w:val="ConsPlusNormal"/>
              <w:jc w:val="both"/>
            </w:pPr>
            <w:r>
              <w:t>Раздатчики-выдуватели соломы (измельчители-выдуватели соломы)</w:t>
            </w:r>
          </w:p>
        </w:tc>
      </w:tr>
      <w:tr w:rsidR="006B63E3">
        <w:tc>
          <w:tcPr>
            <w:tcW w:w="680" w:type="dxa"/>
          </w:tcPr>
          <w:p w:rsidR="006B63E3" w:rsidRDefault="006B63E3">
            <w:pPr>
              <w:pStyle w:val="ConsPlusNormal"/>
              <w:jc w:val="both"/>
            </w:pPr>
            <w:r>
              <w:t>2.15.</w:t>
            </w:r>
          </w:p>
        </w:tc>
        <w:tc>
          <w:tcPr>
            <w:tcW w:w="8391" w:type="dxa"/>
          </w:tcPr>
          <w:p w:rsidR="006B63E3" w:rsidRDefault="006B63E3">
            <w:pPr>
              <w:pStyle w:val="ConsPlusNormal"/>
              <w:jc w:val="both"/>
            </w:pPr>
            <w:r>
              <w:t>Доильные залы "Параллель"</w:t>
            </w:r>
          </w:p>
        </w:tc>
      </w:tr>
      <w:tr w:rsidR="006B63E3">
        <w:tc>
          <w:tcPr>
            <w:tcW w:w="9071" w:type="dxa"/>
            <w:gridSpan w:val="2"/>
          </w:tcPr>
          <w:p w:rsidR="006B63E3" w:rsidRDefault="006B63E3">
            <w:pPr>
              <w:pStyle w:val="ConsPlusNormal"/>
              <w:jc w:val="center"/>
              <w:outlineLvl w:val="2"/>
            </w:pPr>
            <w:r>
              <w:t>3. Сельскохозяйственная техника для производства и (или) первичной переработки льна-долгунца</w:t>
            </w:r>
          </w:p>
        </w:tc>
      </w:tr>
      <w:tr w:rsidR="006B63E3">
        <w:tc>
          <w:tcPr>
            <w:tcW w:w="680" w:type="dxa"/>
          </w:tcPr>
          <w:p w:rsidR="006B63E3" w:rsidRDefault="006B63E3">
            <w:pPr>
              <w:pStyle w:val="ConsPlusNormal"/>
              <w:jc w:val="both"/>
            </w:pPr>
            <w:r>
              <w:t>3.1.</w:t>
            </w:r>
          </w:p>
        </w:tc>
        <w:tc>
          <w:tcPr>
            <w:tcW w:w="8391" w:type="dxa"/>
          </w:tcPr>
          <w:p w:rsidR="006B63E3" w:rsidRDefault="006B63E3">
            <w:pPr>
              <w:pStyle w:val="ConsPlusNormal"/>
              <w:jc w:val="both"/>
            </w:pPr>
            <w:r>
              <w:t>Сеялки льняные</w:t>
            </w:r>
          </w:p>
        </w:tc>
      </w:tr>
      <w:tr w:rsidR="006B63E3">
        <w:tc>
          <w:tcPr>
            <w:tcW w:w="680" w:type="dxa"/>
          </w:tcPr>
          <w:p w:rsidR="006B63E3" w:rsidRDefault="006B63E3">
            <w:pPr>
              <w:pStyle w:val="ConsPlusNormal"/>
              <w:jc w:val="both"/>
            </w:pPr>
            <w:r>
              <w:t>3.2.</w:t>
            </w:r>
          </w:p>
        </w:tc>
        <w:tc>
          <w:tcPr>
            <w:tcW w:w="8391" w:type="dxa"/>
          </w:tcPr>
          <w:p w:rsidR="006B63E3" w:rsidRDefault="006B63E3">
            <w:pPr>
              <w:pStyle w:val="ConsPlusNormal"/>
              <w:jc w:val="both"/>
            </w:pPr>
            <w:r>
              <w:t>Агрегаты, узлы и детали машин для уборки, первичной обработки зерновых, крупяных, зернобобовых и масличных культур (для сельскохозяйственных сушилок)</w:t>
            </w:r>
          </w:p>
        </w:tc>
      </w:tr>
      <w:tr w:rsidR="006B63E3">
        <w:tc>
          <w:tcPr>
            <w:tcW w:w="680" w:type="dxa"/>
          </w:tcPr>
          <w:p w:rsidR="006B63E3" w:rsidRDefault="006B63E3">
            <w:pPr>
              <w:pStyle w:val="ConsPlusNormal"/>
              <w:jc w:val="both"/>
            </w:pPr>
            <w:r>
              <w:t>3.3.</w:t>
            </w:r>
          </w:p>
        </w:tc>
        <w:tc>
          <w:tcPr>
            <w:tcW w:w="8391" w:type="dxa"/>
          </w:tcPr>
          <w:p w:rsidR="006B63E3" w:rsidRDefault="006B63E3">
            <w:pPr>
              <w:pStyle w:val="ConsPlusNormal"/>
              <w:jc w:val="both"/>
            </w:pPr>
            <w:r>
              <w:t>Тракторы сельскохозяйственные общего назначения и тракторы сельскохозяйственные универсально-пропашные с мощностью двигателя от 80 лошадиных сил и свыше</w:t>
            </w:r>
          </w:p>
        </w:tc>
      </w:tr>
      <w:tr w:rsidR="006B63E3">
        <w:tc>
          <w:tcPr>
            <w:tcW w:w="680" w:type="dxa"/>
          </w:tcPr>
          <w:p w:rsidR="006B63E3" w:rsidRDefault="006B63E3">
            <w:pPr>
              <w:pStyle w:val="ConsPlusNormal"/>
              <w:jc w:val="both"/>
            </w:pPr>
            <w:r>
              <w:lastRenderedPageBreak/>
              <w:t>3.4.</w:t>
            </w:r>
          </w:p>
        </w:tc>
        <w:tc>
          <w:tcPr>
            <w:tcW w:w="8391" w:type="dxa"/>
          </w:tcPr>
          <w:p w:rsidR="006B63E3" w:rsidRDefault="006B63E3">
            <w:pPr>
              <w:pStyle w:val="ConsPlusNormal"/>
              <w:jc w:val="both"/>
            </w:pPr>
            <w:r>
              <w:t>Зерноуборочные комбайны</w:t>
            </w:r>
          </w:p>
        </w:tc>
      </w:tr>
      <w:tr w:rsidR="006B63E3">
        <w:tc>
          <w:tcPr>
            <w:tcW w:w="680" w:type="dxa"/>
          </w:tcPr>
          <w:p w:rsidR="006B63E3" w:rsidRDefault="006B63E3">
            <w:pPr>
              <w:pStyle w:val="ConsPlusNormal"/>
              <w:jc w:val="both"/>
            </w:pPr>
            <w:r>
              <w:t>3.5.</w:t>
            </w:r>
          </w:p>
        </w:tc>
        <w:tc>
          <w:tcPr>
            <w:tcW w:w="8391" w:type="dxa"/>
          </w:tcPr>
          <w:p w:rsidR="006B63E3" w:rsidRDefault="006B63E3">
            <w:pPr>
              <w:pStyle w:val="ConsPlusNormal"/>
              <w:jc w:val="both"/>
            </w:pPr>
            <w:r>
              <w:t>Адаптеры-приспособления к комбайнам для уборки семян льна-долгунца (жатки очесывающие)</w:t>
            </w:r>
          </w:p>
        </w:tc>
      </w:tr>
      <w:tr w:rsidR="006B63E3">
        <w:tc>
          <w:tcPr>
            <w:tcW w:w="680" w:type="dxa"/>
          </w:tcPr>
          <w:p w:rsidR="006B63E3" w:rsidRDefault="006B63E3">
            <w:pPr>
              <w:pStyle w:val="ConsPlusNormal"/>
              <w:jc w:val="both"/>
            </w:pPr>
            <w:r>
              <w:t>3.6.</w:t>
            </w:r>
          </w:p>
        </w:tc>
        <w:tc>
          <w:tcPr>
            <w:tcW w:w="8391" w:type="dxa"/>
          </w:tcPr>
          <w:p w:rsidR="006B63E3" w:rsidRDefault="006B63E3">
            <w:pPr>
              <w:pStyle w:val="ConsPlusNormal"/>
              <w:jc w:val="both"/>
            </w:pPr>
            <w:r>
              <w:t>Оборудование для первичной переработки (обработки) льна</w:t>
            </w:r>
          </w:p>
        </w:tc>
      </w:tr>
      <w:tr w:rsidR="006B63E3">
        <w:tc>
          <w:tcPr>
            <w:tcW w:w="680" w:type="dxa"/>
          </w:tcPr>
          <w:p w:rsidR="006B63E3" w:rsidRDefault="006B63E3">
            <w:pPr>
              <w:pStyle w:val="ConsPlusNormal"/>
              <w:jc w:val="both"/>
            </w:pPr>
            <w:r>
              <w:t>3.7.</w:t>
            </w:r>
          </w:p>
        </w:tc>
        <w:tc>
          <w:tcPr>
            <w:tcW w:w="8391" w:type="dxa"/>
          </w:tcPr>
          <w:p w:rsidR="006B63E3" w:rsidRDefault="006B63E3">
            <w:pPr>
              <w:pStyle w:val="ConsPlusNormal"/>
              <w:jc w:val="both"/>
            </w:pPr>
            <w:r>
              <w:t>Льноворохосушилки</w:t>
            </w:r>
          </w:p>
        </w:tc>
      </w:tr>
      <w:tr w:rsidR="006B63E3">
        <w:tc>
          <w:tcPr>
            <w:tcW w:w="680" w:type="dxa"/>
          </w:tcPr>
          <w:p w:rsidR="006B63E3" w:rsidRDefault="006B63E3">
            <w:pPr>
              <w:pStyle w:val="ConsPlusNormal"/>
              <w:jc w:val="both"/>
            </w:pPr>
            <w:r>
              <w:t>3.8.</w:t>
            </w:r>
          </w:p>
        </w:tc>
        <w:tc>
          <w:tcPr>
            <w:tcW w:w="8391" w:type="dxa"/>
          </w:tcPr>
          <w:p w:rsidR="006B63E3" w:rsidRDefault="006B63E3">
            <w:pPr>
              <w:pStyle w:val="ConsPlusNormal"/>
              <w:jc w:val="both"/>
            </w:pPr>
            <w:r>
              <w:t>Сушилки для послеуборочной сушки зерна перед закладкой на хранение, оборудование для сушки льнотресты</w:t>
            </w:r>
          </w:p>
        </w:tc>
      </w:tr>
      <w:tr w:rsidR="006B63E3">
        <w:tc>
          <w:tcPr>
            <w:tcW w:w="680" w:type="dxa"/>
          </w:tcPr>
          <w:p w:rsidR="006B63E3" w:rsidRDefault="006B63E3">
            <w:pPr>
              <w:pStyle w:val="ConsPlusNormal"/>
              <w:jc w:val="both"/>
            </w:pPr>
            <w:r>
              <w:t>3.9.</w:t>
            </w:r>
          </w:p>
        </w:tc>
        <w:tc>
          <w:tcPr>
            <w:tcW w:w="8391" w:type="dxa"/>
          </w:tcPr>
          <w:p w:rsidR="006B63E3" w:rsidRDefault="006B63E3">
            <w:pPr>
              <w:pStyle w:val="ConsPlusNormal"/>
              <w:jc w:val="both"/>
            </w:pPr>
            <w:r>
              <w:t>Грабли тракторные</w:t>
            </w:r>
          </w:p>
        </w:tc>
      </w:tr>
      <w:tr w:rsidR="006B63E3">
        <w:tc>
          <w:tcPr>
            <w:tcW w:w="680" w:type="dxa"/>
          </w:tcPr>
          <w:p w:rsidR="006B63E3" w:rsidRDefault="006B63E3">
            <w:pPr>
              <w:pStyle w:val="ConsPlusNormal"/>
              <w:jc w:val="both"/>
            </w:pPr>
            <w:r>
              <w:t>3.10.</w:t>
            </w:r>
          </w:p>
        </w:tc>
        <w:tc>
          <w:tcPr>
            <w:tcW w:w="8391" w:type="dxa"/>
          </w:tcPr>
          <w:p w:rsidR="006B63E3" w:rsidRDefault="006B63E3">
            <w:pPr>
              <w:pStyle w:val="ConsPlusNormal"/>
              <w:jc w:val="both"/>
            </w:pPr>
            <w:r>
              <w:t>Теребилки льна самоходные</w:t>
            </w:r>
          </w:p>
        </w:tc>
      </w:tr>
      <w:tr w:rsidR="006B63E3">
        <w:tc>
          <w:tcPr>
            <w:tcW w:w="680" w:type="dxa"/>
          </w:tcPr>
          <w:p w:rsidR="006B63E3" w:rsidRDefault="006B63E3">
            <w:pPr>
              <w:pStyle w:val="ConsPlusNormal"/>
              <w:jc w:val="both"/>
            </w:pPr>
            <w:r>
              <w:t>3.11.</w:t>
            </w:r>
          </w:p>
        </w:tc>
        <w:tc>
          <w:tcPr>
            <w:tcW w:w="8391" w:type="dxa"/>
          </w:tcPr>
          <w:p w:rsidR="006B63E3" w:rsidRDefault="006B63E3">
            <w:pPr>
              <w:pStyle w:val="ConsPlusNormal"/>
              <w:jc w:val="both"/>
            </w:pPr>
            <w:r>
              <w:t>Теребилки льна прицепные</w:t>
            </w:r>
          </w:p>
        </w:tc>
      </w:tr>
      <w:tr w:rsidR="006B63E3">
        <w:tc>
          <w:tcPr>
            <w:tcW w:w="680" w:type="dxa"/>
          </w:tcPr>
          <w:p w:rsidR="006B63E3" w:rsidRDefault="006B63E3">
            <w:pPr>
              <w:pStyle w:val="ConsPlusNormal"/>
              <w:jc w:val="both"/>
            </w:pPr>
            <w:r>
              <w:t>3.12.</w:t>
            </w:r>
          </w:p>
        </w:tc>
        <w:tc>
          <w:tcPr>
            <w:tcW w:w="8391" w:type="dxa"/>
          </w:tcPr>
          <w:p w:rsidR="006B63E3" w:rsidRDefault="006B63E3">
            <w:pPr>
              <w:pStyle w:val="ConsPlusNormal"/>
              <w:jc w:val="both"/>
            </w:pPr>
            <w:r>
              <w:t>Льноуборочные комбайны</w:t>
            </w:r>
          </w:p>
        </w:tc>
      </w:tr>
      <w:tr w:rsidR="006B63E3">
        <w:tc>
          <w:tcPr>
            <w:tcW w:w="680" w:type="dxa"/>
          </w:tcPr>
          <w:p w:rsidR="006B63E3" w:rsidRDefault="006B63E3">
            <w:pPr>
              <w:pStyle w:val="ConsPlusNormal"/>
              <w:jc w:val="both"/>
            </w:pPr>
            <w:r>
              <w:t>3.13.</w:t>
            </w:r>
          </w:p>
        </w:tc>
        <w:tc>
          <w:tcPr>
            <w:tcW w:w="8391" w:type="dxa"/>
          </w:tcPr>
          <w:p w:rsidR="006B63E3" w:rsidRDefault="006B63E3">
            <w:pPr>
              <w:pStyle w:val="ConsPlusNormal"/>
              <w:jc w:val="both"/>
            </w:pPr>
            <w:r>
              <w:t>Ворошилки льна</w:t>
            </w:r>
          </w:p>
        </w:tc>
      </w:tr>
      <w:tr w:rsidR="006B63E3">
        <w:tc>
          <w:tcPr>
            <w:tcW w:w="680" w:type="dxa"/>
          </w:tcPr>
          <w:p w:rsidR="006B63E3" w:rsidRDefault="006B63E3">
            <w:pPr>
              <w:pStyle w:val="ConsPlusNormal"/>
              <w:jc w:val="both"/>
            </w:pPr>
            <w:r>
              <w:t>3.14.</w:t>
            </w:r>
          </w:p>
        </w:tc>
        <w:tc>
          <w:tcPr>
            <w:tcW w:w="8391" w:type="dxa"/>
          </w:tcPr>
          <w:p w:rsidR="006B63E3" w:rsidRDefault="006B63E3">
            <w:pPr>
              <w:pStyle w:val="ConsPlusNormal"/>
              <w:jc w:val="both"/>
            </w:pPr>
            <w:r>
              <w:t>Вспушиватели льна</w:t>
            </w:r>
          </w:p>
        </w:tc>
      </w:tr>
      <w:tr w:rsidR="006B63E3">
        <w:tc>
          <w:tcPr>
            <w:tcW w:w="680" w:type="dxa"/>
          </w:tcPr>
          <w:p w:rsidR="006B63E3" w:rsidRDefault="006B63E3">
            <w:pPr>
              <w:pStyle w:val="ConsPlusNormal"/>
              <w:jc w:val="both"/>
            </w:pPr>
            <w:r>
              <w:t>3.15.</w:t>
            </w:r>
          </w:p>
        </w:tc>
        <w:tc>
          <w:tcPr>
            <w:tcW w:w="8391" w:type="dxa"/>
          </w:tcPr>
          <w:p w:rsidR="006B63E3" w:rsidRDefault="006B63E3">
            <w:pPr>
              <w:pStyle w:val="ConsPlusNormal"/>
              <w:jc w:val="both"/>
            </w:pPr>
            <w:r>
              <w:t>Подборщики-оборачиватели лент льна</w:t>
            </w:r>
          </w:p>
        </w:tc>
      </w:tr>
      <w:tr w:rsidR="006B63E3">
        <w:tc>
          <w:tcPr>
            <w:tcW w:w="680" w:type="dxa"/>
          </w:tcPr>
          <w:p w:rsidR="006B63E3" w:rsidRDefault="006B63E3">
            <w:pPr>
              <w:pStyle w:val="ConsPlusNormal"/>
              <w:jc w:val="both"/>
            </w:pPr>
            <w:r>
              <w:t>3.16.</w:t>
            </w:r>
          </w:p>
        </w:tc>
        <w:tc>
          <w:tcPr>
            <w:tcW w:w="8391" w:type="dxa"/>
          </w:tcPr>
          <w:p w:rsidR="006B63E3" w:rsidRDefault="006B63E3">
            <w:pPr>
              <w:pStyle w:val="ConsPlusNormal"/>
              <w:jc w:val="both"/>
            </w:pPr>
            <w:r>
              <w:t>Оборачиватели самоходные лент льна</w:t>
            </w:r>
          </w:p>
        </w:tc>
      </w:tr>
      <w:tr w:rsidR="006B63E3">
        <w:tc>
          <w:tcPr>
            <w:tcW w:w="680" w:type="dxa"/>
          </w:tcPr>
          <w:p w:rsidR="006B63E3" w:rsidRDefault="006B63E3">
            <w:pPr>
              <w:pStyle w:val="ConsPlusNormal"/>
              <w:jc w:val="both"/>
            </w:pPr>
            <w:r>
              <w:t>3.17.</w:t>
            </w:r>
          </w:p>
        </w:tc>
        <w:tc>
          <w:tcPr>
            <w:tcW w:w="8391" w:type="dxa"/>
          </w:tcPr>
          <w:p w:rsidR="006B63E3" w:rsidRDefault="006B63E3">
            <w:pPr>
              <w:pStyle w:val="ConsPlusNormal"/>
              <w:jc w:val="both"/>
            </w:pPr>
            <w:r>
              <w:t>Пресс-подборщики</w:t>
            </w:r>
          </w:p>
        </w:tc>
      </w:tr>
      <w:tr w:rsidR="006B63E3">
        <w:tc>
          <w:tcPr>
            <w:tcW w:w="680" w:type="dxa"/>
          </w:tcPr>
          <w:p w:rsidR="006B63E3" w:rsidRDefault="006B63E3">
            <w:pPr>
              <w:pStyle w:val="ConsPlusNormal"/>
              <w:jc w:val="both"/>
            </w:pPr>
            <w:r>
              <w:t>3.18.</w:t>
            </w:r>
          </w:p>
        </w:tc>
        <w:tc>
          <w:tcPr>
            <w:tcW w:w="8391" w:type="dxa"/>
          </w:tcPr>
          <w:p w:rsidR="006B63E3" w:rsidRDefault="006B63E3">
            <w:pPr>
              <w:pStyle w:val="ConsPlusNormal"/>
              <w:jc w:val="both"/>
            </w:pPr>
            <w:r>
              <w:t>Пресс-подборщики льняные самоходные</w:t>
            </w:r>
          </w:p>
        </w:tc>
      </w:tr>
      <w:tr w:rsidR="006B63E3">
        <w:tc>
          <w:tcPr>
            <w:tcW w:w="680" w:type="dxa"/>
          </w:tcPr>
          <w:p w:rsidR="006B63E3" w:rsidRDefault="006B63E3">
            <w:pPr>
              <w:pStyle w:val="ConsPlusNormal"/>
              <w:jc w:val="both"/>
            </w:pPr>
            <w:r>
              <w:t>3.19.</w:t>
            </w:r>
          </w:p>
        </w:tc>
        <w:tc>
          <w:tcPr>
            <w:tcW w:w="8391" w:type="dxa"/>
          </w:tcPr>
          <w:p w:rsidR="006B63E3" w:rsidRDefault="006B63E3">
            <w:pPr>
              <w:pStyle w:val="ConsPlusNormal"/>
              <w:jc w:val="both"/>
            </w:pPr>
            <w:r>
              <w:t>Подборщики тресты</w:t>
            </w:r>
          </w:p>
        </w:tc>
      </w:tr>
      <w:tr w:rsidR="006B63E3">
        <w:tc>
          <w:tcPr>
            <w:tcW w:w="9071" w:type="dxa"/>
            <w:gridSpan w:val="2"/>
          </w:tcPr>
          <w:p w:rsidR="006B63E3" w:rsidRDefault="006B63E3">
            <w:pPr>
              <w:pStyle w:val="ConsPlusNormal"/>
              <w:jc w:val="center"/>
              <w:outlineLvl w:val="2"/>
            </w:pPr>
            <w:r>
              <w:t>4. Грузовой автомобильный транспорт</w:t>
            </w:r>
          </w:p>
        </w:tc>
      </w:tr>
      <w:tr w:rsidR="006B63E3">
        <w:tc>
          <w:tcPr>
            <w:tcW w:w="680" w:type="dxa"/>
          </w:tcPr>
          <w:p w:rsidR="006B63E3" w:rsidRDefault="006B63E3">
            <w:pPr>
              <w:pStyle w:val="ConsPlusNormal"/>
              <w:jc w:val="both"/>
            </w:pPr>
            <w:r>
              <w:t>4.1.</w:t>
            </w:r>
          </w:p>
        </w:tc>
        <w:tc>
          <w:tcPr>
            <w:tcW w:w="8391" w:type="dxa"/>
          </w:tcPr>
          <w:p w:rsidR="006B63E3" w:rsidRDefault="006B63E3">
            <w:pPr>
              <w:pStyle w:val="ConsPlusNormal"/>
              <w:jc w:val="both"/>
            </w:pPr>
            <w:r>
              <w:t>Автомобили грузовые с дизельным двигателем (имеющие технически допустимую максимальную массу не более 12 т)</w:t>
            </w:r>
          </w:p>
        </w:tc>
      </w:tr>
      <w:tr w:rsidR="006B63E3">
        <w:tc>
          <w:tcPr>
            <w:tcW w:w="680" w:type="dxa"/>
          </w:tcPr>
          <w:p w:rsidR="006B63E3" w:rsidRDefault="006B63E3">
            <w:pPr>
              <w:pStyle w:val="ConsPlusNormal"/>
              <w:jc w:val="both"/>
            </w:pPr>
            <w:r>
              <w:t>4.2.</w:t>
            </w:r>
          </w:p>
        </w:tc>
        <w:tc>
          <w:tcPr>
            <w:tcW w:w="8391" w:type="dxa"/>
          </w:tcPr>
          <w:p w:rsidR="006B63E3" w:rsidRDefault="006B63E3">
            <w:pPr>
              <w:pStyle w:val="ConsPlusNormal"/>
              <w:jc w:val="both"/>
            </w:pPr>
            <w:r>
              <w:t>Автосамосвалы с дизельным двигателем (имеющие технически допустимую максимальную массу не более 12 т)</w:t>
            </w:r>
          </w:p>
        </w:tc>
      </w:tr>
      <w:tr w:rsidR="006B63E3">
        <w:tc>
          <w:tcPr>
            <w:tcW w:w="680" w:type="dxa"/>
          </w:tcPr>
          <w:p w:rsidR="006B63E3" w:rsidRDefault="006B63E3">
            <w:pPr>
              <w:pStyle w:val="ConsPlusNormal"/>
              <w:jc w:val="both"/>
            </w:pPr>
            <w:r>
              <w:t>4.3.</w:t>
            </w:r>
          </w:p>
        </w:tc>
        <w:tc>
          <w:tcPr>
            <w:tcW w:w="8391" w:type="dxa"/>
          </w:tcPr>
          <w:p w:rsidR="006B63E3" w:rsidRDefault="006B63E3">
            <w:pPr>
              <w:pStyle w:val="ConsPlusNormal"/>
              <w:jc w:val="both"/>
            </w:pPr>
            <w:r>
              <w:t>Автомобили грузовые с бензиновым двигателем (имеющие технически допустимую максимальную массу не более 12 т)</w:t>
            </w:r>
          </w:p>
        </w:tc>
      </w:tr>
      <w:tr w:rsidR="006B63E3">
        <w:tc>
          <w:tcPr>
            <w:tcW w:w="680" w:type="dxa"/>
          </w:tcPr>
          <w:p w:rsidR="006B63E3" w:rsidRDefault="006B63E3">
            <w:pPr>
              <w:pStyle w:val="ConsPlusNormal"/>
              <w:jc w:val="both"/>
            </w:pPr>
            <w:r>
              <w:t>4.4.</w:t>
            </w:r>
          </w:p>
        </w:tc>
        <w:tc>
          <w:tcPr>
            <w:tcW w:w="8391" w:type="dxa"/>
          </w:tcPr>
          <w:p w:rsidR="006B63E3" w:rsidRDefault="006B63E3">
            <w:pPr>
              <w:pStyle w:val="ConsPlusNormal"/>
              <w:jc w:val="both"/>
            </w:pPr>
            <w:r>
              <w:t>Автосамосвалы с бензиновым двигателем (имеющие технически допустимую максимальную массу не более 12 т)</w:t>
            </w:r>
          </w:p>
        </w:tc>
      </w:tr>
      <w:tr w:rsidR="006B63E3">
        <w:tc>
          <w:tcPr>
            <w:tcW w:w="9071" w:type="dxa"/>
            <w:gridSpan w:val="2"/>
          </w:tcPr>
          <w:p w:rsidR="006B63E3" w:rsidRDefault="006B63E3">
            <w:pPr>
              <w:pStyle w:val="ConsPlusNormal"/>
              <w:jc w:val="center"/>
              <w:outlineLvl w:val="2"/>
            </w:pPr>
            <w:r>
              <w:t>5. Сельскохозяйственная техника и (или) оборудование, используемые для осуществления аквакультуры (рыбоводства)</w:t>
            </w:r>
          </w:p>
        </w:tc>
      </w:tr>
      <w:tr w:rsidR="006B63E3">
        <w:tc>
          <w:tcPr>
            <w:tcW w:w="680" w:type="dxa"/>
          </w:tcPr>
          <w:p w:rsidR="006B63E3" w:rsidRDefault="006B63E3">
            <w:pPr>
              <w:pStyle w:val="ConsPlusNormal"/>
              <w:jc w:val="both"/>
            </w:pPr>
            <w:r>
              <w:t>5.1.</w:t>
            </w:r>
          </w:p>
        </w:tc>
        <w:tc>
          <w:tcPr>
            <w:tcW w:w="8391" w:type="dxa"/>
          </w:tcPr>
          <w:p w:rsidR="006B63E3" w:rsidRDefault="006B63E3">
            <w:pPr>
              <w:pStyle w:val="ConsPlusNormal"/>
              <w:jc w:val="both"/>
            </w:pPr>
            <w:r>
              <w:t>Живорыбные контейнеры</w:t>
            </w:r>
          </w:p>
        </w:tc>
      </w:tr>
      <w:tr w:rsidR="006B63E3">
        <w:tc>
          <w:tcPr>
            <w:tcW w:w="680" w:type="dxa"/>
          </w:tcPr>
          <w:p w:rsidR="006B63E3" w:rsidRDefault="006B63E3">
            <w:pPr>
              <w:pStyle w:val="ConsPlusNormal"/>
              <w:jc w:val="both"/>
            </w:pPr>
            <w:r>
              <w:t>5.2.</w:t>
            </w:r>
          </w:p>
        </w:tc>
        <w:tc>
          <w:tcPr>
            <w:tcW w:w="8391" w:type="dxa"/>
          </w:tcPr>
          <w:p w:rsidR="006B63E3" w:rsidRDefault="006B63E3">
            <w:pPr>
              <w:pStyle w:val="ConsPlusNormal"/>
              <w:jc w:val="both"/>
            </w:pPr>
            <w:r>
              <w:t>Камышекосилки</w:t>
            </w:r>
          </w:p>
        </w:tc>
      </w:tr>
      <w:tr w:rsidR="006B63E3">
        <w:tc>
          <w:tcPr>
            <w:tcW w:w="680" w:type="dxa"/>
          </w:tcPr>
          <w:p w:rsidR="006B63E3" w:rsidRDefault="006B63E3">
            <w:pPr>
              <w:pStyle w:val="ConsPlusNormal"/>
              <w:jc w:val="both"/>
            </w:pPr>
            <w:r>
              <w:t>5.3.</w:t>
            </w:r>
          </w:p>
        </w:tc>
        <w:tc>
          <w:tcPr>
            <w:tcW w:w="8391" w:type="dxa"/>
          </w:tcPr>
          <w:p w:rsidR="006B63E3" w:rsidRDefault="006B63E3">
            <w:pPr>
              <w:pStyle w:val="ConsPlusNormal"/>
              <w:jc w:val="both"/>
            </w:pPr>
            <w:r>
              <w:t>Мотопомпы</w:t>
            </w:r>
          </w:p>
        </w:tc>
      </w:tr>
      <w:tr w:rsidR="006B63E3">
        <w:tc>
          <w:tcPr>
            <w:tcW w:w="680" w:type="dxa"/>
          </w:tcPr>
          <w:p w:rsidR="006B63E3" w:rsidRDefault="006B63E3">
            <w:pPr>
              <w:pStyle w:val="ConsPlusNormal"/>
              <w:jc w:val="both"/>
            </w:pPr>
            <w:r>
              <w:t>5.4.</w:t>
            </w:r>
          </w:p>
        </w:tc>
        <w:tc>
          <w:tcPr>
            <w:tcW w:w="8391" w:type="dxa"/>
          </w:tcPr>
          <w:p w:rsidR="006B63E3" w:rsidRDefault="006B63E3">
            <w:pPr>
              <w:pStyle w:val="ConsPlusNormal"/>
              <w:jc w:val="both"/>
            </w:pPr>
            <w:r>
              <w:t>Плавучие кормораздатчики</w:t>
            </w:r>
          </w:p>
        </w:tc>
      </w:tr>
      <w:tr w:rsidR="006B63E3">
        <w:tc>
          <w:tcPr>
            <w:tcW w:w="680" w:type="dxa"/>
          </w:tcPr>
          <w:p w:rsidR="006B63E3" w:rsidRDefault="006B63E3">
            <w:pPr>
              <w:pStyle w:val="ConsPlusNormal"/>
              <w:jc w:val="both"/>
            </w:pPr>
            <w:r>
              <w:t>5.5.</w:t>
            </w:r>
          </w:p>
        </w:tc>
        <w:tc>
          <w:tcPr>
            <w:tcW w:w="8391" w:type="dxa"/>
          </w:tcPr>
          <w:p w:rsidR="006B63E3" w:rsidRDefault="006B63E3">
            <w:pPr>
              <w:pStyle w:val="ConsPlusNormal"/>
              <w:jc w:val="both"/>
            </w:pPr>
            <w:r>
              <w:t>Кормораздатчики (автоматические, бункерные, самоходные, автокормушки, перистальтические насосы)</w:t>
            </w:r>
          </w:p>
        </w:tc>
      </w:tr>
      <w:tr w:rsidR="006B63E3">
        <w:tc>
          <w:tcPr>
            <w:tcW w:w="680" w:type="dxa"/>
          </w:tcPr>
          <w:p w:rsidR="006B63E3" w:rsidRDefault="006B63E3">
            <w:pPr>
              <w:pStyle w:val="ConsPlusNormal"/>
              <w:jc w:val="both"/>
            </w:pPr>
            <w:r>
              <w:t>5.6.</w:t>
            </w:r>
          </w:p>
        </w:tc>
        <w:tc>
          <w:tcPr>
            <w:tcW w:w="8391" w:type="dxa"/>
          </w:tcPr>
          <w:p w:rsidR="006B63E3" w:rsidRDefault="006B63E3">
            <w:pPr>
              <w:pStyle w:val="ConsPlusNormal"/>
              <w:jc w:val="both"/>
            </w:pPr>
            <w:r>
              <w:t>Регулируемые сортировочные устройства</w:t>
            </w:r>
          </w:p>
        </w:tc>
      </w:tr>
      <w:tr w:rsidR="006B63E3">
        <w:tc>
          <w:tcPr>
            <w:tcW w:w="680" w:type="dxa"/>
          </w:tcPr>
          <w:p w:rsidR="006B63E3" w:rsidRDefault="006B63E3">
            <w:pPr>
              <w:pStyle w:val="ConsPlusNormal"/>
              <w:jc w:val="both"/>
            </w:pPr>
            <w:r>
              <w:lastRenderedPageBreak/>
              <w:t>5.7.</w:t>
            </w:r>
          </w:p>
        </w:tc>
        <w:tc>
          <w:tcPr>
            <w:tcW w:w="8391" w:type="dxa"/>
          </w:tcPr>
          <w:p w:rsidR="006B63E3" w:rsidRDefault="006B63E3">
            <w:pPr>
              <w:pStyle w:val="ConsPlusNormal"/>
              <w:jc w:val="both"/>
            </w:pPr>
            <w:r>
              <w:t>Оборудование для кормокухни (мясорубки, смесители, грануляторы, экструдеры, дробилки, холодильники)</w:t>
            </w:r>
          </w:p>
        </w:tc>
      </w:tr>
      <w:tr w:rsidR="006B63E3">
        <w:tc>
          <w:tcPr>
            <w:tcW w:w="680" w:type="dxa"/>
          </w:tcPr>
          <w:p w:rsidR="006B63E3" w:rsidRDefault="006B63E3">
            <w:pPr>
              <w:pStyle w:val="ConsPlusNormal"/>
              <w:jc w:val="both"/>
            </w:pPr>
            <w:r>
              <w:t>5.8.</w:t>
            </w:r>
          </w:p>
        </w:tc>
        <w:tc>
          <w:tcPr>
            <w:tcW w:w="8391" w:type="dxa"/>
          </w:tcPr>
          <w:p w:rsidR="006B63E3" w:rsidRDefault="006B63E3">
            <w:pPr>
              <w:pStyle w:val="ConsPlusNormal"/>
              <w:jc w:val="both"/>
            </w:pPr>
            <w:r>
              <w:t>Оборудование для содержания, выращивания (садки, бассейны, лотки, установки коллекторные, рыбоуловители, рыбонакопители (концентраторы), рыбонасосы, установки для внесения минеральных удобрений и извести, установки для профилактической обработки рыбы)</w:t>
            </w:r>
          </w:p>
        </w:tc>
      </w:tr>
      <w:tr w:rsidR="006B63E3">
        <w:tc>
          <w:tcPr>
            <w:tcW w:w="680" w:type="dxa"/>
          </w:tcPr>
          <w:p w:rsidR="006B63E3" w:rsidRDefault="006B63E3">
            <w:pPr>
              <w:pStyle w:val="ConsPlusNormal"/>
              <w:jc w:val="both"/>
            </w:pPr>
            <w:r>
              <w:t>5.9.</w:t>
            </w:r>
          </w:p>
        </w:tc>
        <w:tc>
          <w:tcPr>
            <w:tcW w:w="8391" w:type="dxa"/>
          </w:tcPr>
          <w:p w:rsidR="006B63E3" w:rsidRDefault="006B63E3">
            <w:pPr>
              <w:pStyle w:val="ConsPlusNormal"/>
              <w:jc w:val="both"/>
            </w:pPr>
            <w:r>
              <w:t>Оборудование для обеспечения воздухом, кислородом (аэраторы, воздуходувки, распылители (воздуха, кислорода), компрессоры, потокообразователи, турбоаэраторы, оксигенаторы, инжекторы)</w:t>
            </w:r>
          </w:p>
        </w:tc>
      </w:tr>
      <w:tr w:rsidR="006B63E3">
        <w:tc>
          <w:tcPr>
            <w:tcW w:w="680" w:type="dxa"/>
          </w:tcPr>
          <w:p w:rsidR="006B63E3" w:rsidRDefault="006B63E3">
            <w:pPr>
              <w:pStyle w:val="ConsPlusNormal"/>
              <w:jc w:val="both"/>
            </w:pPr>
            <w:r>
              <w:t>5.10.</w:t>
            </w:r>
          </w:p>
        </w:tc>
        <w:tc>
          <w:tcPr>
            <w:tcW w:w="8391" w:type="dxa"/>
          </w:tcPr>
          <w:p w:rsidR="006B63E3" w:rsidRDefault="006B63E3">
            <w:pPr>
              <w:pStyle w:val="ConsPlusNormal"/>
              <w:jc w:val="both"/>
            </w:pPr>
            <w:r>
              <w:t>Устройство для введения и считывания чипов (меток)</w:t>
            </w:r>
          </w:p>
        </w:tc>
      </w:tr>
      <w:tr w:rsidR="006B63E3">
        <w:tc>
          <w:tcPr>
            <w:tcW w:w="680" w:type="dxa"/>
          </w:tcPr>
          <w:p w:rsidR="006B63E3" w:rsidRDefault="006B63E3">
            <w:pPr>
              <w:pStyle w:val="ConsPlusNormal"/>
              <w:jc w:val="both"/>
            </w:pPr>
            <w:r>
              <w:t>5.11.</w:t>
            </w:r>
          </w:p>
        </w:tc>
        <w:tc>
          <w:tcPr>
            <w:tcW w:w="8391" w:type="dxa"/>
          </w:tcPr>
          <w:p w:rsidR="006B63E3" w:rsidRDefault="006B63E3">
            <w:pPr>
              <w:pStyle w:val="ConsPlusNormal"/>
              <w:jc w:val="both"/>
            </w:pPr>
            <w:r>
              <w:t>Установка ультразвуковой диагностики</w:t>
            </w:r>
          </w:p>
        </w:tc>
      </w:tr>
    </w:tbl>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right"/>
        <w:outlineLvl w:val="1"/>
      </w:pPr>
      <w:r>
        <w:t>Приложение N 2</w:t>
      </w:r>
    </w:p>
    <w:p w:rsidR="006B63E3" w:rsidRDefault="006B63E3">
      <w:pPr>
        <w:pStyle w:val="ConsPlusNormal"/>
        <w:jc w:val="right"/>
      </w:pPr>
      <w:r>
        <w:t>к Положению</w:t>
      </w:r>
    </w:p>
    <w:p w:rsidR="006B63E3" w:rsidRDefault="006B63E3">
      <w:pPr>
        <w:pStyle w:val="ConsPlusNormal"/>
        <w:jc w:val="right"/>
      </w:pPr>
      <w:r>
        <w:t>о порядке проведения конкурса</w:t>
      </w:r>
    </w:p>
    <w:p w:rsidR="006B63E3" w:rsidRDefault="006B63E3">
      <w:pPr>
        <w:pStyle w:val="ConsPlusNormal"/>
        <w:jc w:val="right"/>
      </w:pPr>
      <w:r>
        <w:t>на предоставление грантов</w:t>
      </w:r>
    </w:p>
    <w:p w:rsidR="006B63E3" w:rsidRDefault="006B63E3">
      <w:pPr>
        <w:pStyle w:val="ConsPlusNormal"/>
        <w:jc w:val="right"/>
      </w:pPr>
      <w:r>
        <w:t>в рамках реализации областной</w:t>
      </w:r>
    </w:p>
    <w:p w:rsidR="006B63E3" w:rsidRDefault="006B63E3">
      <w:pPr>
        <w:pStyle w:val="ConsPlusNormal"/>
        <w:jc w:val="right"/>
      </w:pPr>
      <w:r>
        <w:t>государственной программы</w:t>
      </w:r>
    </w:p>
    <w:p w:rsidR="006B63E3" w:rsidRDefault="006B63E3">
      <w:pPr>
        <w:pStyle w:val="ConsPlusNormal"/>
        <w:jc w:val="right"/>
      </w:pPr>
      <w:r>
        <w:t>"Развитие сельского хозяйства</w:t>
      </w:r>
    </w:p>
    <w:p w:rsidR="006B63E3" w:rsidRDefault="006B63E3">
      <w:pPr>
        <w:pStyle w:val="ConsPlusNormal"/>
        <w:jc w:val="right"/>
      </w:pPr>
      <w:r>
        <w:t>и регулирование рынков</w:t>
      </w:r>
    </w:p>
    <w:p w:rsidR="006B63E3" w:rsidRDefault="006B63E3">
      <w:pPr>
        <w:pStyle w:val="ConsPlusNormal"/>
        <w:jc w:val="right"/>
      </w:pPr>
      <w:r>
        <w:t>сельскохозяйственной продукции,</w:t>
      </w:r>
    </w:p>
    <w:p w:rsidR="006B63E3" w:rsidRDefault="006B63E3">
      <w:pPr>
        <w:pStyle w:val="ConsPlusNormal"/>
        <w:jc w:val="right"/>
      </w:pPr>
      <w:r>
        <w:t>сырья и продовольствия</w:t>
      </w:r>
    </w:p>
    <w:p w:rsidR="006B63E3" w:rsidRDefault="006B63E3">
      <w:pPr>
        <w:pStyle w:val="ConsPlusNormal"/>
        <w:jc w:val="right"/>
      </w:pPr>
      <w:r>
        <w:t>в Смоленской области"</w:t>
      </w:r>
    </w:p>
    <w:p w:rsidR="006B63E3" w:rsidRDefault="006B63E3">
      <w:pPr>
        <w:pStyle w:val="ConsPlusNormal"/>
        <w:jc w:val="right"/>
      </w:pPr>
      <w:r>
        <w:t>на создание и развитие</w:t>
      </w:r>
    </w:p>
    <w:p w:rsidR="006B63E3" w:rsidRDefault="006B63E3">
      <w:pPr>
        <w:pStyle w:val="ConsPlusNormal"/>
        <w:jc w:val="right"/>
      </w:pPr>
      <w:r>
        <w:t>крестьянского (фермерского)</w:t>
      </w:r>
    </w:p>
    <w:p w:rsidR="006B63E3" w:rsidRDefault="006B63E3">
      <w:pPr>
        <w:pStyle w:val="ConsPlusNormal"/>
        <w:jc w:val="right"/>
      </w:pPr>
      <w:r>
        <w:t>хозяйства начинающим фермерам</w:t>
      </w:r>
    </w:p>
    <w:p w:rsidR="006B63E3" w:rsidRDefault="006B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3E3" w:rsidRDefault="006B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3E3" w:rsidRDefault="006B63E3">
            <w:pPr>
              <w:pStyle w:val="ConsPlusNormal"/>
              <w:jc w:val="center"/>
            </w:pPr>
            <w:r>
              <w:rPr>
                <w:color w:val="392C69"/>
              </w:rPr>
              <w:t>Список изменяющих документов</w:t>
            </w:r>
          </w:p>
          <w:p w:rsidR="006B63E3" w:rsidRDefault="006B63E3">
            <w:pPr>
              <w:pStyle w:val="ConsPlusNormal"/>
              <w:jc w:val="center"/>
            </w:pPr>
            <w:r>
              <w:rPr>
                <w:color w:val="392C69"/>
              </w:rPr>
              <w:t xml:space="preserve">(в ред. </w:t>
            </w:r>
            <w:hyperlink r:id="rId142">
              <w:r>
                <w:rPr>
                  <w:color w:val="0000FF"/>
                </w:rPr>
                <w:t>постановления</w:t>
              </w:r>
            </w:hyperlink>
            <w:r>
              <w:rPr>
                <w:color w:val="392C69"/>
              </w:rPr>
              <w:t xml:space="preserve"> Администрации Смоленской области</w:t>
            </w:r>
          </w:p>
          <w:p w:rsidR="006B63E3" w:rsidRDefault="006B63E3">
            <w:pPr>
              <w:pStyle w:val="ConsPlusNormal"/>
              <w:jc w:val="center"/>
            </w:pPr>
            <w:r>
              <w:rPr>
                <w:color w:val="392C69"/>
              </w:rPr>
              <w:t>от 10.06.2020 N 340)</w:t>
            </w: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r>
    </w:tbl>
    <w:p w:rsidR="006B63E3" w:rsidRDefault="006B63E3">
      <w:pPr>
        <w:pStyle w:val="ConsPlusNormal"/>
        <w:jc w:val="both"/>
      </w:pPr>
    </w:p>
    <w:p w:rsidR="006B63E3" w:rsidRDefault="006B63E3">
      <w:pPr>
        <w:pStyle w:val="ConsPlusNormal"/>
        <w:jc w:val="right"/>
      </w:pPr>
      <w:r>
        <w:t>Форма</w:t>
      </w:r>
    </w:p>
    <w:p w:rsidR="006B63E3" w:rsidRDefault="006B63E3">
      <w:pPr>
        <w:pStyle w:val="ConsPlusNormal"/>
        <w:jc w:val="both"/>
      </w:pPr>
    </w:p>
    <w:p w:rsidR="006B63E3" w:rsidRDefault="006B63E3">
      <w:pPr>
        <w:pStyle w:val="ConsPlusNonformat"/>
        <w:jc w:val="both"/>
      </w:pPr>
      <w:bookmarkStart w:id="29" w:name="P618"/>
      <w:bookmarkEnd w:id="29"/>
      <w:r>
        <w:t xml:space="preserve">                                  ЗАЯВКА</w:t>
      </w:r>
    </w:p>
    <w:p w:rsidR="006B63E3" w:rsidRDefault="006B63E3">
      <w:pPr>
        <w:pStyle w:val="ConsPlusNonformat"/>
        <w:jc w:val="both"/>
      </w:pPr>
      <w:r>
        <w:t xml:space="preserve">    на участие в конкурсе на предоставление грантов в рамках реализации</w:t>
      </w:r>
    </w:p>
    <w:p w:rsidR="006B63E3" w:rsidRDefault="006B63E3">
      <w:pPr>
        <w:pStyle w:val="ConsPlusNonformat"/>
        <w:jc w:val="both"/>
      </w:pPr>
      <w:r>
        <w:t xml:space="preserve">     областной государственной программы "Развитие сельского хозяйства</w:t>
      </w:r>
    </w:p>
    <w:p w:rsidR="006B63E3" w:rsidRDefault="006B63E3">
      <w:pPr>
        <w:pStyle w:val="ConsPlusNonformat"/>
        <w:jc w:val="both"/>
      </w:pPr>
      <w:r>
        <w:t xml:space="preserve">       и регулирование рынков сельскохозяйственной продукции, сырья</w:t>
      </w:r>
    </w:p>
    <w:p w:rsidR="006B63E3" w:rsidRDefault="006B63E3">
      <w:pPr>
        <w:pStyle w:val="ConsPlusNonformat"/>
        <w:jc w:val="both"/>
      </w:pPr>
      <w:r>
        <w:t xml:space="preserve">       и продовольствия в Смоленской области" на создание и развитие</w:t>
      </w:r>
    </w:p>
    <w:p w:rsidR="006B63E3" w:rsidRDefault="006B63E3">
      <w:pPr>
        <w:pStyle w:val="ConsPlusNonformat"/>
        <w:jc w:val="both"/>
      </w:pPr>
      <w:r>
        <w:t xml:space="preserve">         крестьянского (фермерского) хозяйства начинающим фермерам</w:t>
      </w:r>
    </w:p>
    <w:p w:rsidR="006B63E3" w:rsidRDefault="006B63E3">
      <w:pPr>
        <w:pStyle w:val="ConsPlusNonformat"/>
        <w:jc w:val="both"/>
      </w:pPr>
    </w:p>
    <w:p w:rsidR="006B63E3" w:rsidRDefault="006B63E3">
      <w:pPr>
        <w:pStyle w:val="ConsPlusNonformat"/>
        <w:jc w:val="both"/>
      </w:pPr>
      <w:r>
        <w:t>"___" __________ 20__ г.</w:t>
      </w:r>
    </w:p>
    <w:p w:rsidR="006B63E3" w:rsidRDefault="006B63E3">
      <w:pPr>
        <w:pStyle w:val="ConsPlusNonformat"/>
        <w:jc w:val="both"/>
      </w:pPr>
    </w:p>
    <w:p w:rsidR="006B63E3" w:rsidRDefault="006B63E3">
      <w:pPr>
        <w:pStyle w:val="ConsPlusNonformat"/>
        <w:jc w:val="both"/>
      </w:pPr>
      <w:r>
        <w:t xml:space="preserve">    Я, ___________________________________________________________________,</w:t>
      </w:r>
    </w:p>
    <w:p w:rsidR="006B63E3" w:rsidRDefault="006B63E3">
      <w:pPr>
        <w:pStyle w:val="ConsPlusNonformat"/>
        <w:jc w:val="both"/>
      </w:pPr>
      <w:r>
        <w:t xml:space="preserve">                            (Ф.И.О. полностью)</w:t>
      </w:r>
    </w:p>
    <w:p w:rsidR="006B63E3" w:rsidRDefault="006B63E3">
      <w:pPr>
        <w:pStyle w:val="ConsPlusNonformat"/>
        <w:jc w:val="both"/>
      </w:pPr>
      <w:r>
        <w:t>являющийся главой крестьянского (фермерского) хозяйства ___________________</w:t>
      </w:r>
    </w:p>
    <w:p w:rsidR="006B63E3" w:rsidRDefault="006B63E3">
      <w:pPr>
        <w:pStyle w:val="ConsPlusNonformat"/>
        <w:jc w:val="both"/>
      </w:pPr>
      <w:r>
        <w:t>__________________________________________________________________________,</w:t>
      </w:r>
    </w:p>
    <w:p w:rsidR="006B63E3" w:rsidRDefault="006B63E3">
      <w:pPr>
        <w:pStyle w:val="ConsPlusNonformat"/>
        <w:jc w:val="both"/>
      </w:pPr>
      <w:r>
        <w:t xml:space="preserve">           (наименование крестьянского (фермерского) хозяйства)</w:t>
      </w:r>
    </w:p>
    <w:p w:rsidR="006B63E3" w:rsidRDefault="006B63E3">
      <w:pPr>
        <w:pStyle w:val="ConsPlusNonformat"/>
        <w:jc w:val="both"/>
      </w:pPr>
      <w:r>
        <w:t>прошу  принять  настоящую  заявку  на  участие в конкурсе на предоставление</w:t>
      </w:r>
    </w:p>
    <w:p w:rsidR="006B63E3" w:rsidRDefault="006B63E3">
      <w:pPr>
        <w:pStyle w:val="ConsPlusNonformat"/>
        <w:jc w:val="both"/>
      </w:pPr>
      <w:r>
        <w:t>грантов  в  рамках реализации областной государственной программы "Развитие</w:t>
      </w:r>
    </w:p>
    <w:p w:rsidR="006B63E3" w:rsidRDefault="006B63E3">
      <w:pPr>
        <w:pStyle w:val="ConsPlusNonformat"/>
        <w:jc w:val="both"/>
      </w:pPr>
      <w:r>
        <w:t>сельского  хозяйства и регулирование рынков сельскохозяйственной продукции,</w:t>
      </w:r>
    </w:p>
    <w:p w:rsidR="006B63E3" w:rsidRDefault="006B63E3">
      <w:pPr>
        <w:pStyle w:val="ConsPlusNonformat"/>
        <w:jc w:val="both"/>
      </w:pPr>
      <w:r>
        <w:t>сырья  и  продовольствия  в  Смоленской  области"  на  создание  и развитие</w:t>
      </w:r>
    </w:p>
    <w:p w:rsidR="006B63E3" w:rsidRDefault="006B63E3">
      <w:pPr>
        <w:pStyle w:val="ConsPlusNonformat"/>
        <w:jc w:val="both"/>
      </w:pPr>
      <w:r>
        <w:t>крестьянского  (фермерского)  хозяйства  начинающим фермерам (далее также -</w:t>
      </w:r>
    </w:p>
    <w:p w:rsidR="006B63E3" w:rsidRDefault="006B63E3">
      <w:pPr>
        <w:pStyle w:val="ConsPlusNonformat"/>
        <w:jc w:val="both"/>
      </w:pPr>
      <w:r>
        <w:t>конкурс).</w:t>
      </w:r>
    </w:p>
    <w:p w:rsidR="006B63E3" w:rsidRDefault="006B63E3">
      <w:pPr>
        <w:pStyle w:val="ConsPlusNonformat"/>
        <w:jc w:val="both"/>
      </w:pPr>
      <w:r>
        <w:lastRenderedPageBreak/>
        <w:t xml:space="preserve">    1. В соответствии с требованиями, предъявляемыми к начинающим фермерам,</w:t>
      </w:r>
    </w:p>
    <w:p w:rsidR="006B63E3" w:rsidRDefault="006B63E3">
      <w:pPr>
        <w:pStyle w:val="ConsPlusNonformat"/>
        <w:jc w:val="both"/>
      </w:pPr>
      <w:r>
        <w:t>представляю следующие документы:</w:t>
      </w:r>
    </w:p>
    <w:p w:rsidR="006B63E3" w:rsidRDefault="006B6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143"/>
        <w:gridCol w:w="1417"/>
      </w:tblGrid>
      <w:tr w:rsidR="006B63E3">
        <w:tc>
          <w:tcPr>
            <w:tcW w:w="510" w:type="dxa"/>
          </w:tcPr>
          <w:p w:rsidR="006B63E3" w:rsidRDefault="006B63E3">
            <w:pPr>
              <w:pStyle w:val="ConsPlusNormal"/>
              <w:jc w:val="center"/>
            </w:pPr>
            <w:r>
              <w:t>N п/п</w:t>
            </w:r>
          </w:p>
        </w:tc>
        <w:tc>
          <w:tcPr>
            <w:tcW w:w="7143" w:type="dxa"/>
          </w:tcPr>
          <w:p w:rsidR="006B63E3" w:rsidRDefault="006B63E3">
            <w:pPr>
              <w:pStyle w:val="ConsPlusNormal"/>
              <w:jc w:val="center"/>
            </w:pPr>
            <w:r>
              <w:t>Наименование документа</w:t>
            </w:r>
          </w:p>
        </w:tc>
        <w:tc>
          <w:tcPr>
            <w:tcW w:w="1417" w:type="dxa"/>
          </w:tcPr>
          <w:p w:rsidR="006B63E3" w:rsidRDefault="006B63E3">
            <w:pPr>
              <w:pStyle w:val="ConsPlusNormal"/>
              <w:jc w:val="center"/>
            </w:pPr>
            <w:r>
              <w:t>Количество листов</w:t>
            </w:r>
          </w:p>
        </w:tc>
      </w:tr>
      <w:tr w:rsidR="006B63E3">
        <w:tc>
          <w:tcPr>
            <w:tcW w:w="510" w:type="dxa"/>
          </w:tcPr>
          <w:p w:rsidR="006B63E3" w:rsidRDefault="006B63E3">
            <w:pPr>
              <w:pStyle w:val="ConsPlusNormal"/>
              <w:jc w:val="center"/>
            </w:pPr>
            <w:r>
              <w:t>1</w:t>
            </w:r>
          </w:p>
        </w:tc>
        <w:tc>
          <w:tcPr>
            <w:tcW w:w="7143" w:type="dxa"/>
          </w:tcPr>
          <w:p w:rsidR="006B63E3" w:rsidRDefault="006B63E3">
            <w:pPr>
              <w:pStyle w:val="ConsPlusNormal"/>
              <w:jc w:val="center"/>
            </w:pPr>
            <w:r>
              <w:t>2</w:t>
            </w:r>
          </w:p>
        </w:tc>
        <w:tc>
          <w:tcPr>
            <w:tcW w:w="1417" w:type="dxa"/>
          </w:tcPr>
          <w:p w:rsidR="006B63E3" w:rsidRDefault="006B63E3">
            <w:pPr>
              <w:pStyle w:val="ConsPlusNormal"/>
              <w:jc w:val="center"/>
            </w:pPr>
            <w:r>
              <w:t>3</w:t>
            </w:r>
          </w:p>
        </w:tc>
      </w:tr>
      <w:tr w:rsidR="006B63E3">
        <w:tc>
          <w:tcPr>
            <w:tcW w:w="510" w:type="dxa"/>
          </w:tcPr>
          <w:p w:rsidR="006B63E3" w:rsidRDefault="006B63E3">
            <w:pPr>
              <w:pStyle w:val="ConsPlusNormal"/>
              <w:jc w:val="both"/>
            </w:pPr>
            <w:r>
              <w:t>1.</w:t>
            </w:r>
          </w:p>
        </w:tc>
        <w:tc>
          <w:tcPr>
            <w:tcW w:w="7143" w:type="dxa"/>
          </w:tcPr>
          <w:p w:rsidR="006B63E3" w:rsidRDefault="006B63E3">
            <w:pPr>
              <w:pStyle w:val="ConsPlusNormal"/>
              <w:jc w:val="both"/>
            </w:pPr>
            <w:r>
              <w:t>Копия документа, удостоверяющего личность заявителя</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2.</w:t>
            </w:r>
          </w:p>
        </w:tc>
        <w:tc>
          <w:tcPr>
            <w:tcW w:w="7143" w:type="dxa"/>
          </w:tcPr>
          <w:p w:rsidR="006B63E3" w:rsidRDefault="006B63E3">
            <w:pPr>
              <w:pStyle w:val="ConsPlusNormal"/>
              <w:jc w:val="both"/>
            </w:pPr>
            <w:r>
              <w:t>Копия документа, удостоверяющего личность и полномочия представителя заявителя (в случае представления его интересов)</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3.</w:t>
            </w:r>
          </w:p>
        </w:tc>
        <w:tc>
          <w:tcPr>
            <w:tcW w:w="7143" w:type="dxa"/>
          </w:tcPr>
          <w:p w:rsidR="006B63E3" w:rsidRDefault="006B63E3">
            <w:pPr>
              <w:pStyle w:val="ConsPlusNormal"/>
              <w:jc w:val="both"/>
            </w:pPr>
            <w:r>
              <w:t>Выписка из Единого государственного реестра индивидуальных предпринимателей или Единого государственного реестра юридических лиц (представляется заявителем по собственной инициативе)</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4.</w:t>
            </w:r>
          </w:p>
        </w:tc>
        <w:tc>
          <w:tcPr>
            <w:tcW w:w="7143" w:type="dxa"/>
          </w:tcPr>
          <w:p w:rsidR="006B63E3" w:rsidRDefault="006B63E3">
            <w:pPr>
              <w:pStyle w:val="ConsPlusNormal"/>
              <w:jc w:val="both"/>
            </w:pPr>
            <w:r>
              <w:t>Копия трудовой книжки главы крестьянского (фермерского) хозяйства (при наличии)</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5.</w:t>
            </w:r>
          </w:p>
        </w:tc>
        <w:tc>
          <w:tcPr>
            <w:tcW w:w="7143" w:type="dxa"/>
          </w:tcPr>
          <w:p w:rsidR="006B63E3" w:rsidRDefault="006B63E3">
            <w:pPr>
              <w:pStyle w:val="ConsPlusNormal"/>
              <w:jc w:val="both"/>
            </w:pPr>
            <w:r>
              <w:t>Копия диплома или свидетельства (удостоверения) об образовании (при наличии)</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6.</w:t>
            </w:r>
          </w:p>
        </w:tc>
        <w:tc>
          <w:tcPr>
            <w:tcW w:w="7143" w:type="dxa"/>
          </w:tcPr>
          <w:p w:rsidR="006B63E3" w:rsidRDefault="006B63E3">
            <w:pPr>
              <w:pStyle w:val="ConsPlusNormal"/>
              <w:jc w:val="both"/>
            </w:pPr>
            <w:r>
              <w:t>Копия выписки из похозяйственной книги (при наличии)</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7.</w:t>
            </w:r>
          </w:p>
        </w:tc>
        <w:tc>
          <w:tcPr>
            <w:tcW w:w="7143" w:type="dxa"/>
          </w:tcPr>
          <w:p w:rsidR="006B63E3" w:rsidRDefault="006B63E3">
            <w:pPr>
              <w:pStyle w:val="ConsPlusNormal"/>
              <w:jc w:val="both"/>
            </w:pPr>
            <w:r>
              <w:t>Бизнес-план</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8.</w:t>
            </w:r>
          </w:p>
        </w:tc>
        <w:tc>
          <w:tcPr>
            <w:tcW w:w="7143" w:type="dxa"/>
          </w:tcPr>
          <w:p w:rsidR="006B63E3" w:rsidRDefault="006B63E3">
            <w:pPr>
              <w:pStyle w:val="ConsPlusNormal"/>
              <w:jc w:val="both"/>
            </w:pPr>
            <w:r>
              <w:t>План расходов за счет гранта</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9.</w:t>
            </w:r>
          </w:p>
        </w:tc>
        <w:tc>
          <w:tcPr>
            <w:tcW w:w="7143" w:type="dxa"/>
          </w:tcPr>
          <w:p w:rsidR="006B63E3" w:rsidRDefault="006B63E3">
            <w:pPr>
              <w:pStyle w:val="ConsPlusNormal"/>
              <w:jc w:val="both"/>
            </w:pPr>
            <w:r>
              <w:t>Выписка из Единого государственного реестра недвижимости о наличии или об отсутствии у начинающего фермера в собственности и (или) аренде земельного участка (земельных участков), на котором (которых) планирует осуществлять свою деятельность крестьянское (фермерское) хозяйство в соответствии с целями предоставления гранта, и (или) водных объектов, пригодных для осуществления аквакультуры, по состоянию не ранее 15 календарных дней до даты подачи заявки, и (или) правоустанавливающие документы на земельные участки, права на которые не зарегистрированы в Едином государственном реестре недвижимости</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10.</w:t>
            </w:r>
          </w:p>
        </w:tc>
        <w:tc>
          <w:tcPr>
            <w:tcW w:w="7143" w:type="dxa"/>
          </w:tcPr>
          <w:p w:rsidR="006B63E3" w:rsidRDefault="006B63E3">
            <w:pPr>
              <w:pStyle w:val="ConsPlusNormal"/>
              <w:jc w:val="both"/>
            </w:pPr>
            <w:r>
              <w:t>Копия договора пользования рыбоводным участком (рыбоводными участками), на котором (которых) планирует осуществлять свою деятельность крестьянское (фермерское) хозяйство (в случае направления средств гранта на приобретение рыбопосадочного материала)</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11.</w:t>
            </w:r>
          </w:p>
        </w:tc>
        <w:tc>
          <w:tcPr>
            <w:tcW w:w="7143" w:type="dxa"/>
          </w:tcPr>
          <w:p w:rsidR="006B63E3" w:rsidRDefault="006B63E3">
            <w:pPr>
              <w:pStyle w:val="ConsPlusNormal"/>
              <w:jc w:val="both"/>
            </w:pPr>
            <w:r>
              <w:t>Информация налогового органа, подтверждающая отсутствие у начинающего фермера недоимки по уплате налогов, сборов и иных обязательных платежей в бюджетную систему Российской Федерации, выданная по состоянию не ранее 30 календарных дней до даты подачи заявки</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12.</w:t>
            </w:r>
          </w:p>
        </w:tc>
        <w:tc>
          <w:tcPr>
            <w:tcW w:w="7143" w:type="dxa"/>
          </w:tcPr>
          <w:p w:rsidR="006B63E3" w:rsidRDefault="006B63E3">
            <w:pPr>
              <w:pStyle w:val="ConsPlusNormal"/>
              <w:jc w:val="both"/>
            </w:pPr>
            <w:r>
              <w:t>Информация Фонда социального страхования Российской Федерации об отсутствии (о наличии) у начинающего фермера задолженности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информация о том, что индивидуальный предприниматель не зарегистрирован в качестве страхователя (представляется начинающим фермером по собственной инициативе)</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13.</w:t>
            </w:r>
          </w:p>
        </w:tc>
        <w:tc>
          <w:tcPr>
            <w:tcW w:w="7143" w:type="dxa"/>
          </w:tcPr>
          <w:p w:rsidR="006B63E3" w:rsidRDefault="006B63E3">
            <w:pPr>
              <w:pStyle w:val="ConsPlusNormal"/>
              <w:jc w:val="both"/>
            </w:pPr>
            <w:r>
              <w:t xml:space="preserve">Справка о численности членов крестьянского (фермерского) хозяйства и работников, с которыми заключены трудовые договоры (контракты), на </w:t>
            </w:r>
            <w:r>
              <w:lastRenderedPageBreak/>
              <w:t>дату подачи заявки по форме, утвержденной приказом начальника Департамента Смоленской области по сельскому хозяйству и продовольствию</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lastRenderedPageBreak/>
              <w:t>14.</w:t>
            </w:r>
          </w:p>
        </w:tc>
        <w:tc>
          <w:tcPr>
            <w:tcW w:w="7143" w:type="dxa"/>
          </w:tcPr>
          <w:p w:rsidR="006B63E3" w:rsidRDefault="006B63E3">
            <w:pPr>
              <w:pStyle w:val="ConsPlusNormal"/>
              <w:jc w:val="both"/>
            </w:pPr>
            <w:r>
              <w:t>Копии документов, подтверждающих право собственности на сельскохозяйственную технику (при наличии)</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15.</w:t>
            </w:r>
          </w:p>
        </w:tc>
        <w:tc>
          <w:tcPr>
            <w:tcW w:w="7143" w:type="dxa"/>
          </w:tcPr>
          <w:p w:rsidR="006B63E3" w:rsidRDefault="006B63E3">
            <w:pPr>
              <w:pStyle w:val="ConsPlusNormal"/>
              <w:jc w:val="both"/>
            </w:pPr>
            <w:r>
              <w:t>Копии документов, подтверждающих наличие скота (при наличии)</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16.</w:t>
            </w:r>
          </w:p>
        </w:tc>
        <w:tc>
          <w:tcPr>
            <w:tcW w:w="7143" w:type="dxa"/>
          </w:tcPr>
          <w:p w:rsidR="006B63E3" w:rsidRDefault="006B63E3">
            <w:pPr>
              <w:pStyle w:val="ConsPlusNormal"/>
              <w:jc w:val="both"/>
            </w:pPr>
            <w:r>
              <w:t>Копии предварительных договоров на поставку продукции (при наличии)</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17.</w:t>
            </w:r>
          </w:p>
        </w:tc>
        <w:tc>
          <w:tcPr>
            <w:tcW w:w="7143" w:type="dxa"/>
          </w:tcPr>
          <w:p w:rsidR="006B63E3" w:rsidRDefault="006B63E3">
            <w:pPr>
              <w:pStyle w:val="ConsPlusNormal"/>
              <w:jc w:val="both"/>
            </w:pPr>
            <w:r>
              <w:t xml:space="preserve">Документы (копии документов), подтверждающие наличие собственных и (или) заемных средств в размере не менее 10 процентов от суммы, указанной в плане расходов, при использовании гранта на цели, указанные в </w:t>
            </w:r>
            <w:hyperlink w:anchor="P76">
              <w:r>
                <w:rPr>
                  <w:color w:val="0000FF"/>
                </w:rPr>
                <w:t>абзацах втором</w:t>
              </w:r>
            </w:hyperlink>
            <w:r>
              <w:t xml:space="preserve"> - </w:t>
            </w:r>
            <w:hyperlink w:anchor="P82">
              <w:r>
                <w:rPr>
                  <w:color w:val="0000FF"/>
                </w:rPr>
                <w:t>восьмом</w:t>
              </w:r>
            </w:hyperlink>
            <w:r>
              <w:t xml:space="preserve">, </w:t>
            </w:r>
            <w:hyperlink w:anchor="P84">
              <w:r>
                <w:rPr>
                  <w:color w:val="0000FF"/>
                </w:rPr>
                <w:t>десятом</w:t>
              </w:r>
            </w:hyperlink>
            <w:r>
              <w:t xml:space="preserve">, </w:t>
            </w:r>
            <w:hyperlink w:anchor="P85">
              <w:r>
                <w:rPr>
                  <w:color w:val="0000FF"/>
                </w:rPr>
                <w:t>одиннадцатом пункта 3</w:t>
              </w:r>
            </w:hyperlink>
            <w:r>
              <w:t xml:space="preserve"> Положения о порядке предоставления грантов, или наличие собственных и (или) заемных средств в размере не менее 20 процентов от суммы, указанной в плане расходов, при использовании гранта на цели, указанные в </w:t>
            </w:r>
            <w:hyperlink w:anchor="P83">
              <w:r>
                <w:rPr>
                  <w:color w:val="0000FF"/>
                </w:rPr>
                <w:t>абзаце девятом пункта 3</w:t>
              </w:r>
            </w:hyperlink>
            <w:r>
              <w:t xml:space="preserve"> Положения о порядке предоставления грантов</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18.</w:t>
            </w:r>
          </w:p>
        </w:tc>
        <w:tc>
          <w:tcPr>
            <w:tcW w:w="7143" w:type="dxa"/>
          </w:tcPr>
          <w:p w:rsidR="006B63E3" w:rsidRDefault="006B63E3">
            <w:pPr>
              <w:pStyle w:val="ConsPlusNormal"/>
              <w:jc w:val="both"/>
            </w:pPr>
            <w:r>
              <w:t>Справка региональной ассоциации крестьянских (фермерских) хозяйств и сельскохозяйственных кооперативов, подтверждающая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выданная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сельскохозяйственных кооперативов)</w:t>
            </w:r>
          </w:p>
        </w:tc>
        <w:tc>
          <w:tcPr>
            <w:tcW w:w="1417" w:type="dxa"/>
          </w:tcPr>
          <w:p w:rsidR="006B63E3" w:rsidRDefault="006B63E3">
            <w:pPr>
              <w:pStyle w:val="ConsPlusNormal"/>
            </w:pPr>
          </w:p>
        </w:tc>
      </w:tr>
      <w:tr w:rsidR="006B63E3">
        <w:tc>
          <w:tcPr>
            <w:tcW w:w="510" w:type="dxa"/>
          </w:tcPr>
          <w:p w:rsidR="006B63E3" w:rsidRDefault="006B63E3">
            <w:pPr>
              <w:pStyle w:val="ConsPlusNormal"/>
              <w:jc w:val="both"/>
            </w:pPr>
            <w:r>
              <w:t>19.</w:t>
            </w:r>
          </w:p>
        </w:tc>
        <w:tc>
          <w:tcPr>
            <w:tcW w:w="7143" w:type="dxa"/>
          </w:tcPr>
          <w:p w:rsidR="006B63E3" w:rsidRDefault="006B63E3">
            <w:pPr>
              <w:pStyle w:val="ConsPlusNormal"/>
              <w:jc w:val="both"/>
            </w:pPr>
            <w:r>
              <w:t>Сводный сметный расчет стоимости строительства (в случае если планом расходов предусмотрено строительство производственных объектов)</w:t>
            </w:r>
          </w:p>
        </w:tc>
        <w:tc>
          <w:tcPr>
            <w:tcW w:w="1417" w:type="dxa"/>
          </w:tcPr>
          <w:p w:rsidR="006B63E3" w:rsidRDefault="006B63E3">
            <w:pPr>
              <w:pStyle w:val="ConsPlusNormal"/>
            </w:pPr>
          </w:p>
        </w:tc>
      </w:tr>
    </w:tbl>
    <w:p w:rsidR="006B63E3" w:rsidRDefault="006B63E3">
      <w:pPr>
        <w:pStyle w:val="ConsPlusNormal"/>
        <w:jc w:val="both"/>
      </w:pPr>
    </w:p>
    <w:p w:rsidR="006B63E3" w:rsidRDefault="006B63E3">
      <w:pPr>
        <w:pStyle w:val="ConsPlusNonformat"/>
        <w:jc w:val="both"/>
      </w:pPr>
      <w:r>
        <w:t xml:space="preserve">    Кроме того, настоящей заявкой подтверждаю, что:</w:t>
      </w:r>
    </w:p>
    <w:p w:rsidR="006B63E3" w:rsidRDefault="006B63E3">
      <w:pPr>
        <w:pStyle w:val="ConsPlusNonformat"/>
        <w:jc w:val="both"/>
      </w:pPr>
      <w:r>
        <w:t xml:space="preserve">    -  не  осуществлял  предпринимательскую  деятельность в сфере сельского</w:t>
      </w:r>
    </w:p>
    <w:p w:rsidR="006B63E3" w:rsidRDefault="006B63E3">
      <w:pPr>
        <w:pStyle w:val="ConsPlusNonformat"/>
        <w:jc w:val="both"/>
      </w:pPr>
      <w:r>
        <w:t>производства в качестве индивидуального предпринимателя в течение последних</w:t>
      </w:r>
    </w:p>
    <w:p w:rsidR="006B63E3" w:rsidRDefault="006B63E3">
      <w:pPr>
        <w:pStyle w:val="ConsPlusNonformat"/>
        <w:jc w:val="both"/>
      </w:pPr>
      <w:r>
        <w:t>трех лет, за исключением крестьянского (фермерского) хозяйства (далее также</w:t>
      </w:r>
    </w:p>
    <w:p w:rsidR="006B63E3" w:rsidRDefault="006B63E3">
      <w:pPr>
        <w:pStyle w:val="ConsPlusNonformat"/>
        <w:jc w:val="both"/>
      </w:pPr>
      <w:r>
        <w:t>- хозяйство), главой которого являюсь на дату подачи заявки;</w:t>
      </w:r>
    </w:p>
    <w:p w:rsidR="006B63E3" w:rsidRDefault="006B63E3">
      <w:pPr>
        <w:pStyle w:val="ConsPlusNonformat"/>
        <w:jc w:val="both"/>
      </w:pPr>
      <w:r>
        <w:t xml:space="preserve">    -   не   являлся  ранее  получателем  гранта  на  создание  и  развитие</w:t>
      </w:r>
    </w:p>
    <w:p w:rsidR="006B63E3" w:rsidRDefault="006B63E3">
      <w:pPr>
        <w:pStyle w:val="ConsPlusNonformat"/>
        <w:jc w:val="both"/>
      </w:pPr>
      <w:r>
        <w:t>крестьянского  (фермерского)  хозяйства,  гранта на развитие семейных ферм,</w:t>
      </w:r>
    </w:p>
    <w:p w:rsidR="006B63E3" w:rsidRDefault="006B63E3">
      <w:pPr>
        <w:pStyle w:val="ConsPlusNonformat"/>
        <w:jc w:val="both"/>
      </w:pPr>
      <w:r>
        <w:t>выплаты  на  содействие  самозанятости  безработных  граждан до регистрации</w:t>
      </w:r>
    </w:p>
    <w:p w:rsidR="006B63E3" w:rsidRDefault="006B63E3">
      <w:pPr>
        <w:pStyle w:val="ConsPlusNonformat"/>
        <w:jc w:val="both"/>
      </w:pPr>
      <w:r>
        <w:t>хозяйства,  главой  которого являюсь, а также средств финансовой поддержки,</w:t>
      </w:r>
    </w:p>
    <w:p w:rsidR="006B63E3" w:rsidRDefault="006B63E3">
      <w:pPr>
        <w:pStyle w:val="ConsPlusNonformat"/>
        <w:jc w:val="both"/>
      </w:pPr>
      <w:r>
        <w:t>субсидий  или  грантов  на организацию начального этапа предпринимательской</w:t>
      </w:r>
    </w:p>
    <w:p w:rsidR="006B63E3" w:rsidRDefault="006B63E3">
      <w:pPr>
        <w:pStyle w:val="ConsPlusNonformat"/>
        <w:jc w:val="both"/>
      </w:pPr>
      <w:r>
        <w:t>деятельности до регистрации хозяйства, главой которого являюсь;</w:t>
      </w:r>
    </w:p>
    <w:p w:rsidR="006B63E3" w:rsidRDefault="006B63E3">
      <w:pPr>
        <w:pStyle w:val="ConsPlusNonformat"/>
        <w:jc w:val="both"/>
      </w:pPr>
      <w:r>
        <w:t xml:space="preserve">    -  на  дату  подачи заявки возглавляемое мною крестьянское (фермерское)</w:t>
      </w:r>
    </w:p>
    <w:p w:rsidR="006B63E3" w:rsidRDefault="006B63E3">
      <w:pPr>
        <w:pStyle w:val="ConsPlusNonformat"/>
        <w:jc w:val="both"/>
      </w:pPr>
      <w:r>
        <w:t>хозяйство не находится в стадии ликвидации или банкротства.</w:t>
      </w:r>
    </w:p>
    <w:p w:rsidR="006B63E3" w:rsidRDefault="006B63E3">
      <w:pPr>
        <w:pStyle w:val="ConsPlusNonformat"/>
        <w:jc w:val="both"/>
      </w:pPr>
    </w:p>
    <w:p w:rsidR="006B63E3" w:rsidRDefault="006B63E3">
      <w:pPr>
        <w:pStyle w:val="ConsPlusNonformat"/>
        <w:jc w:val="both"/>
      </w:pPr>
      <w:r>
        <w:t xml:space="preserve">    2. Дополнительно представляю следующие документы:</w:t>
      </w:r>
    </w:p>
    <w:p w:rsidR="006B63E3" w:rsidRDefault="006B6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143"/>
        <w:gridCol w:w="1417"/>
      </w:tblGrid>
      <w:tr w:rsidR="006B63E3">
        <w:tc>
          <w:tcPr>
            <w:tcW w:w="510" w:type="dxa"/>
          </w:tcPr>
          <w:p w:rsidR="006B63E3" w:rsidRDefault="006B63E3">
            <w:pPr>
              <w:pStyle w:val="ConsPlusNormal"/>
              <w:jc w:val="center"/>
            </w:pPr>
            <w:r>
              <w:t>N п/п</w:t>
            </w:r>
          </w:p>
        </w:tc>
        <w:tc>
          <w:tcPr>
            <w:tcW w:w="7143" w:type="dxa"/>
          </w:tcPr>
          <w:p w:rsidR="006B63E3" w:rsidRDefault="006B63E3">
            <w:pPr>
              <w:pStyle w:val="ConsPlusNormal"/>
              <w:jc w:val="center"/>
            </w:pPr>
            <w:r>
              <w:t>Наименование документа</w:t>
            </w:r>
          </w:p>
        </w:tc>
        <w:tc>
          <w:tcPr>
            <w:tcW w:w="1417" w:type="dxa"/>
          </w:tcPr>
          <w:p w:rsidR="006B63E3" w:rsidRDefault="006B63E3">
            <w:pPr>
              <w:pStyle w:val="ConsPlusNormal"/>
              <w:jc w:val="center"/>
            </w:pPr>
            <w:r>
              <w:t>Количество листов</w:t>
            </w:r>
          </w:p>
        </w:tc>
      </w:tr>
      <w:tr w:rsidR="006B63E3">
        <w:tc>
          <w:tcPr>
            <w:tcW w:w="510" w:type="dxa"/>
          </w:tcPr>
          <w:p w:rsidR="006B63E3" w:rsidRDefault="006B63E3">
            <w:pPr>
              <w:pStyle w:val="ConsPlusNormal"/>
            </w:pPr>
          </w:p>
        </w:tc>
        <w:tc>
          <w:tcPr>
            <w:tcW w:w="7143" w:type="dxa"/>
          </w:tcPr>
          <w:p w:rsidR="006B63E3" w:rsidRDefault="006B63E3">
            <w:pPr>
              <w:pStyle w:val="ConsPlusNormal"/>
            </w:pPr>
          </w:p>
        </w:tc>
        <w:tc>
          <w:tcPr>
            <w:tcW w:w="1417" w:type="dxa"/>
          </w:tcPr>
          <w:p w:rsidR="006B63E3" w:rsidRDefault="006B63E3">
            <w:pPr>
              <w:pStyle w:val="ConsPlusNormal"/>
            </w:pPr>
          </w:p>
        </w:tc>
      </w:tr>
      <w:tr w:rsidR="006B63E3">
        <w:tc>
          <w:tcPr>
            <w:tcW w:w="510" w:type="dxa"/>
          </w:tcPr>
          <w:p w:rsidR="006B63E3" w:rsidRDefault="006B63E3">
            <w:pPr>
              <w:pStyle w:val="ConsPlusNormal"/>
            </w:pPr>
          </w:p>
        </w:tc>
        <w:tc>
          <w:tcPr>
            <w:tcW w:w="7143" w:type="dxa"/>
          </w:tcPr>
          <w:p w:rsidR="006B63E3" w:rsidRDefault="006B63E3">
            <w:pPr>
              <w:pStyle w:val="ConsPlusNormal"/>
            </w:pPr>
          </w:p>
        </w:tc>
        <w:tc>
          <w:tcPr>
            <w:tcW w:w="1417" w:type="dxa"/>
          </w:tcPr>
          <w:p w:rsidR="006B63E3" w:rsidRDefault="006B63E3">
            <w:pPr>
              <w:pStyle w:val="ConsPlusNormal"/>
            </w:pPr>
          </w:p>
        </w:tc>
      </w:tr>
    </w:tbl>
    <w:p w:rsidR="006B63E3" w:rsidRDefault="006B63E3">
      <w:pPr>
        <w:pStyle w:val="ConsPlusNormal"/>
        <w:jc w:val="both"/>
      </w:pPr>
    </w:p>
    <w:p w:rsidR="006B63E3" w:rsidRDefault="006B63E3">
      <w:pPr>
        <w:pStyle w:val="ConsPlusNonformat"/>
        <w:jc w:val="both"/>
      </w:pPr>
      <w:r>
        <w:t xml:space="preserve">    3. В случае признания меня победителем конкурса обязуюсь:</w:t>
      </w:r>
    </w:p>
    <w:p w:rsidR="006B63E3" w:rsidRDefault="006B63E3">
      <w:pPr>
        <w:pStyle w:val="ConsPlusNonformat"/>
        <w:jc w:val="both"/>
      </w:pPr>
      <w:r>
        <w:t xml:space="preserve">    -  оплачивать  не  менее  10  процентов  стоимости каждого наименования</w:t>
      </w:r>
    </w:p>
    <w:p w:rsidR="006B63E3" w:rsidRDefault="006B63E3">
      <w:pPr>
        <w:pStyle w:val="ConsPlusNonformat"/>
        <w:jc w:val="both"/>
      </w:pPr>
      <w:r>
        <w:t>приобретаемого имущества, выполняемых работ, оказываемых услуг, указанных в</w:t>
      </w:r>
    </w:p>
    <w:p w:rsidR="006B63E3" w:rsidRDefault="006B63E3">
      <w:pPr>
        <w:pStyle w:val="ConsPlusNonformat"/>
        <w:jc w:val="both"/>
      </w:pPr>
      <w:r>
        <w:t>плане   расходов,   за   счет  собственных  и  (или)  заемных  средств  при</w:t>
      </w:r>
    </w:p>
    <w:p w:rsidR="006B63E3" w:rsidRDefault="006B63E3">
      <w:pPr>
        <w:pStyle w:val="ConsPlusNonformat"/>
        <w:jc w:val="both"/>
      </w:pPr>
      <w:r>
        <w:t xml:space="preserve">использовании  гранта  на  цели,  указанные  в  </w:t>
      </w:r>
      <w:hyperlink w:anchor="P76">
        <w:r>
          <w:rPr>
            <w:color w:val="0000FF"/>
          </w:rPr>
          <w:t>абзацах  втором</w:t>
        </w:r>
      </w:hyperlink>
      <w:r>
        <w:t xml:space="preserve">  - </w:t>
      </w:r>
      <w:hyperlink w:anchor="P82">
        <w:r>
          <w:rPr>
            <w:color w:val="0000FF"/>
          </w:rPr>
          <w:t>восьмом</w:t>
        </w:r>
      </w:hyperlink>
      <w:r>
        <w:t>,</w:t>
      </w:r>
    </w:p>
    <w:p w:rsidR="006B63E3" w:rsidRDefault="006B63E3">
      <w:pPr>
        <w:pStyle w:val="ConsPlusNonformat"/>
        <w:jc w:val="both"/>
      </w:pPr>
      <w:hyperlink w:anchor="P84">
        <w:r>
          <w:rPr>
            <w:color w:val="0000FF"/>
          </w:rPr>
          <w:t>десятом</w:t>
        </w:r>
      </w:hyperlink>
      <w:r>
        <w:t xml:space="preserve">,  </w:t>
      </w:r>
      <w:hyperlink w:anchor="P85">
        <w:r>
          <w:rPr>
            <w:color w:val="0000FF"/>
          </w:rPr>
          <w:t>одиннадцатом пункта 3</w:t>
        </w:r>
      </w:hyperlink>
      <w:r>
        <w:t xml:space="preserve"> Положения о порядке предоставления грантов,</w:t>
      </w:r>
    </w:p>
    <w:p w:rsidR="006B63E3" w:rsidRDefault="006B63E3">
      <w:pPr>
        <w:pStyle w:val="ConsPlusNonformat"/>
        <w:jc w:val="both"/>
      </w:pPr>
      <w:r>
        <w:t>или  не  менее  20  процентов стоимости каждого наименования приобретаемого</w:t>
      </w:r>
    </w:p>
    <w:p w:rsidR="006B63E3" w:rsidRDefault="006B63E3">
      <w:pPr>
        <w:pStyle w:val="ConsPlusNonformat"/>
        <w:jc w:val="both"/>
      </w:pPr>
      <w:r>
        <w:t>имущества,   выполняемых   работ,  оказываемых  услуг,  указанных  в  плане</w:t>
      </w:r>
    </w:p>
    <w:p w:rsidR="006B63E3" w:rsidRDefault="006B63E3">
      <w:pPr>
        <w:pStyle w:val="ConsPlusNonformat"/>
        <w:jc w:val="both"/>
      </w:pPr>
      <w:r>
        <w:t>расходов,   за  счет  собственных  средств  и  (или)  заемных  средств  при</w:t>
      </w:r>
    </w:p>
    <w:p w:rsidR="006B63E3" w:rsidRDefault="006B63E3">
      <w:pPr>
        <w:pStyle w:val="ConsPlusNonformat"/>
        <w:jc w:val="both"/>
      </w:pPr>
      <w:r>
        <w:t xml:space="preserve">использовании гранта на цели, указанные в </w:t>
      </w:r>
      <w:hyperlink w:anchor="P83">
        <w:r>
          <w:rPr>
            <w:color w:val="0000FF"/>
          </w:rPr>
          <w:t>абзаце девятом пункта 3</w:t>
        </w:r>
      </w:hyperlink>
      <w:r>
        <w:t xml:space="preserve"> Положения</w:t>
      </w:r>
    </w:p>
    <w:p w:rsidR="006B63E3" w:rsidRDefault="006B63E3">
      <w:pPr>
        <w:pStyle w:val="ConsPlusNonformat"/>
        <w:jc w:val="both"/>
      </w:pPr>
      <w:r>
        <w:t>о порядке предоставления грантов;</w:t>
      </w:r>
    </w:p>
    <w:p w:rsidR="006B63E3" w:rsidRDefault="006B63E3">
      <w:pPr>
        <w:pStyle w:val="ConsPlusNonformat"/>
        <w:jc w:val="both"/>
      </w:pPr>
      <w:r>
        <w:t xml:space="preserve">    -  осуществлять  деятельность по направлению, на которое получен грант,</w:t>
      </w:r>
    </w:p>
    <w:p w:rsidR="006B63E3" w:rsidRDefault="006B63E3">
      <w:pPr>
        <w:pStyle w:val="ConsPlusNonformat"/>
        <w:jc w:val="both"/>
      </w:pPr>
      <w:r>
        <w:t>не  менее  5  лет  с  даты  поступления  средств гранта на счет начинающего</w:t>
      </w:r>
    </w:p>
    <w:p w:rsidR="006B63E3" w:rsidRDefault="006B63E3">
      <w:pPr>
        <w:pStyle w:val="ConsPlusNonformat"/>
        <w:jc w:val="both"/>
      </w:pPr>
      <w:r>
        <w:t>фермера;</w:t>
      </w:r>
    </w:p>
    <w:p w:rsidR="006B63E3" w:rsidRDefault="006B63E3">
      <w:pPr>
        <w:pStyle w:val="ConsPlusNonformat"/>
        <w:jc w:val="both"/>
      </w:pPr>
      <w:r>
        <w:t xml:space="preserve">    - использовать грант в течение 18 месяцев с даты поступления средств на</w:t>
      </w:r>
    </w:p>
    <w:p w:rsidR="006B63E3" w:rsidRDefault="006B63E3">
      <w:pPr>
        <w:pStyle w:val="ConsPlusNonformat"/>
        <w:jc w:val="both"/>
      </w:pPr>
      <w:r>
        <w:t>счет начинающего фермера;</w:t>
      </w:r>
    </w:p>
    <w:p w:rsidR="006B63E3" w:rsidRDefault="006B63E3">
      <w:pPr>
        <w:pStyle w:val="ConsPlusNonformat"/>
        <w:jc w:val="both"/>
      </w:pPr>
      <w:r>
        <w:t xml:space="preserve">    -  обеспечивать  доступ специалистов Департамента Смоленской области по</w:t>
      </w:r>
    </w:p>
    <w:p w:rsidR="006B63E3" w:rsidRDefault="006B63E3">
      <w:pPr>
        <w:pStyle w:val="ConsPlusNonformat"/>
        <w:jc w:val="both"/>
      </w:pPr>
      <w:r>
        <w:t>сельскому   хозяйству   и   продовольствию  к  месту  ведения  деятельности</w:t>
      </w:r>
    </w:p>
    <w:p w:rsidR="006B63E3" w:rsidRDefault="006B63E3">
      <w:pPr>
        <w:pStyle w:val="ConsPlusNonformat"/>
        <w:jc w:val="both"/>
      </w:pPr>
      <w:r>
        <w:t>крестьянского  (фермерского)  хозяйства  с  целью  ознакомления с процессом</w:t>
      </w:r>
    </w:p>
    <w:p w:rsidR="006B63E3" w:rsidRDefault="006B63E3">
      <w:pPr>
        <w:pStyle w:val="ConsPlusNonformat"/>
        <w:jc w:val="both"/>
      </w:pPr>
      <w:r>
        <w:t>реализации бизнес-плана;</w:t>
      </w:r>
    </w:p>
    <w:p w:rsidR="006B63E3" w:rsidRDefault="006B63E3">
      <w:pPr>
        <w:pStyle w:val="ConsPlusNonformat"/>
        <w:jc w:val="both"/>
      </w:pPr>
      <w:r>
        <w:t xml:space="preserve">    - использовать имущество, создаваемое, приобретаемое, отремонтированное</w:t>
      </w:r>
    </w:p>
    <w:p w:rsidR="006B63E3" w:rsidRDefault="006B63E3">
      <w:pPr>
        <w:pStyle w:val="ConsPlusNonformat"/>
        <w:jc w:val="both"/>
      </w:pPr>
      <w:r>
        <w:t>или  переустроенное  победителем  конкурса с использованием средств гранта,</w:t>
      </w:r>
    </w:p>
    <w:p w:rsidR="006B63E3" w:rsidRDefault="006B63E3">
      <w:pPr>
        <w:pStyle w:val="ConsPlusNonformat"/>
        <w:jc w:val="both"/>
      </w:pPr>
      <w:r>
        <w:t>исключительно на развитие производственной базы крестьянского (фермерского)</w:t>
      </w:r>
    </w:p>
    <w:p w:rsidR="006B63E3" w:rsidRDefault="006B63E3">
      <w:pPr>
        <w:pStyle w:val="ConsPlusNonformat"/>
        <w:jc w:val="both"/>
      </w:pPr>
      <w:r>
        <w:t>хозяйства  в  течение  5  лет  с  даты  поступления  средств гранта на счет</w:t>
      </w:r>
    </w:p>
    <w:p w:rsidR="006B63E3" w:rsidRDefault="006B63E3">
      <w:pPr>
        <w:pStyle w:val="ConsPlusNonformat"/>
        <w:jc w:val="both"/>
      </w:pPr>
      <w:r>
        <w:t>начинающего  фермера,  зарегистрировать указанное имущество в установленном</w:t>
      </w:r>
    </w:p>
    <w:p w:rsidR="006B63E3" w:rsidRDefault="006B63E3">
      <w:pPr>
        <w:pStyle w:val="ConsPlusNonformat"/>
        <w:jc w:val="both"/>
      </w:pPr>
      <w:r>
        <w:t>законодательством  Российской  Федерации порядке на получателя гранта, если</w:t>
      </w:r>
    </w:p>
    <w:p w:rsidR="006B63E3" w:rsidRDefault="006B63E3">
      <w:pPr>
        <w:pStyle w:val="ConsPlusNonformat"/>
        <w:jc w:val="both"/>
      </w:pPr>
      <w:r>
        <w:t>такое право подлежит регистрации;</w:t>
      </w:r>
    </w:p>
    <w:p w:rsidR="006B63E3" w:rsidRDefault="006B63E3">
      <w:pPr>
        <w:pStyle w:val="ConsPlusNonformat"/>
        <w:jc w:val="both"/>
      </w:pPr>
      <w:r>
        <w:t xml:space="preserve">    - не отчуждать имущество, создаваемое, приобретаемое, отремонтированное</w:t>
      </w:r>
    </w:p>
    <w:p w:rsidR="006B63E3" w:rsidRDefault="006B63E3">
      <w:pPr>
        <w:pStyle w:val="ConsPlusNonformat"/>
        <w:jc w:val="both"/>
      </w:pPr>
      <w:r>
        <w:t>или  переустроенное  победителем  конкурса  с использованием средств гранта</w:t>
      </w:r>
    </w:p>
    <w:p w:rsidR="006B63E3" w:rsidRDefault="006B63E3">
      <w:pPr>
        <w:pStyle w:val="ConsPlusNonformat"/>
        <w:jc w:val="both"/>
      </w:pPr>
      <w:r>
        <w:t>(продажа,  дарение,  передача  в аренду, в пользование другим лицам, обмен,</w:t>
      </w:r>
    </w:p>
    <w:p w:rsidR="006B63E3" w:rsidRDefault="006B63E3">
      <w:pPr>
        <w:pStyle w:val="ConsPlusNonformat"/>
        <w:jc w:val="both"/>
      </w:pPr>
      <w:r>
        <w:t>взнос  в  виде  пая,  вклада,  отчуждение  иным  образом  в  соответствии с</w:t>
      </w:r>
    </w:p>
    <w:p w:rsidR="006B63E3" w:rsidRDefault="006B63E3">
      <w:pPr>
        <w:pStyle w:val="ConsPlusNonformat"/>
        <w:jc w:val="both"/>
      </w:pPr>
      <w:r>
        <w:t>федеральным  законодательством), в течение 5 лет с даты поступления средств</w:t>
      </w:r>
    </w:p>
    <w:p w:rsidR="006B63E3" w:rsidRDefault="006B63E3">
      <w:pPr>
        <w:pStyle w:val="ConsPlusNonformat"/>
        <w:jc w:val="both"/>
      </w:pPr>
      <w:r>
        <w:t>гранта  на  счет  начинающего  фермера  без  согласования  с  Департаментом</w:t>
      </w:r>
    </w:p>
    <w:p w:rsidR="006B63E3" w:rsidRDefault="006B63E3">
      <w:pPr>
        <w:pStyle w:val="ConsPlusNonformat"/>
        <w:jc w:val="both"/>
      </w:pPr>
      <w:r>
        <w:t>Смоленской области по сельскому хозяйству и продовольствию;</w:t>
      </w:r>
    </w:p>
    <w:p w:rsidR="006B63E3" w:rsidRDefault="006B63E3">
      <w:pPr>
        <w:pStyle w:val="ConsPlusNonformat"/>
        <w:jc w:val="both"/>
      </w:pPr>
      <w:r>
        <w:t xml:space="preserve">    -  представлять  отчетность  в  соответствии  с  </w:t>
      </w:r>
      <w:hyperlink w:anchor="P266">
        <w:r>
          <w:rPr>
            <w:color w:val="0000FF"/>
          </w:rPr>
          <w:t>пунктом 11</w:t>
        </w:r>
      </w:hyperlink>
      <w:r>
        <w:t xml:space="preserve"> Положения о</w:t>
      </w:r>
    </w:p>
    <w:p w:rsidR="006B63E3" w:rsidRDefault="006B63E3">
      <w:pPr>
        <w:pStyle w:val="ConsPlusNonformat"/>
        <w:jc w:val="both"/>
      </w:pPr>
      <w:r>
        <w:t>порядке предоставления грантов и договором о предоставлении гранта;</w:t>
      </w:r>
    </w:p>
    <w:p w:rsidR="006B63E3" w:rsidRDefault="006B63E3">
      <w:pPr>
        <w:pStyle w:val="ConsPlusNonformat"/>
        <w:jc w:val="both"/>
      </w:pPr>
      <w:r>
        <w:t xml:space="preserve">    -  достигнуть  значений  показателей деятельности, указанных в пункте 9</w:t>
      </w:r>
    </w:p>
    <w:p w:rsidR="006B63E3" w:rsidRDefault="006B63E3">
      <w:pPr>
        <w:pStyle w:val="ConsPlusNonformat"/>
        <w:jc w:val="both"/>
      </w:pPr>
      <w:r>
        <w:t>Положения  о  порядке  предоставления  грантов  и договоре о предоставлении</w:t>
      </w:r>
    </w:p>
    <w:p w:rsidR="006B63E3" w:rsidRDefault="006B63E3">
      <w:pPr>
        <w:pStyle w:val="ConsPlusNonformat"/>
        <w:jc w:val="both"/>
      </w:pPr>
      <w:r>
        <w:t>гранта.</w:t>
      </w:r>
    </w:p>
    <w:p w:rsidR="006B63E3" w:rsidRDefault="006B63E3">
      <w:pPr>
        <w:pStyle w:val="ConsPlusNonformat"/>
        <w:jc w:val="both"/>
      </w:pPr>
      <w:r>
        <w:t xml:space="preserve">    4.  Согласен на передачу и обработку персональных данных в соответствии</w:t>
      </w:r>
    </w:p>
    <w:p w:rsidR="006B63E3" w:rsidRDefault="006B63E3">
      <w:pPr>
        <w:pStyle w:val="ConsPlusNonformat"/>
        <w:jc w:val="both"/>
      </w:pPr>
      <w:r>
        <w:t>с законодательством Российской Федерации.</w:t>
      </w:r>
    </w:p>
    <w:p w:rsidR="006B63E3" w:rsidRDefault="006B63E3">
      <w:pPr>
        <w:pStyle w:val="ConsPlusNonformat"/>
        <w:jc w:val="both"/>
      </w:pPr>
    </w:p>
    <w:p w:rsidR="006B63E3" w:rsidRDefault="006B63E3">
      <w:pPr>
        <w:pStyle w:val="ConsPlusNonformat"/>
        <w:jc w:val="both"/>
      </w:pPr>
      <w:r>
        <w:t xml:space="preserve">    _____________________            _____________________________</w:t>
      </w:r>
    </w:p>
    <w:p w:rsidR="006B63E3" w:rsidRDefault="006B63E3">
      <w:pPr>
        <w:pStyle w:val="ConsPlusNonformat"/>
        <w:jc w:val="both"/>
      </w:pPr>
      <w:r>
        <w:t xml:space="preserve">          (подпись)                      (расшифровка подписи)</w:t>
      </w:r>
    </w:p>
    <w:p w:rsidR="006B63E3" w:rsidRDefault="006B63E3">
      <w:pPr>
        <w:pStyle w:val="ConsPlusNonformat"/>
        <w:jc w:val="both"/>
      </w:pPr>
    </w:p>
    <w:p w:rsidR="006B63E3" w:rsidRDefault="006B63E3">
      <w:pPr>
        <w:pStyle w:val="ConsPlusNonformat"/>
        <w:jc w:val="both"/>
      </w:pPr>
      <w:r>
        <w:t>Глава крестьянского (фермерского) хозяйства _______________________________</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r>
        <w:t xml:space="preserve">                            (Ф.И.О. полностью)</w:t>
      </w:r>
    </w:p>
    <w:p w:rsidR="006B63E3" w:rsidRDefault="006B63E3">
      <w:pPr>
        <w:pStyle w:val="ConsPlusNonformat"/>
        <w:jc w:val="both"/>
      </w:pPr>
      <w:r>
        <w:t>Адрес места регистрации: __________________________________________________</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p>
    <w:p w:rsidR="006B63E3" w:rsidRDefault="006B63E3">
      <w:pPr>
        <w:pStyle w:val="ConsPlusNonformat"/>
        <w:jc w:val="both"/>
      </w:pPr>
      <w:r>
        <w:t>Адрес фактического места жительства: ______________________________________</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p>
    <w:p w:rsidR="006B63E3" w:rsidRDefault="006B63E3">
      <w:pPr>
        <w:pStyle w:val="ConsPlusNonformat"/>
        <w:jc w:val="both"/>
      </w:pPr>
      <w:r>
        <w:t>Адрес фактического месторасположения крестьянского (фермерского) хозяйства:</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p>
    <w:p w:rsidR="006B63E3" w:rsidRDefault="006B63E3">
      <w:pPr>
        <w:pStyle w:val="ConsPlusNonformat"/>
        <w:jc w:val="both"/>
      </w:pPr>
      <w:r>
        <w:t>Телефон, e-mail и другие контакты для оперативной связи: __________________</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p>
    <w:p w:rsidR="006B63E3" w:rsidRDefault="006B63E3">
      <w:pPr>
        <w:pStyle w:val="ConsPlusNonformat"/>
        <w:jc w:val="both"/>
      </w:pPr>
      <w:r>
        <w:t>Доверенные       лица,       уполномоченные       начинающим       фермером</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r>
        <w:t xml:space="preserve">           (наименование крестьянского (фермерского) хозяйства)</w:t>
      </w:r>
    </w:p>
    <w:p w:rsidR="006B63E3" w:rsidRDefault="006B63E3">
      <w:pPr>
        <w:pStyle w:val="ConsPlusNonformat"/>
        <w:jc w:val="both"/>
      </w:pPr>
      <w:r>
        <w:t>на   получение   информации   о   конкурсе,   и   их   контактные  сведения</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r>
        <w:t>___________________________________________________________________________</w:t>
      </w:r>
    </w:p>
    <w:p w:rsidR="006B63E3" w:rsidRDefault="006B63E3">
      <w:pPr>
        <w:pStyle w:val="ConsPlusNonformat"/>
        <w:jc w:val="both"/>
      </w:pPr>
      <w:r>
        <w:t xml:space="preserve">    Система налогообложения:</w:t>
      </w:r>
    </w:p>
    <w:p w:rsidR="006B63E3" w:rsidRDefault="006B63E3">
      <w:pPr>
        <w:pStyle w:val="ConsPlusNonformat"/>
        <w:jc w:val="both"/>
      </w:pPr>
      <w:r>
        <w:lastRenderedPageBreak/>
        <w:t xml:space="preserve">    ┌─┐</w:t>
      </w:r>
    </w:p>
    <w:p w:rsidR="006B63E3" w:rsidRDefault="006B63E3">
      <w:pPr>
        <w:pStyle w:val="ConsPlusNonformat"/>
        <w:jc w:val="both"/>
      </w:pPr>
      <w:r>
        <w:t xml:space="preserve">    │ │ - общая система налогообложения;</w:t>
      </w:r>
    </w:p>
    <w:p w:rsidR="006B63E3" w:rsidRDefault="006B63E3">
      <w:pPr>
        <w:pStyle w:val="ConsPlusNonformat"/>
        <w:jc w:val="both"/>
      </w:pPr>
      <w:r>
        <w:t xml:space="preserve">    └─┘</w:t>
      </w:r>
    </w:p>
    <w:p w:rsidR="006B63E3" w:rsidRDefault="006B63E3">
      <w:pPr>
        <w:pStyle w:val="ConsPlusNonformat"/>
        <w:jc w:val="both"/>
      </w:pPr>
      <w:r>
        <w:t xml:space="preserve">    ┌─┐</w:t>
      </w:r>
    </w:p>
    <w:p w:rsidR="006B63E3" w:rsidRDefault="006B63E3">
      <w:pPr>
        <w:pStyle w:val="ConsPlusNonformat"/>
        <w:jc w:val="both"/>
      </w:pPr>
      <w:r>
        <w:t xml:space="preserve">    │ │ - единый  сельскохозяйственный налог, в соответствии со </w:t>
      </w:r>
      <w:hyperlink r:id="rId143">
        <w:r>
          <w:rPr>
            <w:color w:val="0000FF"/>
          </w:rPr>
          <w:t>статьей 145</w:t>
        </w:r>
      </w:hyperlink>
    </w:p>
    <w:p w:rsidR="006B63E3" w:rsidRDefault="006B63E3">
      <w:pPr>
        <w:pStyle w:val="ConsPlusNonformat"/>
        <w:jc w:val="both"/>
      </w:pPr>
      <w:r>
        <w:t xml:space="preserve">    └─┘</w:t>
      </w:r>
    </w:p>
    <w:p w:rsidR="006B63E3" w:rsidRDefault="006B63E3">
      <w:pPr>
        <w:pStyle w:val="ConsPlusNonformat"/>
        <w:jc w:val="both"/>
      </w:pPr>
      <w:r>
        <w:t>Налогового  кодекса  Российской  Федерации  применяю  льготы  по уплате НДС</w:t>
      </w:r>
    </w:p>
    <w:p w:rsidR="006B63E3" w:rsidRDefault="006B63E3">
      <w:pPr>
        <w:pStyle w:val="ConsPlusNonformat"/>
        <w:jc w:val="both"/>
      </w:pPr>
      <w:r>
        <w:t>__________________________________________________________________________;</w:t>
      </w:r>
    </w:p>
    <w:p w:rsidR="006B63E3" w:rsidRDefault="006B63E3">
      <w:pPr>
        <w:pStyle w:val="ConsPlusNonformat"/>
        <w:jc w:val="both"/>
      </w:pPr>
      <w:r>
        <w:t xml:space="preserve">                                  да/нет</w:t>
      </w:r>
    </w:p>
    <w:p w:rsidR="006B63E3" w:rsidRDefault="006B63E3">
      <w:pPr>
        <w:pStyle w:val="ConsPlusNonformat"/>
        <w:jc w:val="both"/>
      </w:pPr>
      <w:r>
        <w:t xml:space="preserve">    ┌─┐</w:t>
      </w:r>
    </w:p>
    <w:p w:rsidR="006B63E3" w:rsidRDefault="006B63E3">
      <w:pPr>
        <w:pStyle w:val="ConsPlusNonformat"/>
        <w:jc w:val="both"/>
      </w:pPr>
      <w:r>
        <w:t xml:space="preserve">    │ │ - упрощенная система налогообложения.</w:t>
      </w:r>
    </w:p>
    <w:p w:rsidR="006B63E3" w:rsidRDefault="006B63E3">
      <w:pPr>
        <w:pStyle w:val="ConsPlusNonformat"/>
        <w:jc w:val="both"/>
      </w:pPr>
      <w:r>
        <w:t xml:space="preserve">    └─┘</w:t>
      </w:r>
    </w:p>
    <w:p w:rsidR="006B63E3" w:rsidRDefault="006B63E3">
      <w:pPr>
        <w:pStyle w:val="ConsPlusNonformat"/>
        <w:jc w:val="both"/>
      </w:pPr>
    </w:p>
    <w:p w:rsidR="006B63E3" w:rsidRDefault="006B63E3">
      <w:pPr>
        <w:pStyle w:val="ConsPlusNonformat"/>
        <w:jc w:val="both"/>
      </w:pPr>
      <w:r>
        <w:t xml:space="preserve">    _____________________            _____________________________</w:t>
      </w:r>
    </w:p>
    <w:p w:rsidR="006B63E3" w:rsidRDefault="006B63E3">
      <w:pPr>
        <w:pStyle w:val="ConsPlusNonformat"/>
        <w:jc w:val="both"/>
      </w:pPr>
      <w:r>
        <w:t xml:space="preserve">          (подпись)                      (расшифровка подписи)</w:t>
      </w:r>
    </w:p>
    <w:p w:rsidR="006B63E3" w:rsidRDefault="006B63E3">
      <w:pPr>
        <w:pStyle w:val="ConsPlusNonformat"/>
        <w:jc w:val="both"/>
      </w:pPr>
    </w:p>
    <w:p w:rsidR="006B63E3" w:rsidRDefault="006B63E3">
      <w:pPr>
        <w:pStyle w:val="ConsPlusNonformat"/>
        <w:jc w:val="both"/>
      </w:pPr>
      <w:r>
        <w:t xml:space="preserve">    М.П. (при наличии)</w:t>
      </w:r>
    </w:p>
    <w:p w:rsidR="006B63E3" w:rsidRDefault="006B63E3">
      <w:pPr>
        <w:pStyle w:val="ConsPlusNonformat"/>
        <w:jc w:val="both"/>
      </w:pPr>
    </w:p>
    <w:p w:rsidR="006B63E3" w:rsidRDefault="006B63E3">
      <w:pPr>
        <w:pStyle w:val="ConsPlusNonformat"/>
        <w:jc w:val="both"/>
      </w:pPr>
      <w:r>
        <w:t>За  достоверность информации заявитель несет ответственность в соответствии</w:t>
      </w:r>
    </w:p>
    <w:p w:rsidR="006B63E3" w:rsidRDefault="006B63E3">
      <w:pPr>
        <w:pStyle w:val="ConsPlusNonformat"/>
        <w:jc w:val="both"/>
      </w:pPr>
      <w:r>
        <w:t>с федеральным законодательством.</w:t>
      </w: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right"/>
        <w:outlineLvl w:val="1"/>
      </w:pPr>
      <w:r>
        <w:t>Приложение N 3</w:t>
      </w:r>
    </w:p>
    <w:p w:rsidR="006B63E3" w:rsidRDefault="006B63E3">
      <w:pPr>
        <w:pStyle w:val="ConsPlusNormal"/>
        <w:jc w:val="right"/>
      </w:pPr>
      <w:r>
        <w:t>к Положению</w:t>
      </w:r>
    </w:p>
    <w:p w:rsidR="006B63E3" w:rsidRDefault="006B63E3">
      <w:pPr>
        <w:pStyle w:val="ConsPlusNormal"/>
        <w:jc w:val="right"/>
      </w:pPr>
      <w:r>
        <w:t>о порядке проведения конкурса</w:t>
      </w:r>
    </w:p>
    <w:p w:rsidR="006B63E3" w:rsidRDefault="006B63E3">
      <w:pPr>
        <w:pStyle w:val="ConsPlusNormal"/>
        <w:jc w:val="right"/>
      </w:pPr>
      <w:r>
        <w:t>на предоставление грантов</w:t>
      </w:r>
    </w:p>
    <w:p w:rsidR="006B63E3" w:rsidRDefault="006B63E3">
      <w:pPr>
        <w:pStyle w:val="ConsPlusNormal"/>
        <w:jc w:val="right"/>
      </w:pPr>
      <w:r>
        <w:t>в рамках реализации областной</w:t>
      </w:r>
    </w:p>
    <w:p w:rsidR="006B63E3" w:rsidRDefault="006B63E3">
      <w:pPr>
        <w:pStyle w:val="ConsPlusNormal"/>
        <w:jc w:val="right"/>
      </w:pPr>
      <w:r>
        <w:t>государственной программы</w:t>
      </w:r>
    </w:p>
    <w:p w:rsidR="006B63E3" w:rsidRDefault="006B63E3">
      <w:pPr>
        <w:pStyle w:val="ConsPlusNormal"/>
        <w:jc w:val="right"/>
      </w:pPr>
      <w:r>
        <w:t>"Развитие сельского хозяйства</w:t>
      </w:r>
    </w:p>
    <w:p w:rsidR="006B63E3" w:rsidRDefault="006B63E3">
      <w:pPr>
        <w:pStyle w:val="ConsPlusNormal"/>
        <w:jc w:val="right"/>
      </w:pPr>
      <w:r>
        <w:t>и регулирование рынков</w:t>
      </w:r>
    </w:p>
    <w:p w:rsidR="006B63E3" w:rsidRDefault="006B63E3">
      <w:pPr>
        <w:pStyle w:val="ConsPlusNormal"/>
        <w:jc w:val="right"/>
      </w:pPr>
      <w:r>
        <w:t>сельскохозяйственной продукции,</w:t>
      </w:r>
    </w:p>
    <w:p w:rsidR="006B63E3" w:rsidRDefault="006B63E3">
      <w:pPr>
        <w:pStyle w:val="ConsPlusNormal"/>
        <w:jc w:val="right"/>
      </w:pPr>
      <w:r>
        <w:t>сырья и продовольствия</w:t>
      </w:r>
    </w:p>
    <w:p w:rsidR="006B63E3" w:rsidRDefault="006B63E3">
      <w:pPr>
        <w:pStyle w:val="ConsPlusNormal"/>
        <w:jc w:val="right"/>
      </w:pPr>
      <w:r>
        <w:t>в Смоленской области"</w:t>
      </w:r>
    </w:p>
    <w:p w:rsidR="006B63E3" w:rsidRDefault="006B63E3">
      <w:pPr>
        <w:pStyle w:val="ConsPlusNormal"/>
        <w:jc w:val="right"/>
      </w:pPr>
      <w:r>
        <w:t>на создание и развитие</w:t>
      </w:r>
    </w:p>
    <w:p w:rsidR="006B63E3" w:rsidRDefault="006B63E3">
      <w:pPr>
        <w:pStyle w:val="ConsPlusNormal"/>
        <w:jc w:val="right"/>
      </w:pPr>
      <w:r>
        <w:t>крестьянского (фермерского)</w:t>
      </w:r>
    </w:p>
    <w:p w:rsidR="006B63E3" w:rsidRDefault="006B63E3">
      <w:pPr>
        <w:pStyle w:val="ConsPlusNormal"/>
        <w:jc w:val="right"/>
      </w:pPr>
      <w:r>
        <w:t>хозяйства начинающим фермерам</w:t>
      </w:r>
    </w:p>
    <w:p w:rsidR="006B63E3" w:rsidRDefault="006B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3E3" w:rsidRDefault="006B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3E3" w:rsidRDefault="006B63E3">
            <w:pPr>
              <w:pStyle w:val="ConsPlusNormal"/>
              <w:jc w:val="center"/>
            </w:pPr>
            <w:r>
              <w:rPr>
                <w:color w:val="392C69"/>
              </w:rPr>
              <w:t>Список изменяющих документов</w:t>
            </w:r>
          </w:p>
          <w:p w:rsidR="006B63E3" w:rsidRDefault="006B63E3">
            <w:pPr>
              <w:pStyle w:val="ConsPlusNormal"/>
              <w:jc w:val="center"/>
            </w:pPr>
            <w:r>
              <w:rPr>
                <w:color w:val="392C69"/>
              </w:rPr>
              <w:t xml:space="preserve">(в ред. </w:t>
            </w:r>
            <w:hyperlink r:id="rId144">
              <w:r>
                <w:rPr>
                  <w:color w:val="0000FF"/>
                </w:rPr>
                <w:t>постановления</w:t>
              </w:r>
            </w:hyperlink>
            <w:r>
              <w:rPr>
                <w:color w:val="392C69"/>
              </w:rPr>
              <w:t xml:space="preserve"> Администрации Смоленской области</w:t>
            </w:r>
          </w:p>
          <w:p w:rsidR="006B63E3" w:rsidRDefault="006B63E3">
            <w:pPr>
              <w:pStyle w:val="ConsPlusNormal"/>
              <w:jc w:val="center"/>
            </w:pPr>
            <w:r>
              <w:rPr>
                <w:color w:val="392C69"/>
              </w:rPr>
              <w:t>от 10.06.2020 N 340)</w:t>
            </w: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r>
    </w:tbl>
    <w:p w:rsidR="006B63E3" w:rsidRDefault="006B63E3">
      <w:pPr>
        <w:pStyle w:val="ConsPlusNormal"/>
        <w:jc w:val="both"/>
      </w:pPr>
    </w:p>
    <w:p w:rsidR="006B63E3" w:rsidRDefault="006B63E3">
      <w:pPr>
        <w:pStyle w:val="ConsPlusNormal"/>
        <w:jc w:val="right"/>
      </w:pPr>
      <w:r>
        <w:t>Форма</w:t>
      </w:r>
    </w:p>
    <w:p w:rsidR="006B63E3" w:rsidRDefault="006B63E3">
      <w:pPr>
        <w:pStyle w:val="ConsPlusNormal"/>
        <w:jc w:val="both"/>
      </w:pPr>
    </w:p>
    <w:p w:rsidR="006B63E3" w:rsidRDefault="006B63E3">
      <w:pPr>
        <w:pStyle w:val="ConsPlusNormal"/>
        <w:sectPr w:rsidR="006B63E3" w:rsidSect="00D63EB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11539"/>
      </w:tblGrid>
      <w:tr w:rsidR="006B63E3">
        <w:tc>
          <w:tcPr>
            <w:tcW w:w="11539" w:type="dxa"/>
            <w:tcBorders>
              <w:top w:val="nil"/>
              <w:left w:val="nil"/>
              <w:bottom w:val="nil"/>
              <w:right w:val="nil"/>
            </w:tcBorders>
          </w:tcPr>
          <w:p w:rsidR="006B63E3" w:rsidRDefault="006B63E3">
            <w:pPr>
              <w:pStyle w:val="ConsPlusNormal"/>
              <w:jc w:val="center"/>
            </w:pPr>
            <w:bookmarkStart w:id="30" w:name="P845"/>
            <w:bookmarkEnd w:id="30"/>
            <w:r>
              <w:lastRenderedPageBreak/>
              <w:t>ПЛАН РАСХОДОВ</w:t>
            </w:r>
          </w:p>
          <w:p w:rsidR="006B63E3" w:rsidRDefault="006B63E3">
            <w:pPr>
              <w:pStyle w:val="ConsPlusNormal"/>
              <w:jc w:val="center"/>
            </w:pPr>
            <w:r>
              <w:t>начинающего фермера на создание и развитие крестьянского (фермерского) хозяйства за счет гранта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6B63E3" w:rsidRDefault="006B63E3">
            <w:pPr>
              <w:pStyle w:val="ConsPlusNormal"/>
              <w:jc w:val="center"/>
            </w:pPr>
            <w:r>
              <w:t>___________________________________________________________________________</w:t>
            </w:r>
          </w:p>
          <w:p w:rsidR="006B63E3" w:rsidRDefault="006B63E3">
            <w:pPr>
              <w:pStyle w:val="ConsPlusNormal"/>
              <w:jc w:val="center"/>
            </w:pPr>
            <w:r>
              <w:t>(наименование крестьянского (фермерского) хозяйства)</w:t>
            </w:r>
          </w:p>
        </w:tc>
      </w:tr>
    </w:tbl>
    <w:p w:rsidR="006B63E3" w:rsidRDefault="006B6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479"/>
        <w:gridCol w:w="1339"/>
        <w:gridCol w:w="634"/>
        <w:gridCol w:w="1219"/>
        <w:gridCol w:w="1219"/>
        <w:gridCol w:w="1219"/>
        <w:gridCol w:w="1219"/>
        <w:gridCol w:w="737"/>
      </w:tblGrid>
      <w:tr w:rsidR="006B63E3">
        <w:tc>
          <w:tcPr>
            <w:tcW w:w="1474" w:type="dxa"/>
            <w:vMerge w:val="restart"/>
          </w:tcPr>
          <w:p w:rsidR="006B63E3" w:rsidRDefault="006B63E3">
            <w:pPr>
              <w:pStyle w:val="ConsPlusNormal"/>
              <w:jc w:val="center"/>
            </w:pPr>
            <w:r>
              <w:t>N п/п</w:t>
            </w:r>
          </w:p>
        </w:tc>
        <w:tc>
          <w:tcPr>
            <w:tcW w:w="2479" w:type="dxa"/>
            <w:vMerge w:val="restart"/>
          </w:tcPr>
          <w:p w:rsidR="006B63E3" w:rsidRDefault="006B63E3">
            <w:pPr>
              <w:pStyle w:val="ConsPlusNormal"/>
              <w:jc w:val="center"/>
            </w:pPr>
            <w:r>
              <w:t>Наименование направления использования гранта</w:t>
            </w:r>
          </w:p>
        </w:tc>
        <w:tc>
          <w:tcPr>
            <w:tcW w:w="1339" w:type="dxa"/>
            <w:vMerge w:val="restart"/>
          </w:tcPr>
          <w:p w:rsidR="006B63E3" w:rsidRDefault="006B63E3">
            <w:pPr>
              <w:pStyle w:val="ConsPlusNormal"/>
              <w:jc w:val="center"/>
            </w:pPr>
            <w:r>
              <w:t>Количество</w:t>
            </w:r>
          </w:p>
        </w:tc>
        <w:tc>
          <w:tcPr>
            <w:tcW w:w="634" w:type="dxa"/>
            <w:vMerge w:val="restart"/>
          </w:tcPr>
          <w:p w:rsidR="006B63E3" w:rsidRDefault="006B63E3">
            <w:pPr>
              <w:pStyle w:val="ConsPlusNormal"/>
              <w:jc w:val="center"/>
            </w:pPr>
            <w:r>
              <w:t>Цена (тыс. руб.)</w:t>
            </w:r>
          </w:p>
        </w:tc>
        <w:tc>
          <w:tcPr>
            <w:tcW w:w="2438" w:type="dxa"/>
            <w:gridSpan w:val="2"/>
          </w:tcPr>
          <w:p w:rsidR="006B63E3" w:rsidRDefault="006B63E3">
            <w:pPr>
              <w:pStyle w:val="ConsPlusNormal"/>
              <w:jc w:val="center"/>
            </w:pPr>
            <w:r>
              <w:t xml:space="preserve">Средства гранта </w:t>
            </w:r>
            <w:hyperlink w:anchor="P1322">
              <w:r>
                <w:rPr>
                  <w:color w:val="0000FF"/>
                </w:rPr>
                <w:t>&lt;1&gt;</w:t>
              </w:r>
            </w:hyperlink>
          </w:p>
        </w:tc>
        <w:tc>
          <w:tcPr>
            <w:tcW w:w="2438" w:type="dxa"/>
            <w:gridSpan w:val="2"/>
          </w:tcPr>
          <w:p w:rsidR="006B63E3" w:rsidRDefault="006B63E3">
            <w:pPr>
              <w:pStyle w:val="ConsPlusNormal"/>
              <w:jc w:val="center"/>
            </w:pPr>
            <w:r>
              <w:t>Собственные и (или) заемные средства</w:t>
            </w:r>
          </w:p>
        </w:tc>
        <w:tc>
          <w:tcPr>
            <w:tcW w:w="737" w:type="dxa"/>
            <w:vMerge w:val="restart"/>
          </w:tcPr>
          <w:p w:rsidR="006B63E3" w:rsidRDefault="006B63E3">
            <w:pPr>
              <w:pStyle w:val="ConsPlusNormal"/>
              <w:jc w:val="center"/>
            </w:pPr>
            <w:r>
              <w:t>Всего</w:t>
            </w:r>
          </w:p>
        </w:tc>
      </w:tr>
      <w:tr w:rsidR="006B63E3">
        <w:tc>
          <w:tcPr>
            <w:tcW w:w="1474" w:type="dxa"/>
            <w:vMerge/>
          </w:tcPr>
          <w:p w:rsidR="006B63E3" w:rsidRDefault="006B63E3">
            <w:pPr>
              <w:pStyle w:val="ConsPlusNormal"/>
            </w:pPr>
          </w:p>
        </w:tc>
        <w:tc>
          <w:tcPr>
            <w:tcW w:w="2479" w:type="dxa"/>
            <w:vMerge/>
          </w:tcPr>
          <w:p w:rsidR="006B63E3" w:rsidRDefault="006B63E3">
            <w:pPr>
              <w:pStyle w:val="ConsPlusNormal"/>
            </w:pPr>
          </w:p>
        </w:tc>
        <w:tc>
          <w:tcPr>
            <w:tcW w:w="1339" w:type="dxa"/>
            <w:vMerge/>
          </w:tcPr>
          <w:p w:rsidR="006B63E3" w:rsidRDefault="006B63E3">
            <w:pPr>
              <w:pStyle w:val="ConsPlusNormal"/>
            </w:pPr>
          </w:p>
        </w:tc>
        <w:tc>
          <w:tcPr>
            <w:tcW w:w="634" w:type="dxa"/>
            <w:vMerge/>
          </w:tcPr>
          <w:p w:rsidR="006B63E3" w:rsidRDefault="006B63E3">
            <w:pPr>
              <w:pStyle w:val="ConsPlusNormal"/>
            </w:pPr>
          </w:p>
        </w:tc>
        <w:tc>
          <w:tcPr>
            <w:tcW w:w="1219" w:type="dxa"/>
          </w:tcPr>
          <w:p w:rsidR="006B63E3" w:rsidRDefault="006B63E3">
            <w:pPr>
              <w:pStyle w:val="ConsPlusNormal"/>
              <w:jc w:val="center"/>
            </w:pPr>
            <w:r>
              <w:t>90 процентов (без учета НДС) (тыс. руб.)</w:t>
            </w:r>
          </w:p>
        </w:tc>
        <w:tc>
          <w:tcPr>
            <w:tcW w:w="1219" w:type="dxa"/>
          </w:tcPr>
          <w:p w:rsidR="006B63E3" w:rsidRDefault="006B63E3">
            <w:pPr>
              <w:pStyle w:val="ConsPlusNormal"/>
              <w:jc w:val="center"/>
            </w:pPr>
            <w:r>
              <w:t>80 процентов (без учета НДС) (тыс. руб.)</w:t>
            </w:r>
          </w:p>
        </w:tc>
        <w:tc>
          <w:tcPr>
            <w:tcW w:w="1219" w:type="dxa"/>
          </w:tcPr>
          <w:p w:rsidR="006B63E3" w:rsidRDefault="006B63E3">
            <w:pPr>
              <w:pStyle w:val="ConsPlusNormal"/>
              <w:jc w:val="center"/>
            </w:pPr>
            <w:r>
              <w:t>10 процентов</w:t>
            </w:r>
          </w:p>
        </w:tc>
        <w:tc>
          <w:tcPr>
            <w:tcW w:w="1219" w:type="dxa"/>
          </w:tcPr>
          <w:p w:rsidR="006B63E3" w:rsidRDefault="006B63E3">
            <w:pPr>
              <w:pStyle w:val="ConsPlusNormal"/>
              <w:jc w:val="center"/>
            </w:pPr>
            <w:r>
              <w:t>20 процентов</w:t>
            </w:r>
          </w:p>
        </w:tc>
        <w:tc>
          <w:tcPr>
            <w:tcW w:w="737" w:type="dxa"/>
            <w:vMerge/>
          </w:tcPr>
          <w:p w:rsidR="006B63E3" w:rsidRDefault="006B63E3">
            <w:pPr>
              <w:pStyle w:val="ConsPlusNormal"/>
            </w:pPr>
          </w:p>
        </w:tc>
      </w:tr>
      <w:tr w:rsidR="006B63E3">
        <w:tc>
          <w:tcPr>
            <w:tcW w:w="1474" w:type="dxa"/>
          </w:tcPr>
          <w:p w:rsidR="006B63E3" w:rsidRDefault="006B63E3">
            <w:pPr>
              <w:pStyle w:val="ConsPlusNormal"/>
              <w:jc w:val="center"/>
            </w:pPr>
            <w:r>
              <w:t>1</w:t>
            </w:r>
          </w:p>
        </w:tc>
        <w:tc>
          <w:tcPr>
            <w:tcW w:w="2479" w:type="dxa"/>
          </w:tcPr>
          <w:p w:rsidR="006B63E3" w:rsidRDefault="006B63E3">
            <w:pPr>
              <w:pStyle w:val="ConsPlusNormal"/>
              <w:jc w:val="center"/>
            </w:pPr>
            <w:r>
              <w:t>2</w:t>
            </w:r>
          </w:p>
        </w:tc>
        <w:tc>
          <w:tcPr>
            <w:tcW w:w="1339" w:type="dxa"/>
          </w:tcPr>
          <w:p w:rsidR="006B63E3" w:rsidRDefault="006B63E3">
            <w:pPr>
              <w:pStyle w:val="ConsPlusNormal"/>
              <w:jc w:val="center"/>
            </w:pPr>
            <w:r>
              <w:t>3</w:t>
            </w:r>
          </w:p>
        </w:tc>
        <w:tc>
          <w:tcPr>
            <w:tcW w:w="634" w:type="dxa"/>
          </w:tcPr>
          <w:p w:rsidR="006B63E3" w:rsidRDefault="006B63E3">
            <w:pPr>
              <w:pStyle w:val="ConsPlusNormal"/>
              <w:jc w:val="center"/>
            </w:pPr>
            <w:r>
              <w:t>4</w:t>
            </w:r>
          </w:p>
        </w:tc>
        <w:tc>
          <w:tcPr>
            <w:tcW w:w="1219" w:type="dxa"/>
          </w:tcPr>
          <w:p w:rsidR="006B63E3" w:rsidRDefault="006B63E3">
            <w:pPr>
              <w:pStyle w:val="ConsPlusNormal"/>
              <w:jc w:val="center"/>
            </w:pPr>
            <w:r>
              <w:t>5</w:t>
            </w:r>
          </w:p>
        </w:tc>
        <w:tc>
          <w:tcPr>
            <w:tcW w:w="1219" w:type="dxa"/>
          </w:tcPr>
          <w:p w:rsidR="006B63E3" w:rsidRDefault="006B63E3">
            <w:pPr>
              <w:pStyle w:val="ConsPlusNormal"/>
              <w:jc w:val="center"/>
            </w:pPr>
            <w:r>
              <w:t>6</w:t>
            </w:r>
          </w:p>
        </w:tc>
        <w:tc>
          <w:tcPr>
            <w:tcW w:w="1219" w:type="dxa"/>
          </w:tcPr>
          <w:p w:rsidR="006B63E3" w:rsidRDefault="006B63E3">
            <w:pPr>
              <w:pStyle w:val="ConsPlusNormal"/>
              <w:jc w:val="center"/>
            </w:pPr>
            <w:r>
              <w:t>7</w:t>
            </w:r>
          </w:p>
        </w:tc>
        <w:tc>
          <w:tcPr>
            <w:tcW w:w="1219" w:type="dxa"/>
          </w:tcPr>
          <w:p w:rsidR="006B63E3" w:rsidRDefault="006B63E3">
            <w:pPr>
              <w:pStyle w:val="ConsPlusNormal"/>
              <w:jc w:val="center"/>
            </w:pPr>
            <w:r>
              <w:t>8</w:t>
            </w:r>
          </w:p>
        </w:tc>
        <w:tc>
          <w:tcPr>
            <w:tcW w:w="737" w:type="dxa"/>
          </w:tcPr>
          <w:p w:rsidR="006B63E3" w:rsidRDefault="006B63E3">
            <w:pPr>
              <w:pStyle w:val="ConsPlusNormal"/>
              <w:jc w:val="center"/>
            </w:pPr>
            <w:r>
              <w:t>9</w:t>
            </w:r>
          </w:p>
        </w:tc>
      </w:tr>
      <w:tr w:rsidR="006B63E3">
        <w:tc>
          <w:tcPr>
            <w:tcW w:w="1474" w:type="dxa"/>
          </w:tcPr>
          <w:p w:rsidR="006B63E3" w:rsidRDefault="006B63E3">
            <w:pPr>
              <w:pStyle w:val="ConsPlusNormal"/>
              <w:jc w:val="both"/>
            </w:pPr>
            <w:r>
              <w:t>1.</w:t>
            </w:r>
          </w:p>
        </w:tc>
        <w:tc>
          <w:tcPr>
            <w:tcW w:w="2479" w:type="dxa"/>
          </w:tcPr>
          <w:p w:rsidR="006B63E3" w:rsidRDefault="006B63E3">
            <w:pPr>
              <w:pStyle w:val="ConsPlusNormal"/>
              <w:jc w:val="both"/>
            </w:pPr>
            <w:r>
              <w:t>Приобретение земельных участков из земель сельскохозяйственного назначения</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2.</w:t>
            </w:r>
          </w:p>
        </w:tc>
        <w:tc>
          <w:tcPr>
            <w:tcW w:w="2479" w:type="dxa"/>
          </w:tcPr>
          <w:p w:rsidR="006B63E3" w:rsidRDefault="006B63E3">
            <w:pPr>
              <w:pStyle w:val="ConsPlusNormal"/>
              <w:jc w:val="both"/>
            </w:pPr>
            <w:r>
              <w:t xml:space="preserve">Разработка проектной документации для строительства (реконструкции) производственных и складских зданий, помещений, предназначенных для </w:t>
            </w:r>
            <w:r>
              <w:lastRenderedPageBreak/>
              <w:t>производства, хранения и переработки сельскохозяйственной продукции</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lastRenderedPageBreak/>
              <w:t>2.1.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2.2.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3.</w:t>
            </w:r>
          </w:p>
        </w:tc>
        <w:tc>
          <w:tcPr>
            <w:tcW w:w="2479" w:type="dxa"/>
          </w:tcPr>
          <w:p w:rsidR="006B63E3" w:rsidRDefault="006B63E3">
            <w:pPr>
              <w:pStyle w:val="ConsPlusNormal"/>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3.1.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3.2.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4.</w:t>
            </w:r>
          </w:p>
        </w:tc>
        <w:tc>
          <w:tcPr>
            <w:tcW w:w="2479" w:type="dxa"/>
          </w:tcPr>
          <w:p w:rsidR="006B63E3" w:rsidRDefault="006B63E3">
            <w:pPr>
              <w:pStyle w:val="ConsPlusNormal"/>
              <w:jc w:val="both"/>
            </w:pPr>
            <w:r>
              <w:t xml:space="preserve">Подключение производственных и складских зданий, помещений, пристроек и сооружений, необходимых для производства, хранения </w:t>
            </w:r>
            <w:r>
              <w:lastRenderedPageBreak/>
              <w:t>и переработки сельскохозяйственной продукции, к инженерным сетям - электрическим, водо-, газо- и теплопроводным сетям</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lastRenderedPageBreak/>
              <w:t>4.1.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4.2.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5.</w:t>
            </w:r>
          </w:p>
        </w:tc>
        <w:tc>
          <w:tcPr>
            <w:tcW w:w="2479" w:type="dxa"/>
          </w:tcPr>
          <w:p w:rsidR="006B63E3" w:rsidRDefault="006B63E3">
            <w:pPr>
              <w:pStyle w:val="ConsPlusNormal"/>
              <w:jc w:val="both"/>
            </w:pPr>
            <w:r>
              <w:t>Приобретение сельскохозяйственных животных</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5.1.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5.2.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6.</w:t>
            </w:r>
          </w:p>
        </w:tc>
        <w:tc>
          <w:tcPr>
            <w:tcW w:w="2479" w:type="dxa"/>
          </w:tcPr>
          <w:p w:rsidR="006B63E3" w:rsidRDefault="006B63E3">
            <w:pPr>
              <w:pStyle w:val="ConsPlusNormal"/>
              <w:jc w:val="both"/>
            </w:pPr>
            <w:r>
              <w:t>Приобретение рыбопосадочного материала</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6.1.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6.2.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7.</w:t>
            </w:r>
          </w:p>
        </w:tc>
        <w:tc>
          <w:tcPr>
            <w:tcW w:w="2479" w:type="dxa"/>
          </w:tcPr>
          <w:p w:rsidR="006B63E3" w:rsidRDefault="006B63E3">
            <w:pPr>
              <w:pStyle w:val="ConsPlusNormal"/>
              <w:jc w:val="both"/>
            </w:pPr>
            <w:r>
              <w:t xml:space="preserve">Приобретение сельскохозяйственной техники и навесного оборудования, грузового автомобильного транспорта, </w:t>
            </w:r>
            <w:r>
              <w:lastRenderedPageBreak/>
              <w:t>оборудования для производства и переработки сельскохозяйственной продукции, срок эксплуатации которых с года выпуска не превышает 3 лет</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lastRenderedPageBreak/>
              <w:t>7.1.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7.2.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8.</w:t>
            </w:r>
          </w:p>
        </w:tc>
        <w:tc>
          <w:tcPr>
            <w:tcW w:w="2479" w:type="dxa"/>
          </w:tcPr>
          <w:p w:rsidR="006B63E3" w:rsidRDefault="006B63E3">
            <w:pPr>
              <w:pStyle w:val="ConsPlusNormal"/>
              <w:jc w:val="both"/>
            </w:pPr>
            <w:r>
              <w:t>Приобретение автономных источников электро-, газо- и водоснабжения</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8.1.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8.2.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8.3.</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9.</w:t>
            </w:r>
          </w:p>
        </w:tc>
        <w:tc>
          <w:tcPr>
            <w:tcW w:w="2479" w:type="dxa"/>
          </w:tcPr>
          <w:p w:rsidR="006B63E3" w:rsidRDefault="006B63E3">
            <w:pPr>
              <w:pStyle w:val="ConsPlusNormal"/>
              <w:jc w:val="both"/>
            </w:pPr>
            <w:r>
              <w:t>Приобретение посадочного материала для закладки многолетних насаждений</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9.1.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9.2.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w:t>
            </w:r>
          </w:p>
        </w:tc>
        <w:tc>
          <w:tcPr>
            <w:tcW w:w="2479" w:type="dxa"/>
          </w:tcPr>
          <w:p w:rsidR="006B63E3" w:rsidRDefault="006B63E3">
            <w:pPr>
              <w:pStyle w:val="ConsPlusNormal"/>
              <w:jc w:val="both"/>
            </w:pPr>
            <w:r>
              <w:t xml:space="preserve">Уплата не более 20 процентов стоимости </w:t>
            </w:r>
            <w:r>
              <w:lastRenderedPageBreak/>
              <w:t xml:space="preserve">проекта создания и развития крестьянского (фермерского) хозяйства, включающего приобретение имущества, указанного в </w:t>
            </w:r>
            <w:hyperlink w:anchor="P76">
              <w:r>
                <w:rPr>
                  <w:color w:val="0000FF"/>
                </w:rPr>
                <w:t>абзацах втором</w:t>
              </w:r>
            </w:hyperlink>
            <w:r>
              <w:t xml:space="preserve">, </w:t>
            </w:r>
            <w:hyperlink w:anchor="P79">
              <w:r>
                <w:rPr>
                  <w:color w:val="0000FF"/>
                </w:rPr>
                <w:t>четвертом</w:t>
              </w:r>
            </w:hyperlink>
            <w:r>
              <w:t xml:space="preserve">, </w:t>
            </w:r>
            <w:hyperlink w:anchor="P80">
              <w:r>
                <w:rPr>
                  <w:color w:val="0000FF"/>
                </w:rPr>
                <w:t>шестом</w:t>
              </w:r>
            </w:hyperlink>
            <w:r>
              <w:t xml:space="preserve"> и </w:t>
            </w:r>
            <w:hyperlink w:anchor="P81">
              <w:r>
                <w:rPr>
                  <w:color w:val="0000FF"/>
                </w:rPr>
                <w:t>седьмом пункта 3</w:t>
              </w:r>
            </w:hyperlink>
            <w:r>
              <w:t xml:space="preserve"> Положения о порядке предоставления грантов, и реализуемого с привлечением льготного инвестиционного кредита:</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lastRenderedPageBreak/>
              <w:t>10.1.</w:t>
            </w:r>
          </w:p>
        </w:tc>
        <w:tc>
          <w:tcPr>
            <w:tcW w:w="2479" w:type="dxa"/>
          </w:tcPr>
          <w:p w:rsidR="006B63E3" w:rsidRDefault="006B63E3">
            <w:pPr>
              <w:pStyle w:val="ConsPlusNormal"/>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10.1.1.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10.1.2.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10.1.3.</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10.2.</w:t>
            </w:r>
          </w:p>
        </w:tc>
        <w:tc>
          <w:tcPr>
            <w:tcW w:w="2479" w:type="dxa"/>
          </w:tcPr>
          <w:p w:rsidR="006B63E3" w:rsidRDefault="006B63E3">
            <w:pPr>
              <w:pStyle w:val="ConsPlusNormal"/>
              <w:jc w:val="both"/>
            </w:pPr>
            <w:r>
              <w:t xml:space="preserve">Приобретение сельскохозяйственных </w:t>
            </w:r>
            <w:r>
              <w:lastRenderedPageBreak/>
              <w:t>животных</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lastRenderedPageBreak/>
              <w:t>10.2.1.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10.2.2.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10.2.3.</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10.3.</w:t>
            </w:r>
          </w:p>
        </w:tc>
        <w:tc>
          <w:tcPr>
            <w:tcW w:w="2479" w:type="dxa"/>
          </w:tcPr>
          <w:p w:rsidR="006B63E3" w:rsidRDefault="006B63E3">
            <w:pPr>
              <w:pStyle w:val="ConsPlusNormal"/>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w:t>
            </w: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1219" w:type="dxa"/>
          </w:tcPr>
          <w:p w:rsidR="006B63E3" w:rsidRDefault="006B63E3">
            <w:pPr>
              <w:pStyle w:val="ConsPlusNormal"/>
              <w:jc w:val="center"/>
            </w:pPr>
            <w:r>
              <w:t>x</w:t>
            </w: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10.3.1.</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10.3.2.</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10.3.3.</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r w:rsidR="006B63E3">
        <w:tc>
          <w:tcPr>
            <w:tcW w:w="1474" w:type="dxa"/>
          </w:tcPr>
          <w:p w:rsidR="006B63E3" w:rsidRDefault="006B63E3">
            <w:pPr>
              <w:pStyle w:val="ConsPlusNormal"/>
              <w:jc w:val="both"/>
            </w:pPr>
            <w:r>
              <w:t>ВСЕГО РАСХОДОВ</w:t>
            </w:r>
          </w:p>
        </w:tc>
        <w:tc>
          <w:tcPr>
            <w:tcW w:w="2479" w:type="dxa"/>
          </w:tcPr>
          <w:p w:rsidR="006B63E3" w:rsidRDefault="006B63E3">
            <w:pPr>
              <w:pStyle w:val="ConsPlusNormal"/>
            </w:pPr>
          </w:p>
        </w:tc>
        <w:tc>
          <w:tcPr>
            <w:tcW w:w="1339" w:type="dxa"/>
          </w:tcPr>
          <w:p w:rsidR="006B63E3" w:rsidRDefault="006B63E3">
            <w:pPr>
              <w:pStyle w:val="ConsPlusNormal"/>
            </w:pPr>
          </w:p>
        </w:tc>
        <w:tc>
          <w:tcPr>
            <w:tcW w:w="634"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1219" w:type="dxa"/>
          </w:tcPr>
          <w:p w:rsidR="006B63E3" w:rsidRDefault="006B63E3">
            <w:pPr>
              <w:pStyle w:val="ConsPlusNormal"/>
            </w:pPr>
          </w:p>
        </w:tc>
        <w:tc>
          <w:tcPr>
            <w:tcW w:w="737" w:type="dxa"/>
          </w:tcPr>
          <w:p w:rsidR="006B63E3" w:rsidRDefault="006B63E3">
            <w:pPr>
              <w:pStyle w:val="ConsPlusNormal"/>
            </w:pPr>
          </w:p>
        </w:tc>
      </w:tr>
    </w:tbl>
    <w:p w:rsidR="006B63E3" w:rsidRDefault="006B63E3">
      <w:pPr>
        <w:pStyle w:val="ConsPlusNormal"/>
        <w:jc w:val="both"/>
      </w:pPr>
    </w:p>
    <w:tbl>
      <w:tblPr>
        <w:tblW w:w="0" w:type="auto"/>
        <w:tblLayout w:type="fixed"/>
        <w:tblCellMar>
          <w:top w:w="102" w:type="dxa"/>
          <w:left w:w="62" w:type="dxa"/>
          <w:bottom w:w="102" w:type="dxa"/>
          <w:right w:w="62" w:type="dxa"/>
        </w:tblCellMar>
        <w:tblLook w:val="0000"/>
      </w:tblPr>
      <w:tblGrid>
        <w:gridCol w:w="2835"/>
        <w:gridCol w:w="960"/>
        <w:gridCol w:w="3231"/>
        <w:gridCol w:w="4479"/>
      </w:tblGrid>
      <w:tr w:rsidR="006B63E3">
        <w:tc>
          <w:tcPr>
            <w:tcW w:w="11505" w:type="dxa"/>
            <w:gridSpan w:val="4"/>
            <w:tcBorders>
              <w:top w:val="nil"/>
              <w:left w:val="nil"/>
              <w:bottom w:val="nil"/>
              <w:right w:val="nil"/>
            </w:tcBorders>
          </w:tcPr>
          <w:p w:rsidR="006B63E3" w:rsidRDefault="006B63E3">
            <w:pPr>
              <w:pStyle w:val="ConsPlusNormal"/>
              <w:jc w:val="both"/>
            </w:pPr>
            <w:r>
              <w:t>--------------------------------</w:t>
            </w:r>
          </w:p>
          <w:p w:rsidR="006B63E3" w:rsidRDefault="006B63E3">
            <w:pPr>
              <w:pStyle w:val="ConsPlusNormal"/>
              <w:jc w:val="both"/>
            </w:pPr>
            <w:bookmarkStart w:id="31" w:name="P1322"/>
            <w:bookmarkEnd w:id="31"/>
            <w:r>
              <w:t xml:space="preserve">&lt;1&gt; Для крестьянских (фермерских) хозяйств, являющихся плательщиками НДС и не использующих льготы по уплате НДС в соответствии со </w:t>
            </w:r>
            <w:hyperlink r:id="rId145">
              <w:r>
                <w:rPr>
                  <w:color w:val="0000FF"/>
                </w:rPr>
                <w:t>статьей 145</w:t>
              </w:r>
            </w:hyperlink>
            <w:r>
              <w:t xml:space="preserve"> Налогового кодекса Российской Федерации.</w:t>
            </w:r>
          </w:p>
        </w:tc>
      </w:tr>
      <w:tr w:rsidR="006B63E3">
        <w:tc>
          <w:tcPr>
            <w:tcW w:w="11505" w:type="dxa"/>
            <w:gridSpan w:val="4"/>
            <w:tcBorders>
              <w:top w:val="nil"/>
              <w:left w:val="nil"/>
              <w:bottom w:val="nil"/>
              <w:right w:val="nil"/>
            </w:tcBorders>
          </w:tcPr>
          <w:p w:rsidR="006B63E3" w:rsidRDefault="006B63E3">
            <w:pPr>
              <w:pStyle w:val="ConsPlusNormal"/>
            </w:pPr>
          </w:p>
        </w:tc>
      </w:tr>
      <w:tr w:rsidR="006B63E3">
        <w:tc>
          <w:tcPr>
            <w:tcW w:w="2835" w:type="dxa"/>
            <w:tcBorders>
              <w:top w:val="nil"/>
              <w:left w:val="nil"/>
              <w:bottom w:val="nil"/>
              <w:right w:val="nil"/>
            </w:tcBorders>
          </w:tcPr>
          <w:p w:rsidR="006B63E3" w:rsidRDefault="006B63E3">
            <w:pPr>
              <w:pStyle w:val="ConsPlusNormal"/>
              <w:jc w:val="center"/>
            </w:pPr>
            <w:r>
              <w:t>______________________</w:t>
            </w:r>
          </w:p>
          <w:p w:rsidR="006B63E3" w:rsidRDefault="006B63E3">
            <w:pPr>
              <w:pStyle w:val="ConsPlusNormal"/>
              <w:jc w:val="center"/>
            </w:pPr>
            <w:r>
              <w:lastRenderedPageBreak/>
              <w:t>(подпись)</w:t>
            </w:r>
          </w:p>
        </w:tc>
        <w:tc>
          <w:tcPr>
            <w:tcW w:w="960" w:type="dxa"/>
            <w:tcBorders>
              <w:top w:val="nil"/>
              <w:left w:val="nil"/>
              <w:bottom w:val="nil"/>
              <w:right w:val="nil"/>
            </w:tcBorders>
          </w:tcPr>
          <w:p w:rsidR="006B63E3" w:rsidRDefault="006B63E3">
            <w:pPr>
              <w:pStyle w:val="ConsPlusNormal"/>
            </w:pPr>
          </w:p>
        </w:tc>
        <w:tc>
          <w:tcPr>
            <w:tcW w:w="3231" w:type="dxa"/>
            <w:tcBorders>
              <w:top w:val="nil"/>
              <w:left w:val="nil"/>
              <w:bottom w:val="nil"/>
              <w:right w:val="nil"/>
            </w:tcBorders>
          </w:tcPr>
          <w:p w:rsidR="006B63E3" w:rsidRDefault="006B63E3">
            <w:pPr>
              <w:pStyle w:val="ConsPlusNormal"/>
              <w:jc w:val="center"/>
            </w:pPr>
            <w:r>
              <w:t>_________________________</w:t>
            </w:r>
          </w:p>
          <w:p w:rsidR="006B63E3" w:rsidRDefault="006B63E3">
            <w:pPr>
              <w:pStyle w:val="ConsPlusNormal"/>
              <w:jc w:val="center"/>
            </w:pPr>
            <w:r>
              <w:lastRenderedPageBreak/>
              <w:t>(Ф.И.О. полностью)</w:t>
            </w:r>
          </w:p>
        </w:tc>
        <w:tc>
          <w:tcPr>
            <w:tcW w:w="4479" w:type="dxa"/>
            <w:tcBorders>
              <w:top w:val="nil"/>
              <w:left w:val="nil"/>
              <w:bottom w:val="nil"/>
              <w:right w:val="nil"/>
            </w:tcBorders>
          </w:tcPr>
          <w:p w:rsidR="006B63E3" w:rsidRDefault="006B63E3">
            <w:pPr>
              <w:pStyle w:val="ConsPlusNormal"/>
            </w:pPr>
          </w:p>
        </w:tc>
      </w:tr>
      <w:tr w:rsidR="006B63E3">
        <w:tc>
          <w:tcPr>
            <w:tcW w:w="11505" w:type="dxa"/>
            <w:gridSpan w:val="4"/>
            <w:tcBorders>
              <w:top w:val="nil"/>
              <w:left w:val="nil"/>
              <w:bottom w:val="nil"/>
              <w:right w:val="nil"/>
            </w:tcBorders>
          </w:tcPr>
          <w:p w:rsidR="006B63E3" w:rsidRDefault="006B63E3">
            <w:pPr>
              <w:pStyle w:val="ConsPlusNormal"/>
              <w:jc w:val="both"/>
            </w:pPr>
            <w:r>
              <w:lastRenderedPageBreak/>
              <w:t>М.П. (при наличии)</w:t>
            </w:r>
          </w:p>
        </w:tc>
      </w:tr>
      <w:tr w:rsidR="006B63E3">
        <w:tc>
          <w:tcPr>
            <w:tcW w:w="11505" w:type="dxa"/>
            <w:gridSpan w:val="4"/>
            <w:tcBorders>
              <w:top w:val="nil"/>
              <w:left w:val="nil"/>
              <w:bottom w:val="nil"/>
              <w:right w:val="nil"/>
            </w:tcBorders>
          </w:tcPr>
          <w:p w:rsidR="006B63E3" w:rsidRDefault="006B63E3">
            <w:pPr>
              <w:pStyle w:val="ConsPlusNormal"/>
              <w:jc w:val="both"/>
            </w:pPr>
            <w:r>
              <w:t>"___" ___________ 20__ г.</w:t>
            </w:r>
          </w:p>
        </w:tc>
      </w:tr>
    </w:tbl>
    <w:p w:rsidR="006B63E3" w:rsidRDefault="006B63E3">
      <w:pPr>
        <w:pStyle w:val="ConsPlusNormal"/>
        <w:sectPr w:rsidR="006B63E3">
          <w:pgSz w:w="16838" w:h="11905" w:orient="landscape"/>
          <w:pgMar w:top="1701" w:right="1134" w:bottom="850" w:left="1134" w:header="0" w:footer="0" w:gutter="0"/>
          <w:cols w:space="720"/>
          <w:titlePg/>
        </w:sectPr>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both"/>
      </w:pPr>
    </w:p>
    <w:p w:rsidR="006B63E3" w:rsidRDefault="006B63E3">
      <w:pPr>
        <w:pStyle w:val="ConsPlusNormal"/>
        <w:jc w:val="right"/>
        <w:outlineLvl w:val="1"/>
      </w:pPr>
      <w:r>
        <w:t>Приложение N 4</w:t>
      </w:r>
    </w:p>
    <w:p w:rsidR="006B63E3" w:rsidRDefault="006B63E3">
      <w:pPr>
        <w:pStyle w:val="ConsPlusNormal"/>
        <w:jc w:val="right"/>
      </w:pPr>
      <w:r>
        <w:t>к Положению</w:t>
      </w:r>
    </w:p>
    <w:p w:rsidR="006B63E3" w:rsidRDefault="006B63E3">
      <w:pPr>
        <w:pStyle w:val="ConsPlusNormal"/>
        <w:jc w:val="right"/>
      </w:pPr>
      <w:r>
        <w:t>о порядке проведения конкурса</w:t>
      </w:r>
    </w:p>
    <w:p w:rsidR="006B63E3" w:rsidRDefault="006B63E3">
      <w:pPr>
        <w:pStyle w:val="ConsPlusNormal"/>
        <w:jc w:val="right"/>
      </w:pPr>
      <w:r>
        <w:t>на предоставление грантов</w:t>
      </w:r>
    </w:p>
    <w:p w:rsidR="006B63E3" w:rsidRDefault="006B63E3">
      <w:pPr>
        <w:pStyle w:val="ConsPlusNormal"/>
        <w:jc w:val="right"/>
      </w:pPr>
      <w:r>
        <w:t>в рамках реализации областной</w:t>
      </w:r>
    </w:p>
    <w:p w:rsidR="006B63E3" w:rsidRDefault="006B63E3">
      <w:pPr>
        <w:pStyle w:val="ConsPlusNormal"/>
        <w:jc w:val="right"/>
      </w:pPr>
      <w:r>
        <w:t>государственной программы</w:t>
      </w:r>
    </w:p>
    <w:p w:rsidR="006B63E3" w:rsidRDefault="006B63E3">
      <w:pPr>
        <w:pStyle w:val="ConsPlusNormal"/>
        <w:jc w:val="right"/>
      </w:pPr>
      <w:r>
        <w:t>"Развитие сельского хозяйства</w:t>
      </w:r>
    </w:p>
    <w:p w:rsidR="006B63E3" w:rsidRDefault="006B63E3">
      <w:pPr>
        <w:pStyle w:val="ConsPlusNormal"/>
        <w:jc w:val="right"/>
      </w:pPr>
      <w:r>
        <w:t>и регулирование рынков</w:t>
      </w:r>
    </w:p>
    <w:p w:rsidR="006B63E3" w:rsidRDefault="006B63E3">
      <w:pPr>
        <w:pStyle w:val="ConsPlusNormal"/>
        <w:jc w:val="right"/>
      </w:pPr>
      <w:r>
        <w:t>сельскохозяйственной продукции,</w:t>
      </w:r>
    </w:p>
    <w:p w:rsidR="006B63E3" w:rsidRDefault="006B63E3">
      <w:pPr>
        <w:pStyle w:val="ConsPlusNormal"/>
        <w:jc w:val="right"/>
      </w:pPr>
      <w:r>
        <w:t>сырья и продовольствия</w:t>
      </w:r>
    </w:p>
    <w:p w:rsidR="006B63E3" w:rsidRDefault="006B63E3">
      <w:pPr>
        <w:pStyle w:val="ConsPlusNormal"/>
        <w:jc w:val="right"/>
      </w:pPr>
      <w:r>
        <w:t>в Смоленской области"</w:t>
      </w:r>
    </w:p>
    <w:p w:rsidR="006B63E3" w:rsidRDefault="006B63E3">
      <w:pPr>
        <w:pStyle w:val="ConsPlusNormal"/>
        <w:jc w:val="right"/>
      </w:pPr>
      <w:r>
        <w:t>на создание и развитие</w:t>
      </w:r>
    </w:p>
    <w:p w:rsidR="006B63E3" w:rsidRDefault="006B63E3">
      <w:pPr>
        <w:pStyle w:val="ConsPlusNormal"/>
        <w:jc w:val="right"/>
      </w:pPr>
      <w:r>
        <w:t>крестьянского (фермерского)</w:t>
      </w:r>
    </w:p>
    <w:p w:rsidR="006B63E3" w:rsidRDefault="006B63E3">
      <w:pPr>
        <w:pStyle w:val="ConsPlusNormal"/>
        <w:jc w:val="right"/>
      </w:pPr>
      <w:r>
        <w:t>хозяйства начинающим фермерам</w:t>
      </w:r>
    </w:p>
    <w:p w:rsidR="006B63E3" w:rsidRDefault="006B63E3">
      <w:pPr>
        <w:pStyle w:val="ConsPlusNormal"/>
        <w:jc w:val="both"/>
      </w:pPr>
    </w:p>
    <w:p w:rsidR="006B63E3" w:rsidRDefault="006B63E3">
      <w:pPr>
        <w:pStyle w:val="ConsPlusTitle"/>
        <w:jc w:val="center"/>
      </w:pPr>
      <w:bookmarkStart w:id="32" w:name="P1352"/>
      <w:bookmarkEnd w:id="32"/>
      <w:r>
        <w:t>КРИТЕРИИ</w:t>
      </w:r>
    </w:p>
    <w:p w:rsidR="006B63E3" w:rsidRDefault="006B63E3">
      <w:pPr>
        <w:pStyle w:val="ConsPlusTitle"/>
        <w:jc w:val="center"/>
      </w:pPr>
      <w:r>
        <w:t>УЧАСТИЯ В КОНКУРСЕ НА ПРЕДОСТАВЛЕНИЕ ГРАНТОВ В РАМКАХ</w:t>
      </w:r>
    </w:p>
    <w:p w:rsidR="006B63E3" w:rsidRDefault="006B63E3">
      <w:pPr>
        <w:pStyle w:val="ConsPlusTitle"/>
        <w:jc w:val="center"/>
      </w:pPr>
      <w:r>
        <w:t>РЕАЛИЗАЦИИ ОБЛАСТНОЙ ГОСУДАРСТВЕННОЙ ПРОГРАММЫ "РАЗВИТИЕ</w:t>
      </w:r>
    </w:p>
    <w:p w:rsidR="006B63E3" w:rsidRDefault="006B63E3">
      <w:pPr>
        <w:pStyle w:val="ConsPlusTitle"/>
        <w:jc w:val="center"/>
      </w:pPr>
      <w:r>
        <w:t>СЕЛЬСКОГО ХОЗЯЙСТВА И РЕГУЛИРОВАНИЕ РЫНКОВ</w:t>
      </w:r>
    </w:p>
    <w:p w:rsidR="006B63E3" w:rsidRDefault="006B63E3">
      <w:pPr>
        <w:pStyle w:val="ConsPlusTitle"/>
        <w:jc w:val="center"/>
      </w:pPr>
      <w:r>
        <w:t>СЕЛЬСКОХОЗЯЙСТВЕННОЙ ПРОДУКЦИИ, СЫРЬЯ И ПРОДОВОЛЬСТВИЯ</w:t>
      </w:r>
    </w:p>
    <w:p w:rsidR="006B63E3" w:rsidRDefault="006B63E3">
      <w:pPr>
        <w:pStyle w:val="ConsPlusTitle"/>
        <w:jc w:val="center"/>
      </w:pPr>
      <w:r>
        <w:t>В СМОЛЕНСКОЙ ОБЛАСТИ" НА СОЗДАНИЕ И РАЗВИТИЕ КРЕСТЬЯНСКОГО</w:t>
      </w:r>
    </w:p>
    <w:p w:rsidR="006B63E3" w:rsidRDefault="006B63E3">
      <w:pPr>
        <w:pStyle w:val="ConsPlusTitle"/>
        <w:jc w:val="center"/>
      </w:pPr>
      <w:r>
        <w:t>(ФЕРМЕРСКОГО) ХОЗЯЙСТВА НАЧИНАЮЩИМ ФЕРМЕРАМ</w:t>
      </w:r>
    </w:p>
    <w:p w:rsidR="006B63E3" w:rsidRDefault="006B6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B6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3E3" w:rsidRDefault="006B6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3E3" w:rsidRDefault="006B63E3">
            <w:pPr>
              <w:pStyle w:val="ConsPlusNormal"/>
              <w:jc w:val="center"/>
            </w:pPr>
            <w:r>
              <w:rPr>
                <w:color w:val="392C69"/>
              </w:rPr>
              <w:t>Список изменяющих документов</w:t>
            </w:r>
          </w:p>
          <w:p w:rsidR="006B63E3" w:rsidRDefault="006B63E3">
            <w:pPr>
              <w:pStyle w:val="ConsPlusNormal"/>
              <w:jc w:val="center"/>
            </w:pPr>
            <w:r>
              <w:rPr>
                <w:color w:val="392C69"/>
              </w:rPr>
              <w:t xml:space="preserve">(введены </w:t>
            </w:r>
            <w:hyperlink r:id="rId146">
              <w:r>
                <w:rPr>
                  <w:color w:val="0000FF"/>
                </w:rPr>
                <w:t>постановлением</w:t>
              </w:r>
            </w:hyperlink>
            <w:r>
              <w:rPr>
                <w:color w:val="392C69"/>
              </w:rPr>
              <w:t xml:space="preserve"> Администрации Смоленской области</w:t>
            </w:r>
          </w:p>
          <w:p w:rsidR="006B63E3" w:rsidRDefault="006B63E3">
            <w:pPr>
              <w:pStyle w:val="ConsPlusNormal"/>
              <w:jc w:val="center"/>
            </w:pPr>
            <w:r>
              <w:rPr>
                <w:color w:val="392C69"/>
              </w:rPr>
              <w:t>от 10.06.2020 N 340)</w:t>
            </w:r>
          </w:p>
        </w:tc>
        <w:tc>
          <w:tcPr>
            <w:tcW w:w="113" w:type="dxa"/>
            <w:tcBorders>
              <w:top w:val="nil"/>
              <w:left w:val="nil"/>
              <w:bottom w:val="nil"/>
              <w:right w:val="nil"/>
            </w:tcBorders>
            <w:shd w:val="clear" w:color="auto" w:fill="F4F3F8"/>
            <w:tcMar>
              <w:top w:w="0" w:type="dxa"/>
              <w:left w:w="0" w:type="dxa"/>
              <w:bottom w:w="0" w:type="dxa"/>
              <w:right w:w="0" w:type="dxa"/>
            </w:tcMar>
          </w:tcPr>
          <w:p w:rsidR="006B63E3" w:rsidRDefault="006B63E3">
            <w:pPr>
              <w:pStyle w:val="ConsPlusNormal"/>
            </w:pPr>
          </w:p>
        </w:tc>
      </w:tr>
    </w:tbl>
    <w:p w:rsidR="006B63E3" w:rsidRDefault="006B6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143"/>
        <w:gridCol w:w="1417"/>
      </w:tblGrid>
      <w:tr w:rsidR="006B63E3">
        <w:tc>
          <w:tcPr>
            <w:tcW w:w="510" w:type="dxa"/>
          </w:tcPr>
          <w:p w:rsidR="006B63E3" w:rsidRDefault="006B63E3">
            <w:pPr>
              <w:pStyle w:val="ConsPlusNormal"/>
              <w:jc w:val="center"/>
            </w:pPr>
            <w:r>
              <w:t>N п/п</w:t>
            </w:r>
          </w:p>
        </w:tc>
        <w:tc>
          <w:tcPr>
            <w:tcW w:w="7143" w:type="dxa"/>
          </w:tcPr>
          <w:p w:rsidR="006B63E3" w:rsidRDefault="006B63E3">
            <w:pPr>
              <w:pStyle w:val="ConsPlusNormal"/>
              <w:jc w:val="center"/>
            </w:pPr>
            <w:r>
              <w:t>Наименование критерия</w:t>
            </w:r>
          </w:p>
        </w:tc>
        <w:tc>
          <w:tcPr>
            <w:tcW w:w="1417" w:type="dxa"/>
          </w:tcPr>
          <w:p w:rsidR="006B63E3" w:rsidRDefault="006B63E3">
            <w:pPr>
              <w:pStyle w:val="ConsPlusNormal"/>
              <w:jc w:val="center"/>
            </w:pPr>
            <w:r>
              <w:t>Количество баллов</w:t>
            </w:r>
          </w:p>
        </w:tc>
      </w:tr>
      <w:tr w:rsidR="006B63E3">
        <w:tc>
          <w:tcPr>
            <w:tcW w:w="510" w:type="dxa"/>
          </w:tcPr>
          <w:p w:rsidR="006B63E3" w:rsidRDefault="006B63E3">
            <w:pPr>
              <w:pStyle w:val="ConsPlusNormal"/>
              <w:jc w:val="center"/>
            </w:pPr>
            <w:r>
              <w:t>1</w:t>
            </w:r>
          </w:p>
        </w:tc>
        <w:tc>
          <w:tcPr>
            <w:tcW w:w="7143" w:type="dxa"/>
          </w:tcPr>
          <w:p w:rsidR="006B63E3" w:rsidRDefault="006B63E3">
            <w:pPr>
              <w:pStyle w:val="ConsPlusNormal"/>
              <w:jc w:val="center"/>
            </w:pPr>
            <w:r>
              <w:t>2</w:t>
            </w:r>
          </w:p>
        </w:tc>
        <w:tc>
          <w:tcPr>
            <w:tcW w:w="1417" w:type="dxa"/>
          </w:tcPr>
          <w:p w:rsidR="006B63E3" w:rsidRDefault="006B63E3">
            <w:pPr>
              <w:pStyle w:val="ConsPlusNormal"/>
              <w:jc w:val="center"/>
            </w:pPr>
            <w:r>
              <w:t>3</w:t>
            </w:r>
          </w:p>
        </w:tc>
      </w:tr>
      <w:tr w:rsidR="006B63E3">
        <w:tc>
          <w:tcPr>
            <w:tcW w:w="510" w:type="dxa"/>
            <w:vMerge w:val="restart"/>
          </w:tcPr>
          <w:p w:rsidR="006B63E3" w:rsidRDefault="006B63E3">
            <w:pPr>
              <w:pStyle w:val="ConsPlusNormal"/>
              <w:jc w:val="both"/>
            </w:pPr>
            <w:r>
              <w:t>1.</w:t>
            </w:r>
          </w:p>
        </w:tc>
        <w:tc>
          <w:tcPr>
            <w:tcW w:w="7143" w:type="dxa"/>
          </w:tcPr>
          <w:p w:rsidR="006B63E3" w:rsidRDefault="006B63E3">
            <w:pPr>
              <w:pStyle w:val="ConsPlusNormal"/>
              <w:jc w:val="both"/>
            </w:pPr>
            <w:r>
              <w:t>Направление деятельности крестьянского (фермерского) хозяйства, определенное бизнес-планом:</w:t>
            </w:r>
          </w:p>
        </w:tc>
        <w:tc>
          <w:tcPr>
            <w:tcW w:w="1417" w:type="dxa"/>
          </w:tcPr>
          <w:p w:rsidR="006B63E3" w:rsidRDefault="006B63E3">
            <w:pPr>
              <w:pStyle w:val="ConsPlusNormal"/>
            </w:pP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молочное, мясное скотоводство, деятельность по производству ягод, деятельность по производству плодов, льна-долгунца</w:t>
            </w:r>
          </w:p>
        </w:tc>
        <w:tc>
          <w:tcPr>
            <w:tcW w:w="1417" w:type="dxa"/>
          </w:tcPr>
          <w:p w:rsidR="006B63E3" w:rsidRDefault="006B63E3">
            <w:pPr>
              <w:pStyle w:val="ConsPlusNormal"/>
              <w:jc w:val="center"/>
            </w:pPr>
            <w:r>
              <w:t>100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козоводство, овощеводство и (или) картофелеводство, деятельность по производству и реализации лекарственных трав, рыбы</w:t>
            </w:r>
          </w:p>
        </w:tc>
        <w:tc>
          <w:tcPr>
            <w:tcW w:w="1417" w:type="dxa"/>
          </w:tcPr>
          <w:p w:rsidR="006B63E3" w:rsidRDefault="006B63E3">
            <w:pPr>
              <w:pStyle w:val="ConsPlusNormal"/>
              <w:jc w:val="center"/>
            </w:pPr>
            <w:r>
              <w:t>80</w:t>
            </w:r>
          </w:p>
        </w:tc>
      </w:tr>
      <w:tr w:rsidR="006B63E3">
        <w:tc>
          <w:tcPr>
            <w:tcW w:w="510" w:type="dxa"/>
          </w:tcPr>
          <w:p w:rsidR="006B63E3" w:rsidRDefault="006B63E3">
            <w:pPr>
              <w:pStyle w:val="ConsPlusNormal"/>
              <w:jc w:val="both"/>
            </w:pPr>
            <w:r>
              <w:t>2.</w:t>
            </w:r>
          </w:p>
        </w:tc>
        <w:tc>
          <w:tcPr>
            <w:tcW w:w="7143" w:type="dxa"/>
          </w:tcPr>
          <w:p w:rsidR="006B63E3" w:rsidRDefault="006B63E3">
            <w:pPr>
              <w:pStyle w:val="ConsPlusNormal"/>
              <w:jc w:val="both"/>
            </w:pPr>
            <w:r>
              <w:t>Наличие сельскохозяйственной техники в собственности и (или) в лизинге</w:t>
            </w:r>
          </w:p>
        </w:tc>
        <w:tc>
          <w:tcPr>
            <w:tcW w:w="1417" w:type="dxa"/>
          </w:tcPr>
          <w:p w:rsidR="006B63E3" w:rsidRDefault="006B63E3">
            <w:pPr>
              <w:pStyle w:val="ConsPlusNormal"/>
              <w:jc w:val="center"/>
            </w:pPr>
            <w:r>
              <w:t>10</w:t>
            </w:r>
          </w:p>
        </w:tc>
      </w:tr>
      <w:tr w:rsidR="006B63E3">
        <w:tc>
          <w:tcPr>
            <w:tcW w:w="510" w:type="dxa"/>
            <w:vMerge w:val="restart"/>
          </w:tcPr>
          <w:p w:rsidR="006B63E3" w:rsidRDefault="006B63E3">
            <w:pPr>
              <w:pStyle w:val="ConsPlusNormal"/>
              <w:jc w:val="both"/>
            </w:pPr>
            <w:r>
              <w:t>3.</w:t>
            </w:r>
          </w:p>
        </w:tc>
        <w:tc>
          <w:tcPr>
            <w:tcW w:w="7143" w:type="dxa"/>
          </w:tcPr>
          <w:p w:rsidR="006B63E3" w:rsidRDefault="006B63E3">
            <w:pPr>
              <w:pStyle w:val="ConsPlusNormal"/>
              <w:jc w:val="both"/>
            </w:pPr>
            <w:r>
              <w:t>Наличие сельскохозяйственных животных/посевных площадей картофеля и (или) овощных культур/многолетних плодово-ягодных насаждений, лекарственных трав/льна-долгунца/площадей рыбоводных участков:</w:t>
            </w:r>
          </w:p>
        </w:tc>
        <w:tc>
          <w:tcPr>
            <w:tcW w:w="1417" w:type="dxa"/>
          </w:tcPr>
          <w:p w:rsidR="006B63E3" w:rsidRDefault="006B63E3">
            <w:pPr>
              <w:pStyle w:val="ConsPlusNormal"/>
            </w:pP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свыше 10 голов крупного рогатого скота или свыше 30 голов коз/свыше 20 га/свыше 2 га/свыше 30 га/свыше 3 га</w:t>
            </w:r>
          </w:p>
        </w:tc>
        <w:tc>
          <w:tcPr>
            <w:tcW w:w="1417" w:type="dxa"/>
          </w:tcPr>
          <w:p w:rsidR="006B63E3" w:rsidRDefault="006B63E3">
            <w:pPr>
              <w:pStyle w:val="ConsPlusNormal"/>
              <w:jc w:val="center"/>
            </w:pPr>
            <w:r>
              <w:t>50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от 5 до 10 голов крупного рогатого скота (включительно) или от 10 до 30 голов коз (включительно)/от 15 до 20 га (включительно)/от 0,5 до 2 га (включительно)/от 15 до 30 га (включительно)/от 1 до 3 га (включительно)</w:t>
            </w:r>
          </w:p>
        </w:tc>
        <w:tc>
          <w:tcPr>
            <w:tcW w:w="1417" w:type="dxa"/>
          </w:tcPr>
          <w:p w:rsidR="006B63E3" w:rsidRDefault="006B63E3">
            <w:pPr>
              <w:pStyle w:val="ConsPlusNormal"/>
              <w:jc w:val="center"/>
            </w:pPr>
            <w:r>
              <w:t>30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до 5 голов крупного рогатого скота (включительно) или до 10 голов коз (включительно)/до 15 га (включительно)/до 0,5 га (включительно)/до 15 га (включительно)/до 1 га (включительно)</w:t>
            </w:r>
          </w:p>
        </w:tc>
        <w:tc>
          <w:tcPr>
            <w:tcW w:w="1417" w:type="dxa"/>
          </w:tcPr>
          <w:p w:rsidR="006B63E3" w:rsidRDefault="006B63E3">
            <w:pPr>
              <w:pStyle w:val="ConsPlusNormal"/>
              <w:jc w:val="center"/>
            </w:pPr>
            <w:r>
              <w:t>10</w:t>
            </w:r>
          </w:p>
        </w:tc>
      </w:tr>
      <w:tr w:rsidR="006B63E3">
        <w:tc>
          <w:tcPr>
            <w:tcW w:w="510" w:type="dxa"/>
          </w:tcPr>
          <w:p w:rsidR="006B63E3" w:rsidRDefault="006B63E3">
            <w:pPr>
              <w:pStyle w:val="ConsPlusNormal"/>
              <w:jc w:val="both"/>
            </w:pPr>
            <w:r>
              <w:lastRenderedPageBreak/>
              <w:t>4.</w:t>
            </w:r>
          </w:p>
        </w:tc>
        <w:tc>
          <w:tcPr>
            <w:tcW w:w="7143" w:type="dxa"/>
          </w:tcPr>
          <w:p w:rsidR="006B63E3" w:rsidRDefault="006B63E3">
            <w:pPr>
              <w:pStyle w:val="ConsPlusNormal"/>
              <w:jc w:val="both"/>
            </w:pPr>
            <w:r>
              <w:t>Отдаленность крестьянского (фермерского) хозяйства от административного центра муниципального района &lt;1&gt;:</w:t>
            </w:r>
          </w:p>
        </w:tc>
        <w:tc>
          <w:tcPr>
            <w:tcW w:w="1417" w:type="dxa"/>
          </w:tcPr>
          <w:p w:rsidR="006B63E3" w:rsidRDefault="006B63E3">
            <w:pPr>
              <w:pStyle w:val="ConsPlusNormal"/>
            </w:pPr>
          </w:p>
        </w:tc>
      </w:tr>
      <w:tr w:rsidR="006B63E3">
        <w:tc>
          <w:tcPr>
            <w:tcW w:w="510" w:type="dxa"/>
            <w:vMerge w:val="restart"/>
          </w:tcPr>
          <w:p w:rsidR="006B63E3" w:rsidRDefault="006B63E3">
            <w:pPr>
              <w:pStyle w:val="ConsPlusNormal"/>
            </w:pPr>
          </w:p>
        </w:tc>
        <w:tc>
          <w:tcPr>
            <w:tcW w:w="7143" w:type="dxa"/>
          </w:tcPr>
          <w:p w:rsidR="006B63E3" w:rsidRDefault="006B63E3">
            <w:pPr>
              <w:pStyle w:val="ConsPlusNormal"/>
              <w:jc w:val="both"/>
            </w:pPr>
            <w:r>
              <w:t>свыше 20 км</w:t>
            </w:r>
          </w:p>
        </w:tc>
        <w:tc>
          <w:tcPr>
            <w:tcW w:w="1417" w:type="dxa"/>
          </w:tcPr>
          <w:p w:rsidR="006B63E3" w:rsidRDefault="006B63E3">
            <w:pPr>
              <w:pStyle w:val="ConsPlusNormal"/>
              <w:jc w:val="center"/>
            </w:pPr>
            <w:r>
              <w:t>30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от 10 до 20 км включительно</w:t>
            </w:r>
          </w:p>
        </w:tc>
        <w:tc>
          <w:tcPr>
            <w:tcW w:w="1417" w:type="dxa"/>
          </w:tcPr>
          <w:p w:rsidR="006B63E3" w:rsidRDefault="006B63E3">
            <w:pPr>
              <w:pStyle w:val="ConsPlusNormal"/>
              <w:jc w:val="center"/>
            </w:pPr>
            <w:r>
              <w:t>20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до 10 км включительно</w:t>
            </w:r>
          </w:p>
        </w:tc>
        <w:tc>
          <w:tcPr>
            <w:tcW w:w="1417" w:type="dxa"/>
          </w:tcPr>
          <w:p w:rsidR="006B63E3" w:rsidRDefault="006B63E3">
            <w:pPr>
              <w:pStyle w:val="ConsPlusNormal"/>
              <w:jc w:val="center"/>
            </w:pPr>
            <w:r>
              <w:t>10</w:t>
            </w:r>
          </w:p>
        </w:tc>
      </w:tr>
      <w:tr w:rsidR="006B63E3">
        <w:tc>
          <w:tcPr>
            <w:tcW w:w="510" w:type="dxa"/>
          </w:tcPr>
          <w:p w:rsidR="006B63E3" w:rsidRDefault="006B63E3">
            <w:pPr>
              <w:pStyle w:val="ConsPlusNormal"/>
              <w:jc w:val="both"/>
            </w:pPr>
            <w:r>
              <w:t>5.</w:t>
            </w:r>
          </w:p>
        </w:tc>
        <w:tc>
          <w:tcPr>
            <w:tcW w:w="7143" w:type="dxa"/>
          </w:tcPr>
          <w:p w:rsidR="006B63E3" w:rsidRDefault="006B63E3">
            <w:pPr>
              <w:pStyle w:val="ConsPlusNormal"/>
              <w:jc w:val="both"/>
            </w:pPr>
            <w:r>
              <w:t>Крестьянское (фермерское) хозяйство является членом сельскохозяйственного потребительского кооператива</w:t>
            </w:r>
          </w:p>
        </w:tc>
        <w:tc>
          <w:tcPr>
            <w:tcW w:w="1417" w:type="dxa"/>
          </w:tcPr>
          <w:p w:rsidR="006B63E3" w:rsidRDefault="006B63E3">
            <w:pPr>
              <w:pStyle w:val="ConsPlusNormal"/>
              <w:jc w:val="center"/>
            </w:pPr>
            <w:r>
              <w:t>20</w:t>
            </w:r>
          </w:p>
        </w:tc>
      </w:tr>
      <w:tr w:rsidR="006B63E3">
        <w:tc>
          <w:tcPr>
            <w:tcW w:w="510" w:type="dxa"/>
          </w:tcPr>
          <w:p w:rsidR="006B63E3" w:rsidRDefault="006B63E3">
            <w:pPr>
              <w:pStyle w:val="ConsPlusNormal"/>
              <w:jc w:val="both"/>
            </w:pPr>
            <w:r>
              <w:t>6.</w:t>
            </w:r>
          </w:p>
        </w:tc>
        <w:tc>
          <w:tcPr>
            <w:tcW w:w="7143" w:type="dxa"/>
          </w:tcPr>
          <w:p w:rsidR="006B63E3" w:rsidRDefault="006B63E3">
            <w:pPr>
              <w:pStyle w:val="ConsPlusNormal"/>
              <w:jc w:val="both"/>
            </w:pPr>
            <w:r>
              <w:t>Крестьянское (фермерское) хозяйство является членом региональной ассоциации крестьянских (фермерских) хозяйств и сельскохозяйственных кооперативов</w:t>
            </w:r>
          </w:p>
        </w:tc>
        <w:tc>
          <w:tcPr>
            <w:tcW w:w="1417" w:type="dxa"/>
          </w:tcPr>
          <w:p w:rsidR="006B63E3" w:rsidRDefault="006B63E3">
            <w:pPr>
              <w:pStyle w:val="ConsPlusNormal"/>
              <w:jc w:val="center"/>
            </w:pPr>
            <w:r>
              <w:t>20</w:t>
            </w:r>
          </w:p>
        </w:tc>
      </w:tr>
      <w:tr w:rsidR="006B63E3">
        <w:tc>
          <w:tcPr>
            <w:tcW w:w="510" w:type="dxa"/>
            <w:vMerge w:val="restart"/>
          </w:tcPr>
          <w:p w:rsidR="006B63E3" w:rsidRDefault="006B63E3">
            <w:pPr>
              <w:pStyle w:val="ConsPlusNormal"/>
              <w:jc w:val="both"/>
            </w:pPr>
            <w:r>
              <w:t>7.</w:t>
            </w:r>
          </w:p>
        </w:tc>
        <w:tc>
          <w:tcPr>
            <w:tcW w:w="7143" w:type="dxa"/>
          </w:tcPr>
          <w:p w:rsidR="006B63E3" w:rsidRDefault="006B63E3">
            <w:pPr>
              <w:pStyle w:val="ConsPlusNormal"/>
              <w:jc w:val="both"/>
            </w:pPr>
            <w:r>
              <w:t>Наличие у главы крестьянского (фермерского) хозяйства:</w:t>
            </w:r>
          </w:p>
        </w:tc>
        <w:tc>
          <w:tcPr>
            <w:tcW w:w="1417" w:type="dxa"/>
          </w:tcPr>
          <w:p w:rsidR="006B63E3" w:rsidRDefault="006B63E3">
            <w:pPr>
              <w:pStyle w:val="ConsPlusNormal"/>
              <w:jc w:val="both"/>
            </w:pPr>
            <w:r>
              <w:t>максимум 50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трудового стажа в сельском хозяйстве свыше 10 лет</w:t>
            </w:r>
          </w:p>
        </w:tc>
        <w:tc>
          <w:tcPr>
            <w:tcW w:w="1417" w:type="dxa"/>
          </w:tcPr>
          <w:p w:rsidR="006B63E3" w:rsidRDefault="006B63E3">
            <w:pPr>
              <w:pStyle w:val="ConsPlusNormal"/>
              <w:jc w:val="center"/>
            </w:pPr>
            <w:r>
              <w:t>20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трудового стажа в сельском хозяйстве от 3 до 10 лет (включительно)</w:t>
            </w:r>
          </w:p>
        </w:tc>
        <w:tc>
          <w:tcPr>
            <w:tcW w:w="1417" w:type="dxa"/>
          </w:tcPr>
          <w:p w:rsidR="006B63E3" w:rsidRDefault="006B63E3">
            <w:pPr>
              <w:pStyle w:val="ConsPlusNormal"/>
              <w:jc w:val="center"/>
            </w:pPr>
            <w:r>
              <w:t>10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сельскохозяйственного образования</w:t>
            </w:r>
          </w:p>
        </w:tc>
        <w:tc>
          <w:tcPr>
            <w:tcW w:w="1417" w:type="dxa"/>
          </w:tcPr>
          <w:p w:rsidR="006B63E3" w:rsidRDefault="006B63E3">
            <w:pPr>
              <w:pStyle w:val="ConsPlusNormal"/>
              <w:jc w:val="center"/>
            </w:pPr>
            <w:r>
              <w:t>20</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ведения или совместного ведения личного подсобного хозяйства в течение не менее трех лет</w:t>
            </w:r>
          </w:p>
        </w:tc>
        <w:tc>
          <w:tcPr>
            <w:tcW w:w="1417" w:type="dxa"/>
          </w:tcPr>
          <w:p w:rsidR="006B63E3" w:rsidRDefault="006B63E3">
            <w:pPr>
              <w:pStyle w:val="ConsPlusNormal"/>
              <w:jc w:val="center"/>
            </w:pPr>
            <w:r>
              <w:t>10</w:t>
            </w:r>
          </w:p>
        </w:tc>
      </w:tr>
      <w:tr w:rsidR="006B63E3">
        <w:tc>
          <w:tcPr>
            <w:tcW w:w="510" w:type="dxa"/>
            <w:vMerge w:val="restart"/>
          </w:tcPr>
          <w:p w:rsidR="006B63E3" w:rsidRDefault="006B63E3">
            <w:pPr>
              <w:pStyle w:val="ConsPlusNormal"/>
              <w:jc w:val="both"/>
            </w:pPr>
            <w:r>
              <w:t>8.</w:t>
            </w:r>
          </w:p>
        </w:tc>
        <w:tc>
          <w:tcPr>
            <w:tcW w:w="7143" w:type="dxa"/>
          </w:tcPr>
          <w:p w:rsidR="006B63E3" w:rsidRDefault="006B63E3">
            <w:pPr>
              <w:pStyle w:val="ConsPlusNormal"/>
              <w:jc w:val="both"/>
            </w:pPr>
            <w:r>
              <w:t>Создание новых постоянных рабочих мест, предусмотренное бизнес-планом:</w:t>
            </w:r>
          </w:p>
        </w:tc>
        <w:tc>
          <w:tcPr>
            <w:tcW w:w="1417" w:type="dxa"/>
          </w:tcPr>
          <w:p w:rsidR="006B63E3" w:rsidRDefault="006B63E3">
            <w:pPr>
              <w:pStyle w:val="ConsPlusNormal"/>
            </w:pP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2 рабочих места</w:t>
            </w:r>
          </w:p>
        </w:tc>
        <w:tc>
          <w:tcPr>
            <w:tcW w:w="1417" w:type="dxa"/>
          </w:tcPr>
          <w:p w:rsidR="006B63E3" w:rsidRDefault="006B63E3">
            <w:pPr>
              <w:pStyle w:val="ConsPlusNormal"/>
              <w:jc w:val="center"/>
            </w:pPr>
            <w:r>
              <w:t>3</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3 - 4 рабочих места</w:t>
            </w:r>
          </w:p>
        </w:tc>
        <w:tc>
          <w:tcPr>
            <w:tcW w:w="1417" w:type="dxa"/>
          </w:tcPr>
          <w:p w:rsidR="006B63E3" w:rsidRDefault="006B63E3">
            <w:pPr>
              <w:pStyle w:val="ConsPlusNormal"/>
              <w:jc w:val="center"/>
            </w:pPr>
            <w:r>
              <w:t>5</w:t>
            </w:r>
          </w:p>
        </w:tc>
      </w:tr>
      <w:tr w:rsidR="006B63E3">
        <w:tc>
          <w:tcPr>
            <w:tcW w:w="510" w:type="dxa"/>
            <w:vMerge/>
          </w:tcPr>
          <w:p w:rsidR="006B63E3" w:rsidRDefault="006B63E3">
            <w:pPr>
              <w:pStyle w:val="ConsPlusNormal"/>
            </w:pPr>
          </w:p>
        </w:tc>
        <w:tc>
          <w:tcPr>
            <w:tcW w:w="7143" w:type="dxa"/>
          </w:tcPr>
          <w:p w:rsidR="006B63E3" w:rsidRDefault="006B63E3">
            <w:pPr>
              <w:pStyle w:val="ConsPlusNormal"/>
              <w:jc w:val="both"/>
            </w:pPr>
            <w:r>
              <w:t>более 4 рабочих мест</w:t>
            </w:r>
          </w:p>
        </w:tc>
        <w:tc>
          <w:tcPr>
            <w:tcW w:w="1417" w:type="dxa"/>
          </w:tcPr>
          <w:p w:rsidR="006B63E3" w:rsidRDefault="006B63E3">
            <w:pPr>
              <w:pStyle w:val="ConsPlusNormal"/>
              <w:jc w:val="center"/>
            </w:pPr>
            <w:r>
              <w:t>8</w:t>
            </w:r>
          </w:p>
        </w:tc>
      </w:tr>
    </w:tbl>
    <w:p w:rsidR="006B63E3" w:rsidRDefault="006B63E3">
      <w:pPr>
        <w:pStyle w:val="ConsPlusNormal"/>
        <w:jc w:val="both"/>
      </w:pPr>
    </w:p>
    <w:p w:rsidR="006B63E3" w:rsidRDefault="006B63E3">
      <w:pPr>
        <w:pStyle w:val="ConsPlusNormal"/>
        <w:ind w:firstLine="540"/>
        <w:jc w:val="both"/>
      </w:pPr>
      <w:r>
        <w:t>--------------------------------</w:t>
      </w:r>
    </w:p>
    <w:p w:rsidR="006B63E3" w:rsidRDefault="006B63E3">
      <w:pPr>
        <w:pStyle w:val="ConsPlusNormal"/>
        <w:spacing w:before="200"/>
        <w:ind w:firstLine="540"/>
        <w:jc w:val="both"/>
      </w:pPr>
      <w:r>
        <w:t>&lt;1&gt; Отдаленность крестьянского (фермерского) хозяйства от административного центра муниципального района определяется исходя из места регистрации крестьянского (фермерского) хозяйства.</w:t>
      </w:r>
    </w:p>
    <w:p w:rsidR="006B63E3" w:rsidRDefault="006B63E3">
      <w:pPr>
        <w:pStyle w:val="ConsPlusNormal"/>
        <w:jc w:val="both"/>
      </w:pPr>
    </w:p>
    <w:p w:rsidR="006B63E3" w:rsidRDefault="006B63E3">
      <w:pPr>
        <w:pStyle w:val="ConsPlusNormal"/>
        <w:jc w:val="both"/>
      </w:pPr>
    </w:p>
    <w:p w:rsidR="006B63E3" w:rsidRDefault="006B63E3">
      <w:pPr>
        <w:pStyle w:val="ConsPlusNormal"/>
        <w:pBdr>
          <w:bottom w:val="single" w:sz="6" w:space="0" w:color="auto"/>
        </w:pBdr>
        <w:spacing w:before="100" w:after="100"/>
        <w:jc w:val="both"/>
        <w:rPr>
          <w:sz w:val="2"/>
          <w:szCs w:val="2"/>
        </w:rPr>
      </w:pPr>
    </w:p>
    <w:p w:rsidR="007856D6" w:rsidRDefault="007856D6"/>
    <w:sectPr w:rsidR="007856D6" w:rsidSect="00BD0BF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B63E3"/>
    <w:rsid w:val="006B63E3"/>
    <w:rsid w:val="007856D6"/>
    <w:rsid w:val="00FC1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3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6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63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6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6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63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63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63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A6486A3832B37BE5AB6F6101FD8281E54F9A628E1161C72DD3694D8E5210DA1FFBCD2E7E1F65748DDAEFECF4B1593DF4A32AD020CF5D1FB4490EU2eDO" TargetMode="External"/><Relationship Id="rId117" Type="http://schemas.openxmlformats.org/officeDocument/2006/relationships/hyperlink" Target="consultantplus://offline/ref=F9A6486A3832B37BE5AB6F6101FD8281E54F9A62861965C02ADA3447860B1CD818F49239795669758DDAEFE8FBEE5C28E5FB26D33CD05E03A84B0C2DU8e9O" TargetMode="External"/><Relationship Id="rId21" Type="http://schemas.openxmlformats.org/officeDocument/2006/relationships/hyperlink" Target="consultantplus://offline/ref=F9A6486A3832B37BE5AB6F6101FD8281E54F9A62861861C128DE3447860B1CD818F49239795669758DDAEEEEFAEE5C28E5FB26D33CD05E03A84B0C2DU8e9O" TargetMode="External"/><Relationship Id="rId42" Type="http://schemas.openxmlformats.org/officeDocument/2006/relationships/hyperlink" Target="consultantplus://offline/ref=F9A6486A3832B37BE5AB6F6101FD8281E54F9A62861861C128DE3447860B1CD818F49239795669758DDAEEEDFDEE5C28E5FB26D33CD05E03A84B0C2DU8e9O" TargetMode="External"/><Relationship Id="rId47" Type="http://schemas.openxmlformats.org/officeDocument/2006/relationships/hyperlink" Target="consultantplus://offline/ref=F9A6486A3832B37BE5AB6F6101FD8281E54F9A62861861C128DE3447860B1CD818F49239795669758DDAEEEDFAEE5C28E5FB26D33CD05E03A84B0C2DU8e9O" TargetMode="External"/><Relationship Id="rId63" Type="http://schemas.openxmlformats.org/officeDocument/2006/relationships/hyperlink" Target="consultantplus://offline/ref=F9A6486A3832B37BE5AB6F6101FD8281E54F9A62861861C128DE3447860B1CD818F49239795669758DDAEEE7FFEE5C28E5FB26D33CD05E03A84B0C2DU8e9O" TargetMode="External"/><Relationship Id="rId68" Type="http://schemas.openxmlformats.org/officeDocument/2006/relationships/hyperlink" Target="consultantplus://offline/ref=F9A6486A3832B37BE5AB6F6101FD8281E54F9A62861861C128DE3447860B1CD818F49239795669758DDAEFEFFDEE5C28E5FB26D33CD05E03A84B0C2DU8e9O" TargetMode="External"/><Relationship Id="rId84" Type="http://schemas.openxmlformats.org/officeDocument/2006/relationships/hyperlink" Target="consultantplus://offline/ref=F9A6486A3832B37BE5AB6F6101FD8281E54F9A62861861C128DE3447860B1CD818F49239795669758DDAEFEDF6EE5C28E5FB26D33CD05E03A84B0C2DU8e9O" TargetMode="External"/><Relationship Id="rId89" Type="http://schemas.openxmlformats.org/officeDocument/2006/relationships/hyperlink" Target="consultantplus://offline/ref=F9A6486A3832B37BE5AB6F6101FD8281E54F9A628E1161C72DD3694D8E5210DA1FFBCD2E7E1F65748DDAEAE8F4B1593DF4A32AD020CF5D1FB4490EU2eDO" TargetMode="External"/><Relationship Id="rId112" Type="http://schemas.openxmlformats.org/officeDocument/2006/relationships/hyperlink" Target="consultantplus://offline/ref=F9A6486A3832B37BE5AB6F6101FD8281E54F9A628E1866C228D3694D8E5210DA1FFBCD2E7E1F65748DDAE9EFF4B1593DF4A32AD020CF5D1FB4490EU2eDO" TargetMode="External"/><Relationship Id="rId133" Type="http://schemas.openxmlformats.org/officeDocument/2006/relationships/hyperlink" Target="consultantplus://offline/ref=F9A6486A3832B37BE5AB6F6101FD8281E54F9A628E1866C228D3694D8E5210DA1FFBCD2E7E1F65748DDAE6EFF4B1593DF4A32AD020CF5D1FB4490EU2eDO" TargetMode="External"/><Relationship Id="rId138" Type="http://schemas.openxmlformats.org/officeDocument/2006/relationships/hyperlink" Target="consultantplus://offline/ref=F9A6486A3832B37BE5AB6F6101FD8281E54F9A62861861C128DE3447860B1CD818F49239795669758DDAEFE7FFEE5C28E5FB26D33CD05E03A84B0C2DU8e9O" TargetMode="External"/><Relationship Id="rId16" Type="http://schemas.openxmlformats.org/officeDocument/2006/relationships/hyperlink" Target="consultantplus://offline/ref=F9A6486A3832B37BE5AB6F6101FD8281E54F9A62861965C02ADA3447860B1CD818F49239795669758DDAEEEEF9EE5C28E5FB26D33CD05E03A84B0C2DU8e9O" TargetMode="External"/><Relationship Id="rId107" Type="http://schemas.openxmlformats.org/officeDocument/2006/relationships/hyperlink" Target="consultantplus://offline/ref=F9A6486A3832B37BE5AB6F6101FD8281E54F9A62861861C128DE3447860B1CD818F49239795669758DDAEFE9F6EE5C28E5FB26D33CD05E03A84B0C2DU8e9O" TargetMode="External"/><Relationship Id="rId11" Type="http://schemas.openxmlformats.org/officeDocument/2006/relationships/hyperlink" Target="consultantplus://offline/ref=F9A6486A3832B37BE5AB6F6101FD8281E54F9A62861A62C42DDE3447860B1CD818F492397956697589DEEBEDF7EE5C28E5FB26D33CD05E03A84B0C2DU8e9O" TargetMode="External"/><Relationship Id="rId32" Type="http://schemas.openxmlformats.org/officeDocument/2006/relationships/hyperlink" Target="consultantplus://offline/ref=F9A6486A3832B37BE5AB6F6101FD8281E54F9A62861861C128DE3447860B1CD818F49239795669758DDAEEEFF7EE5C28E5FB26D33CD05E03A84B0C2DU8e9O" TargetMode="External"/><Relationship Id="rId37" Type="http://schemas.openxmlformats.org/officeDocument/2006/relationships/hyperlink" Target="consultantplus://offline/ref=F9A6486A3832B37BE5AB6F6101FD8281E54F9A62861861C128DE3447860B1CD818F49239795669758DDAEEEFF6EE5C28E5FB26D33CD05E03A84B0C2DU8e9O" TargetMode="External"/><Relationship Id="rId53" Type="http://schemas.openxmlformats.org/officeDocument/2006/relationships/hyperlink" Target="consultantplus://offline/ref=F9A6486A3832B37BE5AB6F6101FD8281E54F9A62861861C128DE3447860B1CD818F49239795669758DDAEEEAFFEE5C28E5FB26D33CD05E03A84B0C2DU8e9O" TargetMode="External"/><Relationship Id="rId58" Type="http://schemas.openxmlformats.org/officeDocument/2006/relationships/hyperlink" Target="consultantplus://offline/ref=F9A6486A3832B37BE5AB6F6101FD8281E54F9A62861861C128DE3447860B1CD818F49239795669758DDAEEE6FFEE5C28E5FB26D33CD05E03A84B0C2DU8e9O" TargetMode="External"/><Relationship Id="rId74" Type="http://schemas.openxmlformats.org/officeDocument/2006/relationships/hyperlink" Target="consultantplus://offline/ref=F9A6486A3832B37BE5AB6F6101FD8281E54F9A62861861C128DE3447860B1CD818F49239795669758DDAEFEDFDEE5C28E5FB26D33CD05E03A84B0C2DU8e9O" TargetMode="External"/><Relationship Id="rId79" Type="http://schemas.openxmlformats.org/officeDocument/2006/relationships/hyperlink" Target="consultantplus://offline/ref=F9A6486A3832B37BE5AB6F6101FD8281E54F9A628E1866C228D3694D8E5210DA1FFBCD2E7E1F65748DDAEBEDF4B1593DF4A32AD020CF5D1FB4490EU2eDO" TargetMode="External"/><Relationship Id="rId102" Type="http://schemas.openxmlformats.org/officeDocument/2006/relationships/hyperlink" Target="consultantplus://offline/ref=F9A6486A3832B37BE5AB6F6101FD8281E54F9A628E1161C72DD3694D8E5210DA1FFBCD2E7E1F65748DDAE8EAF4B1593DF4A32AD020CF5D1FB4490EU2eDO" TargetMode="External"/><Relationship Id="rId123" Type="http://schemas.openxmlformats.org/officeDocument/2006/relationships/hyperlink" Target="consultantplus://offline/ref=F9A6486A3832B37BE5AB6F6101FD8281E54F9A628E1866C228D3694D8E5210DA1FFBCD2E7E1F65748DDAE9EBF4B1593DF4A32AD020CF5D1FB4490EU2eDO" TargetMode="External"/><Relationship Id="rId128" Type="http://schemas.openxmlformats.org/officeDocument/2006/relationships/hyperlink" Target="consultantplus://offline/ref=F9A6486A3832B37BE5AB6F6101FD8281E54F9A628E1866C228D3694D8E5210DA1FFBCD2E7E1F65748DDAE9E8F4B1593DF4A32AD020CF5D1FB4490EU2eDO" TargetMode="External"/><Relationship Id="rId144" Type="http://schemas.openxmlformats.org/officeDocument/2006/relationships/hyperlink" Target="consultantplus://offline/ref=F9A6486A3832B37BE5AB6F6101FD8281E54F9A62861861C128DE3447860B1CD818F49239795669758DDAEAEEF9EE5C28E5FB26D33CD05E03A84B0C2DU8e9O" TargetMode="External"/><Relationship Id="rId5" Type="http://schemas.openxmlformats.org/officeDocument/2006/relationships/hyperlink" Target="consultantplus://offline/ref=F9A6486A3832B37BE5AB6F6101FD8281E54F9A628E1866C228D3694D8E5210DA1FFBCD2E7E1F65748DDAEEEBF4B1593DF4A32AD020CF5D1FB4490EU2eDO" TargetMode="External"/><Relationship Id="rId90" Type="http://schemas.openxmlformats.org/officeDocument/2006/relationships/hyperlink" Target="consultantplus://offline/ref=F9A6486A3832B37BE5AB6F6101FD8281E54F9A62861861C128DE3447860B1CD818F49239795669758DDAEFEAFDEE5C28E5FB26D33CD05E03A84B0C2DU8e9O" TargetMode="External"/><Relationship Id="rId95" Type="http://schemas.openxmlformats.org/officeDocument/2006/relationships/hyperlink" Target="consultantplus://offline/ref=F9A6486A3832B37BE5AB6F6101FD8281E54F9A62861965C02ADA3447860B1CD818F49239795669758DDAEFEBFAEE5C28E5FB26D33CD05E03A84B0C2DU8e9O" TargetMode="External"/><Relationship Id="rId22" Type="http://schemas.openxmlformats.org/officeDocument/2006/relationships/hyperlink" Target="consultantplus://offline/ref=F9A6486A3832B37BE5AB6F6101FD8281E54F9A62861965C02ADA3447860B1CD818F49239795669758DDAEEEEF6EE5C28E5FB26D33CD05E03A84B0C2DU8e9O" TargetMode="External"/><Relationship Id="rId27" Type="http://schemas.openxmlformats.org/officeDocument/2006/relationships/hyperlink" Target="consultantplus://offline/ref=F9A6486A3832B37BE5AB6F6101FD8281E54F9A628E1161C72DD3694D8E5210DA1FFBCD2E7E1F65748DDAEFEAF4B1593DF4A32AD020CF5D1FB4490EU2eDO" TargetMode="External"/><Relationship Id="rId43" Type="http://schemas.openxmlformats.org/officeDocument/2006/relationships/hyperlink" Target="consultantplus://offline/ref=F9A6486A3832B37BE5AB6F6101FD8281E54F9A62861965C02ADA3447860B1CD818F49239795669758DDAEEEDFFEE5C28E5FB26D33CD05E03A84B0C2DU8e9O" TargetMode="External"/><Relationship Id="rId48" Type="http://schemas.openxmlformats.org/officeDocument/2006/relationships/hyperlink" Target="consultantplus://offline/ref=F9A6486A3832B37BE5AB6F6101FD8281E54F9A628E1161C72DD3694D8E5210DA1FFBCD2E7E1F65748DDAECEBF4B1593DF4A32AD020CF5D1FB4490EU2eDO" TargetMode="External"/><Relationship Id="rId64" Type="http://schemas.openxmlformats.org/officeDocument/2006/relationships/hyperlink" Target="consultantplus://offline/ref=F9A6486A3832B37BE5AB6F6101FD8281E54F9A62861861C128DE3447860B1CD818F49239795669758DDAEEE7FDEE5C28E5FB26D33CD05E03A84B0C2DU8e9O" TargetMode="External"/><Relationship Id="rId69" Type="http://schemas.openxmlformats.org/officeDocument/2006/relationships/hyperlink" Target="consultantplus://offline/ref=F9A6486A3832B37BE5AB6F6101FD8281E54F9A62861861C128DE3447860B1CD818F49239795669758DDAEFEFF8EE5C28E5FB26D33CD05E03A84B0C2DU8e9O" TargetMode="External"/><Relationship Id="rId113" Type="http://schemas.openxmlformats.org/officeDocument/2006/relationships/hyperlink" Target="consultantplus://offline/ref=F9A6486A3832B37BE5AB6F6101FD8281E54F9A628E1866C228D3694D8E5210DA1FFBCD2E7E1F65748DDAE9ECF4B1593DF4A32AD020CF5D1FB4490EU2eDO" TargetMode="External"/><Relationship Id="rId118" Type="http://schemas.openxmlformats.org/officeDocument/2006/relationships/hyperlink" Target="consultantplus://offline/ref=F9A6486A3832B37BE5AB6F6101FD8281E54F9A62861861C128DE3447860B1CD818F49239795669758DDAEFE6F9EE5C28E5FB26D33CD05E03A84B0C2DU8e9O" TargetMode="External"/><Relationship Id="rId134" Type="http://schemas.openxmlformats.org/officeDocument/2006/relationships/hyperlink" Target="consultantplus://offline/ref=F9A6486A3832B37BE5AB6F6101FD8281E54F9A628E1866C228D3694D8E5210DA1FFBCD2E7E1F65748DDAE6EDF4B1593DF4A32AD020CF5D1FB4490EU2eDO" TargetMode="External"/><Relationship Id="rId139" Type="http://schemas.openxmlformats.org/officeDocument/2006/relationships/hyperlink" Target="consultantplus://offline/ref=F9A6486A3832B37BE5AB6F6101FD8281E54F9A62861861C128DE3447860B1CD818F49239795669758DDAEFE7FDEE5C28E5FB26D33CD05E03A84B0C2DU8e9O" TargetMode="External"/><Relationship Id="rId80" Type="http://schemas.openxmlformats.org/officeDocument/2006/relationships/hyperlink" Target="consultantplus://offline/ref=F9A6486A3832B37BE5AB6F6101FD8281E54F9A628E1161C72DD3694D8E5210DA1FFBCD2E7E1F65748DDAEAEDF4B1593DF4A32AD020CF5D1FB4490EU2eDO" TargetMode="External"/><Relationship Id="rId85" Type="http://schemas.openxmlformats.org/officeDocument/2006/relationships/hyperlink" Target="consultantplus://offline/ref=F9A6486A3832B37BE5AB6F6101FD8281E54F9A62861965C02ADA3447860B1CD818F49239795669758DDAEFECF8EE5C28E5FB26D33CD05E03A84B0C2DU8e9O" TargetMode="External"/><Relationship Id="rId3" Type="http://schemas.openxmlformats.org/officeDocument/2006/relationships/webSettings" Target="webSettings.xml"/><Relationship Id="rId12" Type="http://schemas.openxmlformats.org/officeDocument/2006/relationships/hyperlink" Target="consultantplus://offline/ref=F9A6486A3832B37BE5AB6F6101FD8281E54F9A628E1866C228D3694D8E5210DA1FFBCD2E7E1F65748DDAEEE8F4B1593DF4A32AD020CF5D1FB4490EU2eDO" TargetMode="External"/><Relationship Id="rId17" Type="http://schemas.openxmlformats.org/officeDocument/2006/relationships/hyperlink" Target="consultantplus://offline/ref=F9A6486A3832B37BE5AB6F6101FD8281E54F9A628E1866C228D3694D8E5210DA1FFBCD2E7E1F65748DDAEEE9F4B1593DF4A32AD020CF5D1FB4490EU2eDO" TargetMode="External"/><Relationship Id="rId25" Type="http://schemas.openxmlformats.org/officeDocument/2006/relationships/hyperlink" Target="consultantplus://offline/ref=F9A6486A3832B37BE5AB6F6101FD8281E54F9A62861861C128DE3447860B1CD818F49239795669758DDAEEEFFFEE5C28E5FB26D33CD05E03A84B0C2DU8e9O" TargetMode="External"/><Relationship Id="rId33" Type="http://schemas.openxmlformats.org/officeDocument/2006/relationships/hyperlink" Target="consultantplus://offline/ref=F9A6486A3832B37BE5AB716C1791DF8BE747C56F801F6990738C3210D95B1A8D58B4946C3A1066728FD1BABFBBB00578A3B02AD020CC5F03UBe4O" TargetMode="External"/><Relationship Id="rId38" Type="http://schemas.openxmlformats.org/officeDocument/2006/relationships/hyperlink" Target="consultantplus://offline/ref=F9A6486A3832B37BE5AB716C1791DF8BE747C66D85106990738C3210D95B1A8D58B4946E31463530D8D7EFECE1E40A67A3AE29UDe0O" TargetMode="External"/><Relationship Id="rId46" Type="http://schemas.openxmlformats.org/officeDocument/2006/relationships/hyperlink" Target="consultantplus://offline/ref=F9A6486A3832B37BE5AB6F6101FD8281E54F9A62861861C128DE3447860B1CD818F49239795669758DDAEEEDFBEE5C28E5FB26D33CD05E03A84B0C2DU8e9O" TargetMode="External"/><Relationship Id="rId59" Type="http://schemas.openxmlformats.org/officeDocument/2006/relationships/hyperlink" Target="consultantplus://offline/ref=F9A6486A3832B37BE5AB6F6101FD8281E54F9A62861861C128DE3447860B1CD818F49239795669758DDAEEE6FEEE5C28E5FB26D33CD05E03A84B0C2DU8e9O" TargetMode="External"/><Relationship Id="rId67" Type="http://schemas.openxmlformats.org/officeDocument/2006/relationships/hyperlink" Target="consultantplus://offline/ref=F9A6486A3832B37BE5AB6F6101FD8281E54F9A62861861C128DE3447860B1CD818F49239795669758DDAEEE7F9EE5C28E5FB26D33CD05E03A84B0C2DU8e9O" TargetMode="External"/><Relationship Id="rId103" Type="http://schemas.openxmlformats.org/officeDocument/2006/relationships/hyperlink" Target="consultantplus://offline/ref=F9A6486A3832B37BE5AB6F6101FD8281E54F9A62861965C02ADA3447860B1CD818F49239795669758DDAEFEBF6EE5C28E5FB26D33CD05E03A84B0C2DU8e9O" TargetMode="External"/><Relationship Id="rId108" Type="http://schemas.openxmlformats.org/officeDocument/2006/relationships/hyperlink" Target="consultantplus://offline/ref=F9A6486A3832B37BE5AB6F6101FD8281E54F9A62861861C128DE3447860B1CD818F49239795669758DDAEFE6FFEE5C28E5FB26D33CD05E03A84B0C2DU8e9O" TargetMode="External"/><Relationship Id="rId116" Type="http://schemas.openxmlformats.org/officeDocument/2006/relationships/hyperlink" Target="consultantplus://offline/ref=F9A6486A3832B37BE5AB6F6101FD8281E54F9A628E1161C72DD3694D8E5210DA1FFBCD2E7E1F65748DDAE9EFF4B1593DF4A32AD020CF5D1FB4490EU2eDO" TargetMode="External"/><Relationship Id="rId124" Type="http://schemas.openxmlformats.org/officeDocument/2006/relationships/hyperlink" Target="consultantplus://offline/ref=F9A6486A3832B37BE5AB6F6101FD8281E54F9A62861962CE2ADA3447860B1CD818F49239795669758DDAEEEFF9EE5C28E5FB26D33CD05E03A84B0C2DU8e9O" TargetMode="External"/><Relationship Id="rId129" Type="http://schemas.openxmlformats.org/officeDocument/2006/relationships/hyperlink" Target="consultantplus://offline/ref=F9A6486A3832B37BE5AB6F6101FD8281E54F9A62861965C02ADA3447860B1CD818F49239795669758DDAEFE8F7EE5C28E5FB26D33CD05E03A84B0C2DU8e9O" TargetMode="External"/><Relationship Id="rId137" Type="http://schemas.openxmlformats.org/officeDocument/2006/relationships/hyperlink" Target="consultantplus://offline/ref=F9A6486A3832B37BE5AB6F6101FD8281E54F9A62861861C128DE3447860B1CD818F49239795669758DDAEFE6F6EE5C28E5FB26D33CD05E03A84B0C2DU8e9O" TargetMode="External"/><Relationship Id="rId20" Type="http://schemas.openxmlformats.org/officeDocument/2006/relationships/hyperlink" Target="consultantplus://offline/ref=F9A6486A3832B37BE5AB6F6101FD8281E54F9A6286196AC428D03447860B1CD818F49239795669758DDAEEEEF9EE5C28E5FB26D33CD05E03A84B0C2DU8e9O" TargetMode="External"/><Relationship Id="rId41" Type="http://schemas.openxmlformats.org/officeDocument/2006/relationships/hyperlink" Target="consultantplus://offline/ref=F9A6486A3832B37BE5AB6F6101FD8281E54F9A62861965C02ADA3447860B1CD818F49239795669758DDAEEECF8EE5C28E5FB26D33CD05E03A84B0C2DU8e9O" TargetMode="External"/><Relationship Id="rId54" Type="http://schemas.openxmlformats.org/officeDocument/2006/relationships/hyperlink" Target="consultantplus://offline/ref=F9A6486A3832B37BE5AB6F6101FD8281E54F9A62861965C02ADA3447860B1CD818F49239795669758DDAEEEDFAEE5C28E5FB26D33CD05E03A84B0C2DU8e9O" TargetMode="External"/><Relationship Id="rId62" Type="http://schemas.openxmlformats.org/officeDocument/2006/relationships/hyperlink" Target="consultantplus://offline/ref=F9A6486A3832B37BE5AB6F6101FD8281E54F9A62861861C128DE3447860B1CD818F49239795669758DDAEEE6F7EE5C28E5FB26D33CD05E03A84B0C2DU8e9O" TargetMode="External"/><Relationship Id="rId70" Type="http://schemas.openxmlformats.org/officeDocument/2006/relationships/hyperlink" Target="consultantplus://offline/ref=F9A6486A3832B37BE5AB6F6101FD8281E54F9A62861861C128DE3447860B1CD818F49239795669758DDAEFECFCEE5C28E5FB26D33CD05E03A84B0C2DU8e9O" TargetMode="External"/><Relationship Id="rId75" Type="http://schemas.openxmlformats.org/officeDocument/2006/relationships/hyperlink" Target="consultantplus://offline/ref=F9A6486A3832B37BE5AB6F6101FD8281E54F9A628E1161C72DD3694D8E5210DA1FFBCD2E7E1F65748DDAEAEEF4B1593DF4A32AD020CF5D1FB4490EU2eDO" TargetMode="External"/><Relationship Id="rId83" Type="http://schemas.openxmlformats.org/officeDocument/2006/relationships/hyperlink" Target="consultantplus://offline/ref=F9A6486A3832B37BE5AB6F6101FD8281E54F9A6286196AC428D03447860B1CD818F49239795669758DDAEEEEF7EE5C28E5FB26D33CD05E03A84B0C2DU8e9O" TargetMode="External"/><Relationship Id="rId88" Type="http://schemas.openxmlformats.org/officeDocument/2006/relationships/hyperlink" Target="consultantplus://offline/ref=F9A6486A3832B37BE5AB6F6101FD8281E54F9A62861861C128DE3447860B1CD818F49239795669758DDAEFEAFFEE5C28E5FB26D33CD05E03A84B0C2DU8e9O" TargetMode="External"/><Relationship Id="rId91" Type="http://schemas.openxmlformats.org/officeDocument/2006/relationships/hyperlink" Target="consultantplus://offline/ref=F9A6486A3832B37BE5AB6F6101FD8281E54F9A628E1866C228D3694D8E5210DA1FFBCD2E7E1F65748DDAE8EDF4B1593DF4A32AD020CF5D1FB4490EU2eDO" TargetMode="External"/><Relationship Id="rId96" Type="http://schemas.openxmlformats.org/officeDocument/2006/relationships/hyperlink" Target="consultantplus://offline/ref=F9A6486A3832B37BE5AB6F6101FD8281E54F9A628E1866C228D3694D8E5210DA1FFBCD2E7E1F65748DDAE8EAF4B1593DF4A32AD020CF5D1FB4490EU2eDO" TargetMode="External"/><Relationship Id="rId111" Type="http://schemas.openxmlformats.org/officeDocument/2006/relationships/hyperlink" Target="consultantplus://offline/ref=F9A6486A3832B37BE5AB6F6101FD8281E54F9A628E1866C228D3694D8E5210DA1FFBCD2E7E1F65748DDAE8E7F4B1593DF4A32AD020CF5D1FB4490EU2eDO" TargetMode="External"/><Relationship Id="rId132" Type="http://schemas.openxmlformats.org/officeDocument/2006/relationships/hyperlink" Target="consultantplus://offline/ref=F9A6486A3832B37BE5AB6F6101FD8281E54F9A628E1866C228D3694D8E5210DA1FFBCD2E7E1F65748DDAE6EEF4B1593DF4A32AD020CF5D1FB4490EU2eDO" TargetMode="External"/><Relationship Id="rId140" Type="http://schemas.openxmlformats.org/officeDocument/2006/relationships/hyperlink" Target="consultantplus://offline/ref=F9A6486A3832B37BE5AB6F6101FD8281E54F9A62861965C02ADA3447860B1CD818F49239795669758DDAEFE9FEEE5C28E5FB26D33CD05E03A84B0C2DU8e9O" TargetMode="External"/><Relationship Id="rId145" Type="http://schemas.openxmlformats.org/officeDocument/2006/relationships/hyperlink" Target="consultantplus://offline/ref=F9A6486A3832B37BE5AB716C1791DF8BE747C5668F1A6990738C3210D95B1A8D58B4946C3A12647585D1BABFBBB00578A3B02AD020CC5F03UBe4O" TargetMode="External"/><Relationship Id="rId1" Type="http://schemas.openxmlformats.org/officeDocument/2006/relationships/styles" Target="styles.xml"/><Relationship Id="rId6" Type="http://schemas.openxmlformats.org/officeDocument/2006/relationships/hyperlink" Target="consultantplus://offline/ref=F9A6486A3832B37BE5AB6F6101FD8281E54F9A628E1161C72DD3694D8E5210DA1FFBCD2E7E1F65748DDAEEEBF4B1593DF4A32AD020CF5D1FB4490EU2eDO" TargetMode="External"/><Relationship Id="rId15" Type="http://schemas.openxmlformats.org/officeDocument/2006/relationships/hyperlink" Target="consultantplus://offline/ref=F9A6486A3832B37BE5AB6F6101FD8281E54F9A62861965C02ADA3447860B1CD818F49239795669758DDAEEEEF9EE5C28E5FB26D33CD05E03A84B0C2DU8e9O" TargetMode="External"/><Relationship Id="rId23" Type="http://schemas.openxmlformats.org/officeDocument/2006/relationships/hyperlink" Target="consultantplus://offline/ref=F9A6486A3832B37BE5AB6F6101FD8281E54F9A62861861C128DE3447860B1CD818F49239795669758DDAEEEEF9EE5C28E5FB26D33CD05E03A84B0C2DU8e9O" TargetMode="External"/><Relationship Id="rId28" Type="http://schemas.openxmlformats.org/officeDocument/2006/relationships/hyperlink" Target="consultantplus://offline/ref=F9A6486A3832B37BE5AB6F6101FD8281E54F9A62861861C128DE3447860B1CD818F49239795669758DDAEEEFFDEE5C28E5FB26D33CD05E03A84B0C2DU8e9O" TargetMode="External"/><Relationship Id="rId36" Type="http://schemas.openxmlformats.org/officeDocument/2006/relationships/hyperlink" Target="consultantplus://offline/ref=F9A6486A3832B37BE5AB716C1791DF8BE746C267801E6990738C3210D95B1A8D4AB4CC603B107A758FC4ECEEFDUEe7O" TargetMode="External"/><Relationship Id="rId49" Type="http://schemas.openxmlformats.org/officeDocument/2006/relationships/hyperlink" Target="consultantplus://offline/ref=F9A6486A3832B37BE5AB6F6101FD8281E54F9A628E1161C72DD3694D8E5210DA1FFBCD2E7E1F65748DDAECE8F4B1593DF4A32AD020CF5D1FB4490EU2eDO" TargetMode="External"/><Relationship Id="rId57" Type="http://schemas.openxmlformats.org/officeDocument/2006/relationships/hyperlink" Target="consultantplus://offline/ref=F9A6486A3832B37BE5AB6F6101FD8281E54F9A62861861C128DE3447860B1CD818F49239795669758DDAEEEAFEEE5C28E5FB26D33CD05E03A84B0C2DU8e9O" TargetMode="External"/><Relationship Id="rId106" Type="http://schemas.openxmlformats.org/officeDocument/2006/relationships/hyperlink" Target="consultantplus://offline/ref=F9A6486A3832B37BE5AB6F6101FD8281E54F9A62861965C02ADA3447860B1CD818F49239795669758DDAEFE8FFEE5C28E5FB26D33CD05E03A84B0C2DU8e9O" TargetMode="External"/><Relationship Id="rId114" Type="http://schemas.openxmlformats.org/officeDocument/2006/relationships/hyperlink" Target="consultantplus://offline/ref=F9A6486A3832B37BE5AB6F6101FD8281E54F9A62861861C128DE3447860B1CD818F49239795669758DDAEFE6FBEE5C28E5FB26D33CD05E03A84B0C2DU8e9O" TargetMode="External"/><Relationship Id="rId119" Type="http://schemas.openxmlformats.org/officeDocument/2006/relationships/hyperlink" Target="consultantplus://offline/ref=F9A6486A3832B37BE5AB6F6101FD8281E54F9A62861965C02ADA3447860B1CD818F49239795669758DDAEFE8F9EE5C28E5FB26D33CD05E03A84B0C2DU8e9O" TargetMode="External"/><Relationship Id="rId127" Type="http://schemas.openxmlformats.org/officeDocument/2006/relationships/hyperlink" Target="consultantplus://offline/ref=F9A6486A3832B37BE5AB6F6101FD8281E54F9A62861861C128DE3447860B1CD818F49239795669758DDAEFE6F8EE5C28E5FB26D33CD05E03A84B0C2DU8e9O" TargetMode="External"/><Relationship Id="rId10" Type="http://schemas.openxmlformats.org/officeDocument/2006/relationships/hyperlink" Target="consultantplus://offline/ref=F9A6486A3832B37BE5AB6F6101FD8281E54F9A62861861C128DE3447860B1CD818F49239795669758DDAEEEEFAEE5C28E5FB26D33CD05E03A84B0C2DU8e9O" TargetMode="External"/><Relationship Id="rId31" Type="http://schemas.openxmlformats.org/officeDocument/2006/relationships/hyperlink" Target="consultantplus://offline/ref=F9A6486A3832B37BE5AB6F6101FD8281E54F9A62861861C128DE3447860B1CD818F49239795669758DDAEEEFF8EE5C28E5FB26D33CD05E03A84B0C2DU8e9O" TargetMode="External"/><Relationship Id="rId44" Type="http://schemas.openxmlformats.org/officeDocument/2006/relationships/hyperlink" Target="consultantplus://offline/ref=F9A6486A3832B37BE5AB6F6101FD8281E54F9A628E1161C72DD3694D8E5210DA1FFBCD2E7E1F65748DDAECECF4B1593DF4A32AD020CF5D1FB4490EU2eDO" TargetMode="External"/><Relationship Id="rId52" Type="http://schemas.openxmlformats.org/officeDocument/2006/relationships/hyperlink" Target="consultantplus://offline/ref=F9A6486A3832B37BE5AB6F6101FD8281E54F9A62861861C128DE3447860B1CD818F49239795669758DDAEEEDF7EE5C28E5FB26D33CD05E03A84B0C2DU8e9O" TargetMode="External"/><Relationship Id="rId60" Type="http://schemas.openxmlformats.org/officeDocument/2006/relationships/hyperlink" Target="consultantplus://offline/ref=F9A6486A3832B37BE5AB6F6101FD8281E54F9A62861861C128DE3447860B1CD818F49239795669758DDAEEE6FCEE5C28E5FB26D33CD05E03A84B0C2DU8e9O" TargetMode="External"/><Relationship Id="rId65" Type="http://schemas.openxmlformats.org/officeDocument/2006/relationships/hyperlink" Target="consultantplus://offline/ref=F9A6486A3832B37BE5AB6F6101FD8281E54F9A62861861C128DE3447860B1CD818F49239795669758DDAEEE7FBEE5C28E5FB26D33CD05E03A84B0C2DU8e9O" TargetMode="External"/><Relationship Id="rId73" Type="http://schemas.openxmlformats.org/officeDocument/2006/relationships/hyperlink" Target="consultantplus://offline/ref=F9A6486A3832B37BE5AB6F6101FD8281E54F9A62861861C128DE3447860B1CD818F49239795669758DDAEFEDFEEE5C28E5FB26D33CD05E03A84B0C2DU8e9O" TargetMode="External"/><Relationship Id="rId78" Type="http://schemas.openxmlformats.org/officeDocument/2006/relationships/hyperlink" Target="consultantplus://offline/ref=F9A6486A3832B37BE5AB6F6101FD8281E54F9A62861861C128DE3447860B1CD818F49239795669758DDAEFEDF9EE5C28E5FB26D33CD05E03A84B0C2DU8e9O" TargetMode="External"/><Relationship Id="rId81" Type="http://schemas.openxmlformats.org/officeDocument/2006/relationships/hyperlink" Target="consultantplus://offline/ref=F9A6486A3832B37BE5AB6F6101FD8281E54F9A62861962CE2ADA3447860B1CD818F49239795669758DDAEEEEFAEE5C28E5FB26D33CD05E03A84B0C2DU8e9O" TargetMode="External"/><Relationship Id="rId86" Type="http://schemas.openxmlformats.org/officeDocument/2006/relationships/hyperlink" Target="consultantplus://offline/ref=F9A6486A3832B37BE5AB6F6101FD8281E54F9A628E1161C72DD3694D8E5210DA1FFBCD2E7E1F65748DDAEAEAF4B1593DF4A32AD020CF5D1FB4490EU2eDO" TargetMode="External"/><Relationship Id="rId94" Type="http://schemas.openxmlformats.org/officeDocument/2006/relationships/hyperlink" Target="consultantplus://offline/ref=F9A6486A3832B37BE5AB6F6101FD8281E54F9A62861861C128DE3447860B1CD818F49239795669758DDAEFE8F6EE5C28E5FB26D33CD05E03A84B0C2DU8e9O" TargetMode="External"/><Relationship Id="rId99" Type="http://schemas.openxmlformats.org/officeDocument/2006/relationships/hyperlink" Target="consultantplus://offline/ref=F9A6486A3832B37BE5AB6F6101FD8281E54F9A62861861C128DE3447860B1CD818F49239795669758DDAEFE9F8EE5C28E5FB26D33CD05E03A84B0C2DU8e9O" TargetMode="External"/><Relationship Id="rId101" Type="http://schemas.openxmlformats.org/officeDocument/2006/relationships/hyperlink" Target="consultantplus://offline/ref=F9A6486A3832B37BE5AB6F6101FD8281E54F9A62861965C02ADA3447860B1CD818F49239795669758DDAEFEBF7EE5C28E5FB26D33CD05E03A84B0C2DU8e9O" TargetMode="External"/><Relationship Id="rId122" Type="http://schemas.openxmlformats.org/officeDocument/2006/relationships/hyperlink" Target="consultantplus://offline/ref=F9A6486A3832B37BE5AB6F6101FD8281E54F9A62861962CE2ADA3447860B1CD818F49239795669758DDAEEEFFAEE5C28E5FB26D33CD05E03A84B0C2DU8e9O" TargetMode="External"/><Relationship Id="rId130" Type="http://schemas.openxmlformats.org/officeDocument/2006/relationships/hyperlink" Target="consultantplus://offline/ref=F9A6486A3832B37BE5AB6F6101FD8281E54F9A62861965C02ADA3447860B1CD818F49239795669758DDAEFE8F6EE5C28E5FB26D33CD05E03A84B0C2DU8e9O" TargetMode="External"/><Relationship Id="rId135" Type="http://schemas.openxmlformats.org/officeDocument/2006/relationships/hyperlink" Target="consultantplus://offline/ref=F9A6486A3832B37BE5AB6F6101FD8281E54F9A628E1161C72DD3694D8E5210DA1FFBCD2E7E1F65748DDAE9EDF4B1593DF4A32AD020CF5D1FB4490EU2eDO" TargetMode="External"/><Relationship Id="rId143" Type="http://schemas.openxmlformats.org/officeDocument/2006/relationships/hyperlink" Target="consultantplus://offline/ref=F9A6486A3832B37BE5AB716C1791DF8BE747C5668F1A6990738C3210D95B1A8D58B4946C3A12647585D1BABFBBB00578A3B02AD020CC5F03UBe4O" TargetMode="External"/><Relationship Id="rId14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9A6486A3832B37BE5AB6F6101FD8281E54F9A6286196AC428D03447860B1CD818F49239795669758DDAEEEEFAEE5C28E5FB26D33CD05E03A84B0C2DU8e9O" TargetMode="External"/><Relationship Id="rId13" Type="http://schemas.openxmlformats.org/officeDocument/2006/relationships/hyperlink" Target="consultantplus://offline/ref=F9A6486A3832B37BE5AB6F6101FD8281E54F9A628E1161C72DD3694D8E5210DA1FFBCD2E7E1F65748DDAEEE8F4B1593DF4A32AD020CF5D1FB4490EU2eDO" TargetMode="External"/><Relationship Id="rId18" Type="http://schemas.openxmlformats.org/officeDocument/2006/relationships/hyperlink" Target="consultantplus://offline/ref=F9A6486A3832B37BE5AB6F6101FD8281E54F9A628E1161C72DD3694D8E5210DA1FFBCD2E7E1F65748DDAEEE9F4B1593DF4A32AD020CF5D1FB4490EU2eDO" TargetMode="External"/><Relationship Id="rId39" Type="http://schemas.openxmlformats.org/officeDocument/2006/relationships/hyperlink" Target="consultantplus://offline/ref=F9A6486A3832B37BE5AB6F6101FD8281E54F9A628E1866C228D3694D8E5210DA1FFBCD2E7E1F65748DDAEEE7F4B1593DF4A32AD020CF5D1FB4490EU2eDO" TargetMode="External"/><Relationship Id="rId109" Type="http://schemas.openxmlformats.org/officeDocument/2006/relationships/hyperlink" Target="consultantplus://offline/ref=F9A6486A3832B37BE5AB6F6101FD8281E54F9A62861861C128DE3447860B1CD818F49239795669758DDAEFE6FDEE5C28E5FB26D33CD05E03A84B0C2DU8e9O" TargetMode="External"/><Relationship Id="rId34" Type="http://schemas.openxmlformats.org/officeDocument/2006/relationships/hyperlink" Target="consultantplus://offline/ref=F9A6486A3832B37BE5AB716C1791DF8BE747C56F801F6990738C3210D95B1A8D58B4946C3A10677D85D1BABFBBB00578A3B02AD020CC5F03UBe4O" TargetMode="External"/><Relationship Id="rId50" Type="http://schemas.openxmlformats.org/officeDocument/2006/relationships/hyperlink" Target="consultantplus://offline/ref=F9A6486A3832B37BE5AB6F6101FD8281E54F9A62861965C02ADA3447860B1CD818F49239795669758DDAEEEDFBEE5C28E5FB26D33CD05E03A84B0C2DU8e9O" TargetMode="External"/><Relationship Id="rId55" Type="http://schemas.openxmlformats.org/officeDocument/2006/relationships/hyperlink" Target="consultantplus://offline/ref=F9A6486A3832B37BE5AB6F6101FD8281E54F9A6286196AC428D03447860B1CD818F49239795669758DDAEEEEF9EE5C28E5FB26D33CD05E03A84B0C2DU8e9O" TargetMode="External"/><Relationship Id="rId76" Type="http://schemas.openxmlformats.org/officeDocument/2006/relationships/hyperlink" Target="consultantplus://offline/ref=F9A6486A3832B37BE5AB6F6101FD8281E54F9A62861861C128DE3447860B1CD818F49239795669758DDAEFEDFCEE5C28E5FB26D33CD05E03A84B0C2DU8e9O" TargetMode="External"/><Relationship Id="rId97" Type="http://schemas.openxmlformats.org/officeDocument/2006/relationships/hyperlink" Target="consultantplus://offline/ref=F9A6486A3832B37BE5AB6F6101FD8281E54F9A62861861C128DE3447860B1CD818F49239795669758DDAEFE9FFEE5C28E5FB26D33CD05E03A84B0C2DU8e9O" TargetMode="External"/><Relationship Id="rId104" Type="http://schemas.openxmlformats.org/officeDocument/2006/relationships/hyperlink" Target="consultantplus://offline/ref=F9A6486A3832B37BE5AB6F6101FD8281E54F9A62861861C128DE3447860B1CD818F49239795669758DDAEFE9F9EE5C28E5FB26D33CD05E03A84B0C2DU8e9O" TargetMode="External"/><Relationship Id="rId120" Type="http://schemas.openxmlformats.org/officeDocument/2006/relationships/hyperlink" Target="consultantplus://offline/ref=F9A6486A3832B37BE5AB6F6101FD8281E54F9A628E1161C72DD3694D8E5210DA1FFBCD2E7E1F65748DDAE9ECF4B1593DF4A32AD020CF5D1FB4490EU2eDO" TargetMode="External"/><Relationship Id="rId125" Type="http://schemas.openxmlformats.org/officeDocument/2006/relationships/hyperlink" Target="consultantplus://offline/ref=F9A6486A3832B37BE5AB6F6101FD8281E54F9A62861965C02ADA3447860B1CD818F49239795669758DDAEFE8F8EE5C28E5FB26D33CD05E03A84B0C2DU8e9O" TargetMode="External"/><Relationship Id="rId141" Type="http://schemas.openxmlformats.org/officeDocument/2006/relationships/hyperlink" Target="consultantplus://offline/ref=F9A6486A3832B37BE5AB6F6101FD8281E54F9A62861861C128DE3447860B1CD818F49239795669758DDAEFE7FCEE5C28E5FB26D33CD05E03A84B0C2DU8e9O" TargetMode="External"/><Relationship Id="rId146" Type="http://schemas.openxmlformats.org/officeDocument/2006/relationships/hyperlink" Target="consultantplus://offline/ref=F9A6486A3832B37BE5AB6F6101FD8281E54F9A62861861C128DE3447860B1CD818F49239795669758DDAEFE7FBEE5C28E5FB26D33CD05E03A84B0C2DU8e9O" TargetMode="External"/><Relationship Id="rId7" Type="http://schemas.openxmlformats.org/officeDocument/2006/relationships/hyperlink" Target="consultantplus://offline/ref=F9A6486A3832B37BE5AB6F6101FD8281E54F9A62861962CE2ADA3447860B1CD818F49239795669758DDAEEEEFAEE5C28E5FB26D33CD05E03A84B0C2DU8e9O" TargetMode="External"/><Relationship Id="rId71" Type="http://schemas.openxmlformats.org/officeDocument/2006/relationships/hyperlink" Target="consultantplus://offline/ref=F9A6486A3832B37BE5AB6F6101FD8281E54F9A62861965C02ADA3447860B1CD818F49239795669758DDAEEEAFAEE5C28E5FB26D33CD05E03A84B0C2DU8e9O" TargetMode="External"/><Relationship Id="rId92" Type="http://schemas.openxmlformats.org/officeDocument/2006/relationships/hyperlink" Target="consultantplus://offline/ref=F9A6486A3832B37BE5AB6F6101FD8281E54F9A62861962CE2ADA3447860B1CD818F49239795669758DDAEEEFFFEE5C28E5FB26D33CD05E03A84B0C2DU8e9O" TargetMode="External"/><Relationship Id="rId2" Type="http://schemas.openxmlformats.org/officeDocument/2006/relationships/settings" Target="settings.xml"/><Relationship Id="rId29" Type="http://schemas.openxmlformats.org/officeDocument/2006/relationships/hyperlink" Target="consultantplus://offline/ref=F9A6486A3832B37BE5AB6F6101FD8281E54F9A62861861C128DE3447860B1CD818F49239795669758DDAEEEFFCEE5C28E5FB26D33CD05E03A84B0C2DU8e9O" TargetMode="External"/><Relationship Id="rId24" Type="http://schemas.openxmlformats.org/officeDocument/2006/relationships/hyperlink" Target="consultantplus://offline/ref=F9A6486A3832B37BE5AB6F6101FD8281E54F9A62861861C128DE3447860B1CD818F49239795669758DDAEEEEF7EE5C28E5FB26D33CD05E03A84B0C2DU8e9O" TargetMode="External"/><Relationship Id="rId40" Type="http://schemas.openxmlformats.org/officeDocument/2006/relationships/hyperlink" Target="consultantplus://offline/ref=F9A6486A3832B37BE5AB6F6101FD8281E54F9A62861965C02ADA3447860B1CD818F49239795669758DDAEEECF9EE5C28E5FB26D33CD05E03A84B0C2DU8e9O" TargetMode="External"/><Relationship Id="rId45" Type="http://schemas.openxmlformats.org/officeDocument/2006/relationships/hyperlink" Target="consultantplus://offline/ref=F9A6486A3832B37BE5AB6F6101FD8281E54F9A62861965C02ADA3447860B1CD818F49239795669758DDAEEEDFEEE5C28E5FB26D33CD05E03A84B0C2DU8e9O" TargetMode="External"/><Relationship Id="rId66" Type="http://schemas.openxmlformats.org/officeDocument/2006/relationships/hyperlink" Target="consultantplus://offline/ref=F9A6486A3832B37BE5AB6F6101FD8281E54F9A62861861C128DE3447860B1CD818F49239795669758DDAEEE7F9EE5C28E5FB26D33CD05E03A84B0C2DU8e9O" TargetMode="External"/><Relationship Id="rId87" Type="http://schemas.openxmlformats.org/officeDocument/2006/relationships/hyperlink" Target="consultantplus://offline/ref=F9A6486A3832B37BE5AB6F6101FD8281E54F9A62861965C02ADA3447860B1CD818F49239795669758DDAEFECF8EE5C28E5FB26D33CD05E03A84B0C2DU8e9O" TargetMode="External"/><Relationship Id="rId110" Type="http://schemas.openxmlformats.org/officeDocument/2006/relationships/hyperlink" Target="consultantplus://offline/ref=F9A6486A3832B37BE5AB6F6101FD8281E54F9A628E1866C228D3694D8E5210DA1FFBCD2E7E1F65748DDAE8E6F4B1593DF4A32AD020CF5D1FB4490EU2eDO" TargetMode="External"/><Relationship Id="rId115" Type="http://schemas.openxmlformats.org/officeDocument/2006/relationships/hyperlink" Target="consultantplus://offline/ref=F9A6486A3832B37BE5AB6F6101FD8281E54F9A62861962CE2ADA3447860B1CD818F49239795669758DDAEEEFFCEE5C28E5FB26D33CD05E03A84B0C2DU8e9O" TargetMode="External"/><Relationship Id="rId131" Type="http://schemas.openxmlformats.org/officeDocument/2006/relationships/hyperlink" Target="consultantplus://offline/ref=F9A6486A3832B37BE5AB6F6101FD8281E54F9A628E1866C228D3694D8E5210DA1FFBCD2E7E1F65748DDAE9E7F4B1593DF4A32AD020CF5D1FB4490EU2eDO" TargetMode="External"/><Relationship Id="rId136" Type="http://schemas.openxmlformats.org/officeDocument/2006/relationships/hyperlink" Target="consultantplus://offline/ref=F9A6486A3832B37BE5AB6F6101FD8281E54F9A62861965C02ADA3447860B1CD818F49239795669758DDAEFE9FFEE5C28E5FB26D33CD05E03A84B0C2DU8e9O" TargetMode="External"/><Relationship Id="rId61" Type="http://schemas.openxmlformats.org/officeDocument/2006/relationships/hyperlink" Target="consultantplus://offline/ref=F9A6486A3832B37BE5AB6F6101FD8281E54F9A62861861C128DE3447860B1CD818F49239795669758DDAEEE6F9EE5C28E5FB26D33CD05E03A84B0C2DU8e9O" TargetMode="External"/><Relationship Id="rId82" Type="http://schemas.openxmlformats.org/officeDocument/2006/relationships/hyperlink" Target="consultantplus://offline/ref=F9A6486A3832B37BE5AB6F6101FD8281E54F9A62861965C02ADA3447860B1CD818F49239795669758DDAEFECFAEE5C28E5FB26D33CD05E03A84B0C2DU8e9O" TargetMode="External"/><Relationship Id="rId19" Type="http://schemas.openxmlformats.org/officeDocument/2006/relationships/hyperlink" Target="consultantplus://offline/ref=F9A6486A3832B37BE5AB6F6101FD8281E54F9A62861965C02ADA3447860B1CD818F49239795669758DDAEEEEF8EE5C28E5FB26D33CD05E03A84B0C2DU8e9O" TargetMode="External"/><Relationship Id="rId14" Type="http://schemas.openxmlformats.org/officeDocument/2006/relationships/hyperlink" Target="consultantplus://offline/ref=F9A6486A3832B37BE5AB6F6101FD8281E54F9A62861965C02ADA3447860B1CD818F49239795669758DDAEEEEF9EE5C28E5FB26D33CD05E03A84B0C2DU8e9O" TargetMode="External"/><Relationship Id="rId30" Type="http://schemas.openxmlformats.org/officeDocument/2006/relationships/hyperlink" Target="consultantplus://offline/ref=F9A6486A3832B37BE5AB6F6101FD8281E54F9A62861861C128DE3447860B1CD818F49239795669758DDAEEEFFAEE5C28E5FB26D33CD05E03A84B0C2DU8e9O" TargetMode="External"/><Relationship Id="rId35" Type="http://schemas.openxmlformats.org/officeDocument/2006/relationships/hyperlink" Target="consultantplus://offline/ref=F9A6486A3832B37BE5AB716C1791DF8BE24CCD6E84186990738C3210D95B1A8D4AB4CC603B107A758FC4ECEEFDUEe7O" TargetMode="External"/><Relationship Id="rId56" Type="http://schemas.openxmlformats.org/officeDocument/2006/relationships/hyperlink" Target="consultantplus://offline/ref=F9A6486A3832B37BE5AB6F6101FD8281E54F9A62861965C02ADA3447860B1CD818F49239795669758DDAEEEDF8EE5C28E5FB26D33CD05E03A84B0C2DU8e9O" TargetMode="External"/><Relationship Id="rId77" Type="http://schemas.openxmlformats.org/officeDocument/2006/relationships/hyperlink" Target="consultantplus://offline/ref=F9A6486A3832B37BE5AB6F6101FD8281E54F9A62861861C128DE3447860B1CD818F49239795669758DDAEFEDFAEE5C28E5FB26D33CD05E03A84B0C2DU8e9O" TargetMode="External"/><Relationship Id="rId100" Type="http://schemas.openxmlformats.org/officeDocument/2006/relationships/hyperlink" Target="consultantplus://offline/ref=F9A6486A3832B37BE5AB6F6101FD8281E54F9A628E1161C72DD3694D8E5210DA1FFBCD2E7E1F65748DDAE8ECF4B1593DF4A32AD020CF5D1FB4490EU2eDO" TargetMode="External"/><Relationship Id="rId105" Type="http://schemas.openxmlformats.org/officeDocument/2006/relationships/hyperlink" Target="consultantplus://offline/ref=F9A6486A3832B37BE5AB6F6101FD8281E54F9A62861861C128DE3447860B1CD818F49239795669758DDAEFE9F8EE5C28E5FB26D33CD05E03A84B0C2DU8e9O" TargetMode="External"/><Relationship Id="rId126" Type="http://schemas.openxmlformats.org/officeDocument/2006/relationships/hyperlink" Target="consultantplus://offline/ref=F9A6486A3832B37BE5AB6F6101FD8281E54F9A6286196AC428D03447860B1CD818F49239795669758DDAEEEEF7EE5C28E5FB26D33CD05E03A84B0C2DU8e9O" TargetMode="External"/><Relationship Id="rId147" Type="http://schemas.openxmlformats.org/officeDocument/2006/relationships/fontTable" Target="fontTable.xml"/><Relationship Id="rId8" Type="http://schemas.openxmlformats.org/officeDocument/2006/relationships/hyperlink" Target="consultantplus://offline/ref=F9A6486A3832B37BE5AB6F6101FD8281E54F9A62861965C02ADA3447860B1CD818F49239795669758DDAEEEEFAEE5C28E5FB26D33CD05E03A84B0C2DU8e9O" TargetMode="External"/><Relationship Id="rId51" Type="http://schemas.openxmlformats.org/officeDocument/2006/relationships/hyperlink" Target="consultantplus://offline/ref=F9A6486A3832B37BE5AB6F6101FD8281E54F9A62861861C128DE3447860B1CD818F49239795669758DDAEEEDF8EE5C28E5FB26D33CD05E03A84B0C2DU8e9O" TargetMode="External"/><Relationship Id="rId72" Type="http://schemas.openxmlformats.org/officeDocument/2006/relationships/hyperlink" Target="consultantplus://offline/ref=F9A6486A3832B37BE5AB6F6101FD8281E54F9A62861861C128DE3447860B1CD818F49239795669758DDAEFEDFFEE5C28E5FB26D33CD05E03A84B0C2DU8e9O" TargetMode="External"/><Relationship Id="rId93" Type="http://schemas.openxmlformats.org/officeDocument/2006/relationships/hyperlink" Target="consultantplus://offline/ref=F9A6486A3832B37BE5AB6F6101FD8281E54F9A62861965C02ADA3447860B1CD818F49239795669758DDAEFEBFBEE5C28E5FB26D33CD05E03A84B0C2DU8e9O" TargetMode="External"/><Relationship Id="rId98" Type="http://schemas.openxmlformats.org/officeDocument/2006/relationships/hyperlink" Target="consultantplus://offline/ref=F9A6486A3832B37BE5AB6F6101FD8281E54F9A62861861C128DE3447860B1CD818F49239795669758DDAEFE9FDEE5C28E5FB26D33CD05E03A84B0C2DU8e9O" TargetMode="External"/><Relationship Id="rId121" Type="http://schemas.openxmlformats.org/officeDocument/2006/relationships/hyperlink" Target="consultantplus://offline/ref=F9A6486A3832B37BE5AB6F6101FD8281E54F9A628E1866C228D3694D8E5210DA1FFBCD2E7E1F65748DDAE9EDF4B1593DF4A32AD020CF5D1FB4490EU2eDO" TargetMode="External"/><Relationship Id="rId142" Type="http://schemas.openxmlformats.org/officeDocument/2006/relationships/hyperlink" Target="consultantplus://offline/ref=F9A6486A3832B37BE5AB6F6101FD8281E54F9A62861861C128DE3447860B1CD818F49239795669758DDAEDEDF8EE5C28E5FB26D33CD05E03A84B0C2DU8e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17676</Words>
  <Characters>100755</Characters>
  <Application>Microsoft Office Word</Application>
  <DocSecurity>0</DocSecurity>
  <Lines>839</Lines>
  <Paragraphs>236</Paragraphs>
  <ScaleCrop>false</ScaleCrop>
  <Company/>
  <LinksUpToDate>false</LinksUpToDate>
  <CharactersWithSpaces>118195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2022-12-12T14:30:00Z</dcterms:created>
  <dcterms:modified xsi:type="dcterms:W3CDTF">2022-12-12T14:30:00Z</dcterms:modified>
</cp:coreProperties>
</file>