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7B" w:rsidRPr="004113A7" w:rsidRDefault="0000167B" w:rsidP="004113A7">
      <w:pPr>
        <w:pStyle w:val="1"/>
        <w:shd w:val="clear" w:color="auto" w:fill="FFFFFF"/>
        <w:spacing w:before="0" w:after="150" w:line="259" w:lineRule="atLeast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Безопасность при эксплуатации газового оборудовани</w:t>
      </w:r>
      <w:r w:rsidR="004113A7">
        <w:rPr>
          <w:rFonts w:ascii="Arial" w:eastAsia="Times New Roman" w:hAnsi="Arial" w:cs="Arial"/>
          <w:b/>
          <w:bCs/>
          <w:color w:val="000000"/>
          <w:sz w:val="36"/>
          <w:szCs w:val="36"/>
        </w:rPr>
        <w:t>я</w:t>
      </w:r>
      <w:bookmarkStart w:id="0" w:name="_GoBack"/>
      <w:bookmarkEnd w:id="0"/>
    </w:p>
    <w:p w:rsidR="0000167B" w:rsidRDefault="000016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04777474" wp14:editId="14863AC4">
            <wp:extent cx="4094480" cy="2716530"/>
            <wp:effectExtent l="0" t="0" r="1270" b="7620"/>
            <wp:docPr id="1" name="Рисунок 1" descr="http://central.mchs.ru/upload/site4/document_news/jvuODTbn0N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://central.mchs.ru/upload/site4/document_news/jvuODTbn0N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7B" w:rsidRDefault="00B40B84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территории Смоленского района </w:t>
      </w:r>
      <w:r w:rsidR="0000167B">
        <w:rPr>
          <w:rFonts w:ascii="Arial" w:hAnsi="Arial" w:cs="Arial"/>
          <w:color w:val="000000"/>
          <w:sz w:val="18"/>
          <w:szCs w:val="18"/>
        </w:rPr>
        <w:t>установилась холодная погода и многие жители стали активнее использовать газовые отопительные приборы.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Чтобы минимизировать риски возникновения чрезвычайных ситуаций и происшествий, а также обеспечить безопасность населения при использовании и содержании внутридомового и внутриквартирного газового оборудования, сотрудники МЧС совместно с представителями газораспределительных организаций обследуют жилые дома. С гражданами проводятся беседы о правилах эксплуатации газового оборудования и печного отопления. Каждому вручаются памятки о соблюдении требований пожарной безопасности.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Основные требования при эксплуатации газового оборудования: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Обязательна ежегодная проверка газового оборудования специалистами.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Прежде, чем открыть газовый кран на плите, поднесите зажженную спичку к горелке.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Помните, что газ в смеси с воздухом взрывопожароопасен.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включения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Газовые баллоны (рабочий и запасной) для бытовых газовых приборов располагать вне зданий (в пристройках, цокольных и подвальные этажах, шкафах или под кожухами, закрывающими верхнюю часть баллонов или редуктор) у глухого простенка на расстоянии не ближе 5 м от входов в здание. Пристройки должны быть выполнены из негорючих материалов.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Пристройки и шкафы для газовых баллонов должны запираться на замок во избежание, доступа к ним детей и посторонних лиц и иметь жалюзи для проветривания.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При пользовании газом в быту запрещается: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Привязывать веревки к газопроводам (этим нарушается плотность резьбовых соединений, может возникнуть утечка газа и, как следствие, взрыв); сушить белье и волосы над зажженной плитой;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применять открытый огонь для обнаружения утечек газа (для этого должна использоваться только мыльная эмульсия);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устанавливать регулятор давления без уплотнительного кольца или прокладки;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сгибать и скручивать резино-тканевый рукав (шланг), допускать повреждение наружного слоя рукава (порезы, трещины, изломы), так как в этих местах возникает утечка газа; располагать вблизи работающей плиты легковоспламеняющиеся материалы и жидкости; пользоваться помещениями, где установлены газовые приборы для сна и отдыха; использовать газ и газовые плиты для отопления помещения; присоединять детали газовой арматуры с помощью искрообразующего инструмента; хранить запасные баллоны.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неисправности газового оборудования или при запахе газа, следует немедленно прекратить пользование прибором, перекрыть краны на плите и вентиль на баллоне или флажок на редукторе, вызвать аварийную службу по телефону «04», с мобильного «104»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Способы обнаружения утечки газа: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глаз. На поверхности мыльной воды (мыльной эмульсии), налитой вдоль газовых труб, в местах утечки образуются пузырьки.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слух. В случае сильной утечки газ вырывается со свистом.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запаху. Характерный запах, который выделяет газ, становится сильнее вблизи места утечки. Никогда не ищите место утечки газа с помощью открытого пламени, например, горящей спички. Постарайтесь прекратить подачу газа, если это возможно. Обязательно вызовите аварийную газовую службу!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пользовании в быту газовыми приборами следует выполнять следующие меры безопасности: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Постоянно проверяйте тягу, держите форточки в помещениях, где установлены газовые приборы, открытыми. Горящий газ сжигает кислород; поэтому необходимо, чтобы в помещении обеспечивалась постоянная вентиляция. Не затыкайте вентиляционные отверстия зимой.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оставляйте работающие газовые приборы без присмотра, если они не имеют соответствующей автоматики и не рассчитаны на непрерывную работу.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используйте газовые плиты для отопления, а помещения, где установлены газовые приборы, для сна и отдыха.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Регулярно проверяйте герметичность шлангов и резьбовых соединений на трубах с помощью мыльной пены;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Содержите газовую плиту в чистоте;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уходя из квартиры, перекрывайте газ на трубе газопровода или закручивайте вентиль на газовом баллоне.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Помните, обычно утечки газа происходят в результате пробоя шланга, соединяющего газопровод с плитой, разгерметизации резьбовых соединений, забывчивости людей, оставляющих открытыми вентили, шалости детей, заливания пламени водой, перелившейся через край посуды.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Что делать в случае утечки газа: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Перекройте газопроводный кран.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зажигайте огонь, избегайте всяких действий, вызывающих искрение и повышение температуры воздуха в помещении. Не трогайте электровыключатели - это тоже может вызвать появление искры. Обеспечьте интенсивное проветривание помещения, открыв все окна. Удалите всех присутствующих. Прекратите, если возможно, подачу газа. Вызовите аварийную газовую службу с домашнего телефона «04», с мобильного «104».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Запрещается: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Пользоваться газом: при неисправности газовых приборов, отсутствии тяги, обнаружении утечки газа, без проведения проверки состояния дымовых и вентиляционных каналов.</w:t>
      </w:r>
    </w:p>
    <w:p w:rsidR="0000167B" w:rsidRDefault="0000167B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Запрещаются любые самовольные действия с газовым оборудованием, проведение газификации без соответствующих разрешений, привлечение случайных лиц для ремонта и перестановки газовых приборов. Все виды работ, связанные с газом, должны выполняться только специализиро</w:t>
      </w:r>
      <w:r>
        <w:rPr>
          <w:rFonts w:ascii="Arial" w:hAnsi="Arial" w:cs="Arial"/>
          <w:color w:val="000000"/>
          <w:sz w:val="18"/>
          <w:szCs w:val="18"/>
        </w:rPr>
        <w:softHyphen/>
        <w:t>ванными организациями.</w:t>
      </w:r>
    </w:p>
    <w:p w:rsidR="0000167B" w:rsidRDefault="0000167B"/>
    <w:sectPr w:rsidR="0000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7B"/>
    <w:rsid w:val="0000167B"/>
    <w:rsid w:val="004113A7"/>
    <w:rsid w:val="00B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97BE2"/>
  <w15:chartTrackingRefBased/>
  <w15:docId w15:val="{F176C006-7D83-A544-AB04-7AD6DD38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016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167B"/>
  </w:style>
  <w:style w:type="paragraph" w:styleId="a4">
    <w:name w:val="Normal (Web)"/>
    <w:basedOn w:val="a"/>
    <w:uiPriority w:val="99"/>
    <w:semiHidden/>
    <w:unhideWhenUsed/>
    <w:rsid w:val="00001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1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801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2017-12-12T18:48:00Z</dcterms:created>
  <dcterms:modified xsi:type="dcterms:W3CDTF">2017-12-12T18:48:00Z</dcterms:modified>
</cp:coreProperties>
</file>