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1" w:rsidRPr="00F759AE" w:rsidRDefault="00992639" w:rsidP="00F75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AE">
        <w:rPr>
          <w:rFonts w:ascii="Times New Roman" w:hAnsi="Times New Roman" w:cs="Times New Roman"/>
          <w:b/>
          <w:sz w:val="28"/>
          <w:szCs w:val="28"/>
        </w:rPr>
        <w:t xml:space="preserve">Доклад о развитии и результатах процедуры оценки регулирующего воздействия в муниципальном </w:t>
      </w:r>
      <w:r w:rsidR="00F759AE">
        <w:rPr>
          <w:rFonts w:ascii="Times New Roman" w:hAnsi="Times New Roman" w:cs="Times New Roman"/>
          <w:b/>
          <w:sz w:val="28"/>
          <w:szCs w:val="28"/>
        </w:rPr>
        <w:t xml:space="preserve">образовании «Смоленский район» </w:t>
      </w:r>
      <w:r w:rsidRPr="00F759AE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6F458B" w:rsidRPr="00F759AE">
        <w:rPr>
          <w:rFonts w:ascii="Times New Roman" w:hAnsi="Times New Roman" w:cs="Times New Roman"/>
          <w:b/>
          <w:sz w:val="28"/>
          <w:szCs w:val="28"/>
        </w:rPr>
        <w:t>за 20</w:t>
      </w:r>
      <w:r w:rsidR="00BC7E18" w:rsidRPr="00F759AE">
        <w:rPr>
          <w:rFonts w:ascii="Times New Roman" w:hAnsi="Times New Roman" w:cs="Times New Roman"/>
          <w:b/>
          <w:sz w:val="28"/>
          <w:szCs w:val="28"/>
        </w:rPr>
        <w:t>2</w:t>
      </w:r>
      <w:r w:rsidR="00BC265D" w:rsidRPr="00F759AE">
        <w:rPr>
          <w:rFonts w:ascii="Times New Roman" w:hAnsi="Times New Roman" w:cs="Times New Roman"/>
          <w:b/>
          <w:sz w:val="28"/>
          <w:szCs w:val="28"/>
        </w:rPr>
        <w:t>3</w:t>
      </w:r>
      <w:r w:rsidRPr="00F759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190"/>
        <w:gridCol w:w="4040"/>
        <w:gridCol w:w="2976"/>
      </w:tblGrid>
      <w:tr w:rsidR="00992639" w:rsidTr="00F759AE">
        <w:tc>
          <w:tcPr>
            <w:tcW w:w="10206" w:type="dxa"/>
            <w:gridSpan w:val="3"/>
          </w:tcPr>
          <w:p w:rsidR="00992639" w:rsidRPr="00BC265D" w:rsidRDefault="00992639" w:rsidP="00BC265D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265D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992639" w:rsidTr="00F759AE"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404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район</w:t>
            </w:r>
          </w:p>
        </w:tc>
        <w:tc>
          <w:tcPr>
            <w:tcW w:w="2976" w:type="dxa"/>
          </w:tcPr>
          <w:p w:rsidR="00992639" w:rsidRDefault="00BC265D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февраля </w:t>
            </w:r>
            <w:r w:rsidR="00507E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2639" w:rsidTr="00F759AE">
        <w:tc>
          <w:tcPr>
            <w:tcW w:w="10206" w:type="dxa"/>
            <w:gridSpan w:val="3"/>
          </w:tcPr>
          <w:p w:rsidR="00992639" w:rsidRPr="00BC265D" w:rsidRDefault="00992639" w:rsidP="00BC265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5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правовое закрепление института оценки регулирующего воздействия</w:t>
            </w:r>
          </w:p>
        </w:tc>
      </w:tr>
      <w:tr w:rsidR="00992639" w:rsidTr="00F759AE">
        <w:tc>
          <w:tcPr>
            <w:tcW w:w="7230" w:type="dxa"/>
            <w:gridSpan w:val="2"/>
          </w:tcPr>
          <w:p w:rsidR="00992639" w:rsidRPr="00992639" w:rsidRDefault="00992639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2976" w:type="dxa"/>
            <w:vAlign w:val="center"/>
          </w:tcPr>
          <w:p w:rsidR="00992639" w:rsidRDefault="00992639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F759AE">
        <w:tc>
          <w:tcPr>
            <w:tcW w:w="10206" w:type="dxa"/>
            <w:gridSpan w:val="3"/>
          </w:tcPr>
          <w:p w:rsidR="00992639" w:rsidRDefault="00FE5C8B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«Смоленский район»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инвестиционной деятельности</w:t>
            </w:r>
          </w:p>
        </w:tc>
      </w:tr>
      <w:tr w:rsidR="00992639" w:rsidTr="00F759AE">
        <w:tc>
          <w:tcPr>
            <w:tcW w:w="10206" w:type="dxa"/>
            <w:gridSpan w:val="3"/>
          </w:tcPr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F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проектов нормативных правовых актов Администрации муниципального образования «Смоленский район»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BC2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(пункт 1.2 </w:t>
            </w:r>
            <w:bookmarkStart w:id="0" w:name="_GoBack"/>
            <w:bookmarkEnd w:id="0"/>
            <w:r w:rsidR="00A931F7">
              <w:rPr>
                <w:rFonts w:ascii="Times New Roman" w:hAnsi="Times New Roman" w:cs="Times New Roman"/>
                <w:sz w:val="28"/>
                <w:szCs w:val="28"/>
              </w:rPr>
              <w:t>Постановления от 28.02.</w:t>
            </w:r>
            <w:r w:rsidR="007E6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>205 «Об утверждении Порядка проведения оценки регулирующего воздействия проектов муниципальных нормативных правовых актов муниципального образования «Смоленский район» Смоленской области)</w:t>
            </w:r>
          </w:p>
        </w:tc>
      </w:tr>
      <w:tr w:rsidR="006076C9" w:rsidTr="00F759AE">
        <w:tc>
          <w:tcPr>
            <w:tcW w:w="723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2976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F759AE">
        <w:tc>
          <w:tcPr>
            <w:tcW w:w="10206" w:type="dxa"/>
            <w:gridSpan w:val="3"/>
          </w:tcPr>
          <w:p w:rsidR="006076C9" w:rsidRDefault="00A931F7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«Смоленский район» Смоленской области от 28.02.</w:t>
            </w:r>
            <w:r w:rsidR="007E6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F759AE">
        <w:tc>
          <w:tcPr>
            <w:tcW w:w="10206" w:type="dxa"/>
            <w:gridSpan w:val="3"/>
          </w:tcPr>
          <w:p w:rsidR="006076C9" w:rsidRDefault="006755C5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6755C5" w:rsidTr="00F759AE">
        <w:tc>
          <w:tcPr>
            <w:tcW w:w="7230" w:type="dxa"/>
            <w:gridSpan w:val="2"/>
          </w:tcPr>
          <w:p w:rsidR="006755C5" w:rsidRDefault="006755C5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2976" w:type="dxa"/>
            <w:vAlign w:val="center"/>
          </w:tcPr>
          <w:p w:rsidR="006755C5" w:rsidRDefault="006755C5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F759AE">
        <w:tc>
          <w:tcPr>
            <w:tcW w:w="7230" w:type="dxa"/>
            <w:gridSpan w:val="2"/>
          </w:tcPr>
          <w:p w:rsidR="006755C5" w:rsidRDefault="006755C5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2.3.2.Оценка регулирующего воздействия 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2976" w:type="dxa"/>
            <w:vAlign w:val="center"/>
          </w:tcPr>
          <w:p w:rsidR="006755C5" w:rsidRDefault="006755C5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F759AE">
        <w:tc>
          <w:tcPr>
            <w:tcW w:w="723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Срок проведения публичных консультаций</w:t>
            </w:r>
          </w:p>
        </w:tc>
        <w:tc>
          <w:tcPr>
            <w:tcW w:w="2976" w:type="dxa"/>
          </w:tcPr>
          <w:p w:rsidR="002B52F2" w:rsidRDefault="006755C5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1-го месяца</w:t>
            </w:r>
          </w:p>
        </w:tc>
      </w:tr>
      <w:tr w:rsidR="006755C5" w:rsidTr="00F759AE">
        <w:tc>
          <w:tcPr>
            <w:tcW w:w="7230" w:type="dxa"/>
            <w:gridSpan w:val="2"/>
          </w:tcPr>
          <w:p w:rsidR="006755C5" w:rsidRDefault="006755C5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 Заключение об оценке регулирующего воздействия</w:t>
            </w:r>
          </w:p>
        </w:tc>
        <w:tc>
          <w:tcPr>
            <w:tcW w:w="2976" w:type="dxa"/>
          </w:tcPr>
          <w:p w:rsidR="006755C5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F759AE">
        <w:tc>
          <w:tcPr>
            <w:tcW w:w="7230" w:type="dxa"/>
            <w:gridSpan w:val="2"/>
          </w:tcPr>
          <w:p w:rsidR="006755C5" w:rsidRDefault="006755C5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 Общий срок проведения оценки регулирующего воздействия</w:t>
            </w:r>
          </w:p>
        </w:tc>
        <w:tc>
          <w:tcPr>
            <w:tcW w:w="2976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F759AE">
        <w:tc>
          <w:tcPr>
            <w:tcW w:w="7230" w:type="dxa"/>
            <w:gridSpan w:val="2"/>
          </w:tcPr>
          <w:p w:rsidR="00111E37" w:rsidRDefault="00111E37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2976" w:type="dxa"/>
            <w:vAlign w:val="center"/>
          </w:tcPr>
          <w:p w:rsidR="00111E37" w:rsidRDefault="00111E37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F759AE">
        <w:tc>
          <w:tcPr>
            <w:tcW w:w="10206" w:type="dxa"/>
            <w:gridSpan w:val="3"/>
          </w:tcPr>
          <w:p w:rsidR="00111E37" w:rsidRDefault="002B52F2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«Смоленс</w:t>
            </w:r>
            <w:r w:rsidR="00BC265D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район» Смоленской области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>от 24.04.2017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585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 утверждении Порядка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проведения экспертизы муниципальных нормативных правовых актов муниципального образования «Смоленский район» Смоленской области, 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 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</w:t>
            </w:r>
            <w:proofErr w:type="gramEnd"/>
          </w:p>
        </w:tc>
      </w:tr>
      <w:tr w:rsidR="00111E37" w:rsidTr="00F759AE">
        <w:tc>
          <w:tcPr>
            <w:tcW w:w="10206" w:type="dxa"/>
            <w:gridSpan w:val="3"/>
          </w:tcPr>
          <w:p w:rsidR="00111E37" w:rsidRPr="00BC265D" w:rsidRDefault="00111E37" w:rsidP="00BC2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C265D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Практический опыт проведения оценки регулирующего воздействия проектов нормативных правовых актов и экспертизы нормативных  правовых актов</w:t>
            </w:r>
          </w:p>
        </w:tc>
      </w:tr>
      <w:tr w:rsidR="00111E37" w:rsidTr="00F759AE">
        <w:tc>
          <w:tcPr>
            <w:tcW w:w="7230" w:type="dxa"/>
            <w:gridSpan w:val="2"/>
          </w:tcPr>
          <w:p w:rsidR="00111E37" w:rsidRDefault="00111E37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2976" w:type="dxa"/>
            <w:vAlign w:val="center"/>
          </w:tcPr>
          <w:p w:rsidR="00111E37" w:rsidRDefault="00111E37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11E37" w:rsidTr="00F759AE">
        <w:tc>
          <w:tcPr>
            <w:tcW w:w="7230" w:type="dxa"/>
            <w:gridSpan w:val="2"/>
          </w:tcPr>
          <w:p w:rsidR="00111E37" w:rsidRDefault="00111E37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2976" w:type="dxa"/>
            <w:vAlign w:val="center"/>
          </w:tcPr>
          <w:p w:rsidR="00111E37" w:rsidRDefault="00F759AE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E37" w:rsidTr="00F759AE">
        <w:tc>
          <w:tcPr>
            <w:tcW w:w="7230" w:type="dxa"/>
            <w:gridSpan w:val="2"/>
          </w:tcPr>
          <w:p w:rsidR="00111E37" w:rsidRDefault="00111E37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2976" w:type="dxa"/>
            <w:vAlign w:val="center"/>
          </w:tcPr>
          <w:p w:rsidR="00111E37" w:rsidRDefault="00F759AE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E37" w:rsidTr="00F759AE">
        <w:tc>
          <w:tcPr>
            <w:tcW w:w="7230" w:type="dxa"/>
            <w:gridSpan w:val="2"/>
          </w:tcPr>
          <w:p w:rsidR="00111E37" w:rsidRDefault="00111E37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2976" w:type="dxa"/>
            <w:vAlign w:val="center"/>
          </w:tcPr>
          <w:p w:rsidR="00111E37" w:rsidRDefault="003325A3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F759AE">
        <w:tc>
          <w:tcPr>
            <w:tcW w:w="7230" w:type="dxa"/>
            <w:gridSpan w:val="2"/>
          </w:tcPr>
          <w:p w:rsidR="003325A3" w:rsidRDefault="003325A3" w:rsidP="00F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2976" w:type="dxa"/>
            <w:vAlign w:val="center"/>
          </w:tcPr>
          <w:p w:rsidR="003325A3" w:rsidRDefault="003325A3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F759AE">
        <w:tc>
          <w:tcPr>
            <w:tcW w:w="7230" w:type="dxa"/>
            <w:gridSpan w:val="2"/>
          </w:tcPr>
          <w:p w:rsidR="003325A3" w:rsidRDefault="003325A3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2976" w:type="dxa"/>
            <w:vAlign w:val="center"/>
          </w:tcPr>
          <w:p w:rsidR="003325A3" w:rsidRDefault="003325A3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13" w:rsidTr="00F759AE">
        <w:tc>
          <w:tcPr>
            <w:tcW w:w="7230" w:type="dxa"/>
            <w:gridSpan w:val="2"/>
          </w:tcPr>
          <w:p w:rsidR="00050813" w:rsidRDefault="00050813" w:rsidP="00BC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2976" w:type="dxa"/>
            <w:vAlign w:val="center"/>
          </w:tcPr>
          <w:p w:rsidR="00050813" w:rsidRDefault="00050813" w:rsidP="00BC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1F7" w:rsidTr="00F759AE">
        <w:tc>
          <w:tcPr>
            <w:tcW w:w="10206" w:type="dxa"/>
            <w:gridSpan w:val="3"/>
          </w:tcPr>
          <w:p w:rsidR="00CA61F7" w:rsidRDefault="00CA61F7" w:rsidP="00F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НПА проводилась уполномоченным органом, в соответствии с ежегодным планом проведения экспертизы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НПА, утвержденным</w:t>
            </w:r>
            <w:r w:rsidR="00F759A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F759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«Смоленский район» Смоленской области</w:t>
            </w:r>
          </w:p>
        </w:tc>
      </w:tr>
      <w:tr w:rsidR="00CA61F7" w:rsidTr="00F759AE">
        <w:tc>
          <w:tcPr>
            <w:tcW w:w="7230" w:type="dxa"/>
            <w:gridSpan w:val="2"/>
          </w:tcPr>
          <w:p w:rsidR="00507E3E" w:rsidRDefault="00CA61F7" w:rsidP="00F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</w:tc>
        <w:tc>
          <w:tcPr>
            <w:tcW w:w="2976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F759AE">
        <w:tc>
          <w:tcPr>
            <w:tcW w:w="7230" w:type="dxa"/>
            <w:gridSpan w:val="2"/>
          </w:tcPr>
          <w:p w:rsidR="00CA61F7" w:rsidRDefault="00CA61F7" w:rsidP="00F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положительных </w:t>
            </w:r>
            <w:r w:rsidR="00F759AE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экспертизы</w:t>
            </w:r>
          </w:p>
        </w:tc>
        <w:tc>
          <w:tcPr>
            <w:tcW w:w="2976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F759AE">
        <w:tc>
          <w:tcPr>
            <w:tcW w:w="7230" w:type="dxa"/>
            <w:gridSpan w:val="2"/>
          </w:tcPr>
          <w:p w:rsidR="00CA61F7" w:rsidRDefault="00CA61F7" w:rsidP="00F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отрицательных </w:t>
            </w:r>
            <w:r w:rsidR="00F759AE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экспертизы</w:t>
            </w:r>
          </w:p>
        </w:tc>
        <w:tc>
          <w:tcPr>
            <w:tcW w:w="2976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F759AE">
        <w:tc>
          <w:tcPr>
            <w:tcW w:w="7230" w:type="dxa"/>
            <w:gridSpan w:val="2"/>
          </w:tcPr>
          <w:p w:rsidR="00CA61F7" w:rsidRDefault="00CA61F7" w:rsidP="00F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информационно-телекоммуникационная сеть «Интернет», сайт Администрации муниципального образования «Смоленский район»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2976" w:type="dxa"/>
            <w:vAlign w:val="center"/>
          </w:tcPr>
          <w:p w:rsidR="00AD7E7D" w:rsidRDefault="00AD7E7D" w:rsidP="00F7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F759AE">
      <w:pPr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F759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9"/>
    <w:rsid w:val="00050813"/>
    <w:rsid w:val="00111E37"/>
    <w:rsid w:val="00227F76"/>
    <w:rsid w:val="002B52F2"/>
    <w:rsid w:val="003325A3"/>
    <w:rsid w:val="00366C99"/>
    <w:rsid w:val="00397144"/>
    <w:rsid w:val="003E4CD3"/>
    <w:rsid w:val="003E6B26"/>
    <w:rsid w:val="0043636E"/>
    <w:rsid w:val="00496422"/>
    <w:rsid w:val="004A7581"/>
    <w:rsid w:val="00507E3E"/>
    <w:rsid w:val="006076C9"/>
    <w:rsid w:val="006755C5"/>
    <w:rsid w:val="006C2E00"/>
    <w:rsid w:val="006F458B"/>
    <w:rsid w:val="007E62CB"/>
    <w:rsid w:val="00810999"/>
    <w:rsid w:val="008A0D12"/>
    <w:rsid w:val="008C7C96"/>
    <w:rsid w:val="00901B67"/>
    <w:rsid w:val="00990CD4"/>
    <w:rsid w:val="00992639"/>
    <w:rsid w:val="00A13C2D"/>
    <w:rsid w:val="00A737BF"/>
    <w:rsid w:val="00A931F7"/>
    <w:rsid w:val="00AB0E21"/>
    <w:rsid w:val="00AD4EE0"/>
    <w:rsid w:val="00AD7E7D"/>
    <w:rsid w:val="00BB42F6"/>
    <w:rsid w:val="00BC265D"/>
    <w:rsid w:val="00BC7E18"/>
    <w:rsid w:val="00C94CC7"/>
    <w:rsid w:val="00CA61F7"/>
    <w:rsid w:val="00CE5B5E"/>
    <w:rsid w:val="00D45E05"/>
    <w:rsid w:val="00DF1611"/>
    <w:rsid w:val="00F759AE"/>
    <w:rsid w:val="00FB1AE3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Ekonomika-01</cp:lastModifiedBy>
  <cp:revision>4</cp:revision>
  <dcterms:created xsi:type="dcterms:W3CDTF">2023-01-23T10:59:00Z</dcterms:created>
  <dcterms:modified xsi:type="dcterms:W3CDTF">2024-02-06T12:52:00Z</dcterms:modified>
</cp:coreProperties>
</file>