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9" w:rsidRDefault="004E6B19" w:rsidP="004E6B19">
      <w:pPr>
        <w:ind w:right="-4395"/>
        <w:jc w:val="right"/>
        <w:rPr>
          <w:sz w:val="28"/>
          <w:szCs w:val="28"/>
        </w:rPr>
      </w:pPr>
    </w:p>
    <w:p w:rsidR="005319E5" w:rsidRDefault="005319E5" w:rsidP="004E6B19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2918460</wp:posOffset>
            </wp:positionH>
            <wp:positionV relativeFrom="paragraph">
              <wp:posOffset>48260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E5" w:rsidRDefault="005319E5" w:rsidP="005319E5">
      <w:pPr>
        <w:jc w:val="center"/>
        <w:rPr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</w:p>
    <w:p w:rsidR="005319E5" w:rsidRDefault="005319E5" w:rsidP="00FF3CD1">
      <w:pPr>
        <w:ind w:right="-43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E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5319E5" w:rsidRDefault="005319E5" w:rsidP="005319E5">
      <w:pPr>
        <w:jc w:val="both"/>
      </w:pPr>
      <w:r>
        <w:t xml:space="preserve"> </w:t>
      </w:r>
    </w:p>
    <w:p w:rsidR="005319E5" w:rsidRDefault="005319E5" w:rsidP="005319E5">
      <w:pPr>
        <w:jc w:val="both"/>
        <w:rPr>
          <w:sz w:val="16"/>
          <w:szCs w:val="16"/>
        </w:rPr>
      </w:pPr>
    </w:p>
    <w:p w:rsidR="005319E5" w:rsidRDefault="005319E5" w:rsidP="005319E5">
      <w:pPr>
        <w:rPr>
          <w:sz w:val="28"/>
          <w:szCs w:val="28"/>
        </w:rPr>
      </w:pPr>
      <w:r w:rsidRPr="00B54027">
        <w:rPr>
          <w:sz w:val="28"/>
          <w:szCs w:val="28"/>
        </w:rPr>
        <w:t xml:space="preserve">от </w:t>
      </w:r>
      <w:r w:rsidR="0006361A">
        <w:rPr>
          <w:sz w:val="28"/>
          <w:szCs w:val="28"/>
        </w:rPr>
        <w:t>13.03.2018</w:t>
      </w:r>
      <w:r>
        <w:rPr>
          <w:sz w:val="28"/>
          <w:szCs w:val="28"/>
        </w:rPr>
        <w:t xml:space="preserve">  №  </w:t>
      </w:r>
      <w:r w:rsidR="0006361A">
        <w:rPr>
          <w:sz w:val="28"/>
          <w:szCs w:val="28"/>
        </w:rPr>
        <w:t>297</w:t>
      </w:r>
    </w:p>
    <w:p w:rsidR="00FF3CD1" w:rsidRDefault="00FF3CD1" w:rsidP="005319E5">
      <w:pPr>
        <w:rPr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425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О разработке</w:t>
      </w:r>
      <w:r w:rsidR="00011E77">
        <w:rPr>
          <w:noProof w:val="0"/>
          <w:sz w:val="28"/>
          <w:szCs w:val="28"/>
        </w:rPr>
        <w:t xml:space="preserve">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</w:t>
      </w:r>
      <w:r>
        <w:rPr>
          <w:noProof w:val="0"/>
          <w:sz w:val="28"/>
          <w:szCs w:val="28"/>
        </w:rPr>
        <w:t xml:space="preserve"> Смоленской области </w:t>
      </w:r>
      <w:r w:rsidRPr="00FF3CD1">
        <w:rPr>
          <w:noProof w:val="0"/>
          <w:sz w:val="28"/>
          <w:szCs w:val="28"/>
        </w:rPr>
        <w:t xml:space="preserve"> </w:t>
      </w:r>
    </w:p>
    <w:p w:rsidR="00FF3CD1" w:rsidRPr="00FF3CD1" w:rsidRDefault="00FF3CD1" w:rsidP="00FF3CD1">
      <w:pPr>
        <w:widowControl w:val="0"/>
        <w:autoSpaceDE w:val="0"/>
        <w:autoSpaceDN w:val="0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jc w:val="both"/>
        <w:rPr>
          <w:rFonts w:ascii="Calibri" w:hAnsi="Calibri" w:cs="Calibri"/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соответствии со статьей 39 Федерального закона</w:t>
      </w:r>
      <w:r w:rsidR="008F28BB">
        <w:rPr>
          <w:noProof w:val="0"/>
          <w:sz w:val="28"/>
          <w:szCs w:val="28"/>
        </w:rPr>
        <w:t xml:space="preserve"> от 28 июня 2014 года N 172-ФЗ «</w:t>
      </w:r>
      <w:r w:rsidRPr="00FF3CD1">
        <w:rPr>
          <w:noProof w:val="0"/>
          <w:sz w:val="28"/>
          <w:szCs w:val="28"/>
        </w:rPr>
        <w:t>О стратегическом план</w:t>
      </w:r>
      <w:r w:rsidR="008F28BB">
        <w:rPr>
          <w:noProof w:val="0"/>
          <w:sz w:val="28"/>
          <w:szCs w:val="28"/>
        </w:rPr>
        <w:t>ировании в Российской Федерации»</w:t>
      </w:r>
      <w:r w:rsidRPr="00FF3CD1">
        <w:rPr>
          <w:noProof w:val="0"/>
          <w:sz w:val="28"/>
          <w:szCs w:val="28"/>
        </w:rPr>
        <w:t xml:space="preserve">, </w:t>
      </w:r>
      <w:r w:rsidR="00011E77">
        <w:rPr>
          <w:noProof w:val="0"/>
          <w:sz w:val="28"/>
          <w:szCs w:val="28"/>
        </w:rPr>
        <w:t>в целях создания условий для динамичного и устойчивого развития экономики и социальной сферы муниципального образования «Смоленский район» Смоленской области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Default="00011E77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  <w:r w:rsidR="00FF3CD1" w:rsidRPr="00FF3CD1">
        <w:rPr>
          <w:noProof w:val="0"/>
          <w:sz w:val="28"/>
          <w:szCs w:val="28"/>
        </w:rPr>
        <w:t>:</w:t>
      </w:r>
    </w:p>
    <w:p w:rsidR="00011E77" w:rsidRPr="00FF3CD1" w:rsidRDefault="00011E77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1. </w:t>
      </w:r>
      <w:r w:rsidR="00011E77">
        <w:rPr>
          <w:noProof w:val="0"/>
          <w:sz w:val="28"/>
          <w:szCs w:val="28"/>
        </w:rPr>
        <w:t xml:space="preserve">Приступить к разработке Стратегии социально-экономического развития муниципального образования «Смоленский район» Смоленской области на период до 2030 года. 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2. Утвердить </w:t>
      </w:r>
      <w:hyperlink w:anchor="P35" w:history="1">
        <w:r w:rsidRPr="00FF3CD1">
          <w:rPr>
            <w:noProof w:val="0"/>
            <w:color w:val="000000"/>
            <w:sz w:val="28"/>
            <w:szCs w:val="28"/>
          </w:rPr>
          <w:t>Положение</w:t>
        </w:r>
      </w:hyperlink>
      <w:r w:rsidRPr="00FF3CD1">
        <w:rPr>
          <w:noProof w:val="0"/>
          <w:sz w:val="28"/>
          <w:szCs w:val="28"/>
        </w:rPr>
        <w:t xml:space="preserve"> о рабочей группе</w:t>
      </w:r>
      <w:r w:rsidR="00011E77" w:rsidRPr="00011E77">
        <w:rPr>
          <w:b/>
          <w:noProof w:val="0"/>
        </w:rPr>
        <w:t xml:space="preserve"> </w:t>
      </w:r>
      <w:r w:rsidR="008F5903">
        <w:rPr>
          <w:noProof w:val="0"/>
          <w:sz w:val="28"/>
          <w:szCs w:val="28"/>
        </w:rPr>
        <w:t>по разработке С</w:t>
      </w:r>
      <w:r w:rsidR="00011E77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 район</w:t>
      </w:r>
      <w:r w:rsidR="00011E77" w:rsidRPr="00FF3CD1">
        <w:rPr>
          <w:noProof w:val="0"/>
          <w:sz w:val="28"/>
          <w:szCs w:val="28"/>
        </w:rPr>
        <w:t>»</w:t>
      </w:r>
      <w:r w:rsidR="008F5903">
        <w:rPr>
          <w:noProof w:val="0"/>
          <w:sz w:val="28"/>
          <w:szCs w:val="28"/>
        </w:rPr>
        <w:t xml:space="preserve"> Смоленской области </w:t>
      </w:r>
      <w:r w:rsidR="00011E77" w:rsidRPr="00FF3CD1">
        <w:rPr>
          <w:noProof w:val="0"/>
          <w:sz w:val="28"/>
          <w:szCs w:val="28"/>
        </w:rPr>
        <w:t xml:space="preserve"> и п</w:t>
      </w:r>
      <w:r w:rsidR="008F5903">
        <w:rPr>
          <w:noProof w:val="0"/>
          <w:sz w:val="28"/>
          <w:szCs w:val="28"/>
        </w:rPr>
        <w:t>лана мероприятий по реализации С</w:t>
      </w:r>
      <w:r w:rsidR="00011E77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(Приложение 1).</w:t>
      </w:r>
    </w:p>
    <w:p w:rsidR="00FF3CD1" w:rsidRPr="00FF3CD1" w:rsidRDefault="008F5903" w:rsidP="008F5903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 </w:t>
      </w:r>
      <w:r w:rsidR="00FF3CD1" w:rsidRPr="00FF3CD1">
        <w:rPr>
          <w:noProof w:val="0"/>
          <w:sz w:val="28"/>
          <w:szCs w:val="28"/>
        </w:rPr>
        <w:t xml:space="preserve">3. Утвердить Состав рабочей группы </w:t>
      </w:r>
      <w:r w:rsidRPr="00FF3CD1">
        <w:rPr>
          <w:noProof w:val="0"/>
          <w:sz w:val="28"/>
          <w:szCs w:val="28"/>
        </w:rPr>
        <w:t xml:space="preserve">по разработке </w:t>
      </w:r>
      <w:r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 xml:space="preserve">ский район» </w:t>
      </w:r>
      <w:r>
        <w:rPr>
          <w:noProof w:val="0"/>
          <w:sz w:val="28"/>
          <w:szCs w:val="28"/>
        </w:rPr>
        <w:t xml:space="preserve">Смоленской области </w:t>
      </w:r>
      <w:r w:rsidRPr="00FF3CD1">
        <w:rPr>
          <w:noProof w:val="0"/>
          <w:sz w:val="28"/>
          <w:szCs w:val="28"/>
        </w:rPr>
        <w:t>и п</w:t>
      </w:r>
      <w:r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 xml:space="preserve">ский район» </w:t>
      </w:r>
      <w:r>
        <w:rPr>
          <w:noProof w:val="0"/>
          <w:sz w:val="28"/>
          <w:szCs w:val="28"/>
        </w:rPr>
        <w:t xml:space="preserve">Смоленской области </w:t>
      </w:r>
      <w:r w:rsidRPr="00FF3CD1">
        <w:rPr>
          <w:noProof w:val="0"/>
          <w:sz w:val="28"/>
          <w:szCs w:val="28"/>
        </w:rPr>
        <w:t xml:space="preserve"> </w:t>
      </w:r>
      <w:r w:rsidR="00FF3CD1" w:rsidRPr="00FF3CD1">
        <w:rPr>
          <w:noProof w:val="0"/>
          <w:sz w:val="28"/>
          <w:szCs w:val="28"/>
        </w:rPr>
        <w:t>(Приложение 2).</w:t>
      </w:r>
    </w:p>
    <w:p w:rsidR="00FF3CD1" w:rsidRPr="00FF3CD1" w:rsidRDefault="00C71A33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4. Утвердить План разработки С</w:t>
      </w:r>
      <w:r w:rsidR="00FF3CD1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</w:t>
      </w:r>
      <w:r w:rsidR="00FF3CD1" w:rsidRPr="00FF3CD1">
        <w:rPr>
          <w:noProof w:val="0"/>
          <w:sz w:val="28"/>
          <w:szCs w:val="28"/>
        </w:rPr>
        <w:t xml:space="preserve"> район» </w:t>
      </w:r>
      <w:r w:rsidR="008F5903">
        <w:rPr>
          <w:noProof w:val="0"/>
          <w:sz w:val="28"/>
          <w:szCs w:val="28"/>
        </w:rPr>
        <w:t xml:space="preserve">Смоленской области </w:t>
      </w:r>
      <w:r w:rsidR="00FF3CD1" w:rsidRPr="00FF3CD1">
        <w:rPr>
          <w:noProof w:val="0"/>
          <w:sz w:val="28"/>
          <w:szCs w:val="28"/>
        </w:rPr>
        <w:t>(Приложение 3).</w:t>
      </w:r>
    </w:p>
    <w:p w:rsidR="00FF3CD1" w:rsidRPr="00FF3CD1" w:rsidRDefault="00FF3CD1" w:rsidP="00FF3CD1">
      <w:pPr>
        <w:ind w:right="-4395" w:firstLine="54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FF3CD1">
        <w:rPr>
          <w:rFonts w:eastAsia="Calibri"/>
          <w:noProof w:val="0"/>
          <w:sz w:val="28"/>
          <w:szCs w:val="28"/>
          <w:lang w:eastAsia="en-US"/>
        </w:rPr>
        <w:lastRenderedPageBreak/>
        <w:t xml:space="preserve">5. </w:t>
      </w:r>
      <w:r w:rsidR="00C71A33">
        <w:rPr>
          <w:rFonts w:eastAsia="Calibri"/>
          <w:noProof w:val="0"/>
          <w:sz w:val="28"/>
          <w:szCs w:val="28"/>
          <w:lang w:eastAsia="en-US"/>
        </w:rPr>
        <w:t>Комитету по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экономики</w:t>
      </w:r>
      <w:r w:rsidR="00C71A33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и </w:t>
      </w:r>
      <w:r w:rsidR="00476445">
        <w:rPr>
          <w:rFonts w:eastAsia="Calibri"/>
          <w:noProof w:val="0"/>
          <w:sz w:val="28"/>
          <w:szCs w:val="28"/>
          <w:lang w:eastAsia="en-US"/>
        </w:rPr>
        <w:t>инвестиционной деятельности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="00476445">
        <w:rPr>
          <w:rFonts w:eastAsia="Calibri"/>
          <w:noProof w:val="0"/>
          <w:sz w:val="28"/>
          <w:szCs w:val="28"/>
          <w:lang w:eastAsia="en-US"/>
        </w:rPr>
        <w:t>А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дминистрации </w:t>
      </w:r>
      <w:r w:rsidR="00476445">
        <w:rPr>
          <w:rFonts w:eastAsia="Calibri"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(</w:t>
      </w:r>
      <w:proofErr w:type="spellStart"/>
      <w:r w:rsidR="00476445">
        <w:rPr>
          <w:rFonts w:eastAsia="Calibri"/>
          <w:noProof w:val="0"/>
          <w:sz w:val="28"/>
          <w:szCs w:val="28"/>
          <w:lang w:eastAsia="en-US"/>
        </w:rPr>
        <w:t>Павликова</w:t>
      </w:r>
      <w:proofErr w:type="spellEnd"/>
      <w:r w:rsidR="00476445">
        <w:rPr>
          <w:rFonts w:eastAsia="Calibri"/>
          <w:noProof w:val="0"/>
          <w:sz w:val="28"/>
          <w:szCs w:val="28"/>
          <w:lang w:eastAsia="en-US"/>
        </w:rPr>
        <w:t xml:space="preserve"> О.И.) обеспечить разработку С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тратегии социально-экономического развития </w:t>
      </w:r>
      <w:r w:rsidR="00476445">
        <w:rPr>
          <w:rFonts w:eastAsia="Calibri"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в срок до </w:t>
      </w:r>
      <w:r w:rsidR="00476445">
        <w:rPr>
          <w:rFonts w:eastAsia="Calibri"/>
          <w:noProof w:val="0"/>
          <w:sz w:val="28"/>
          <w:szCs w:val="28"/>
          <w:lang w:eastAsia="en-US"/>
        </w:rPr>
        <w:t>3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1 </w:t>
      </w:r>
      <w:r w:rsidR="00476445">
        <w:rPr>
          <w:rFonts w:eastAsia="Calibri"/>
          <w:noProof w:val="0"/>
          <w:sz w:val="28"/>
          <w:szCs w:val="28"/>
          <w:lang w:eastAsia="en-US"/>
        </w:rPr>
        <w:t>октяб</w:t>
      </w:r>
      <w:r w:rsidRPr="00FF3CD1">
        <w:rPr>
          <w:rFonts w:eastAsia="Calibri"/>
          <w:noProof w:val="0"/>
          <w:sz w:val="28"/>
          <w:szCs w:val="28"/>
          <w:lang w:eastAsia="en-US"/>
        </w:rPr>
        <w:t>ря 201</w:t>
      </w:r>
      <w:r w:rsidR="00476445">
        <w:rPr>
          <w:rFonts w:eastAsia="Calibri"/>
          <w:noProof w:val="0"/>
          <w:sz w:val="28"/>
          <w:szCs w:val="28"/>
          <w:lang w:eastAsia="en-US"/>
        </w:rPr>
        <w:t>8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года.</w:t>
      </w:r>
    </w:p>
    <w:p w:rsidR="00FF3CD1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 xml:space="preserve">        6</w:t>
      </w:r>
      <w:r w:rsidR="00FF3CD1" w:rsidRPr="00FF3CD1">
        <w:rPr>
          <w:rFonts w:eastAsia="Calibri"/>
          <w:noProof w:val="0"/>
          <w:sz w:val="28"/>
          <w:szCs w:val="28"/>
          <w:lang w:eastAsia="en-US"/>
        </w:rPr>
        <w:t xml:space="preserve">.  </w:t>
      </w:r>
      <w:proofErr w:type="gramStart"/>
      <w:r w:rsidR="00FF3CD1" w:rsidRPr="00FF3CD1">
        <w:rPr>
          <w:rFonts w:eastAsia="Calibri"/>
          <w:noProof w:val="0"/>
          <w:sz w:val="28"/>
          <w:szCs w:val="28"/>
          <w:lang w:eastAsia="en-US"/>
        </w:rPr>
        <w:t>Контроль за</w:t>
      </w:r>
      <w:proofErr w:type="gramEnd"/>
      <w:r w:rsidR="00FF3CD1" w:rsidRPr="00FF3CD1">
        <w:rPr>
          <w:rFonts w:eastAsia="Calibri"/>
          <w:noProof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>Глава муниципального образования</w:t>
      </w:r>
    </w:p>
    <w:p w:rsidR="00476445" w:rsidRPr="00FF3CD1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 xml:space="preserve">«Смоленский район» Смоленской области                                  </w:t>
      </w:r>
      <w:r w:rsidRPr="00476445">
        <w:rPr>
          <w:rFonts w:eastAsia="Calibri"/>
          <w:b/>
          <w:noProof w:val="0"/>
          <w:sz w:val="28"/>
          <w:szCs w:val="28"/>
          <w:lang w:eastAsia="en-US"/>
        </w:rPr>
        <w:t xml:space="preserve">О.Н. </w:t>
      </w:r>
      <w:proofErr w:type="spellStart"/>
      <w:r w:rsidRPr="00476445">
        <w:rPr>
          <w:rFonts w:eastAsia="Calibri"/>
          <w:b/>
          <w:noProof w:val="0"/>
          <w:sz w:val="28"/>
          <w:szCs w:val="28"/>
          <w:lang w:eastAsia="en-US"/>
        </w:rPr>
        <w:t>Павлюченкова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 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Pr="00FF3CD1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lastRenderedPageBreak/>
        <w:t xml:space="preserve">Приложение 1 </w:t>
      </w: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к постановлению </w:t>
      </w:r>
      <w:r w:rsidR="00476445">
        <w:rPr>
          <w:noProof w:val="0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от </w:t>
      </w:r>
      <w:r w:rsidR="0006361A">
        <w:rPr>
          <w:noProof w:val="0"/>
          <w:sz w:val="28"/>
          <w:szCs w:val="28"/>
        </w:rPr>
        <w:t xml:space="preserve">13.03.2018 </w:t>
      </w:r>
      <w:r w:rsidRPr="00FF3CD1">
        <w:rPr>
          <w:noProof w:val="0"/>
          <w:sz w:val="28"/>
          <w:szCs w:val="28"/>
        </w:rPr>
        <w:t xml:space="preserve"> N </w:t>
      </w:r>
      <w:r w:rsidR="0006361A">
        <w:rPr>
          <w:noProof w:val="0"/>
          <w:sz w:val="28"/>
          <w:szCs w:val="28"/>
        </w:rPr>
        <w:t>297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bookmarkStart w:id="0" w:name="P35"/>
      <w:bookmarkEnd w:id="0"/>
      <w:r w:rsidRPr="00FF3CD1">
        <w:rPr>
          <w:b/>
          <w:noProof w:val="0"/>
          <w:sz w:val="28"/>
          <w:szCs w:val="28"/>
        </w:rPr>
        <w:t>ПОЛОЖЕНИЕ</w:t>
      </w:r>
    </w:p>
    <w:p w:rsidR="00FF3CD1" w:rsidRPr="00FF3CD1" w:rsidRDefault="00476445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о рабочей группе по разработке С</w:t>
      </w:r>
      <w:r w:rsidR="00FF3CD1" w:rsidRPr="00FF3CD1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="00FF3CD1" w:rsidRPr="00FF3CD1">
        <w:rPr>
          <w:b/>
          <w:noProof w:val="0"/>
          <w:sz w:val="28"/>
          <w:szCs w:val="28"/>
        </w:rPr>
        <w:t xml:space="preserve"> и п</w:t>
      </w:r>
      <w:r>
        <w:rPr>
          <w:b/>
          <w:noProof w:val="0"/>
          <w:sz w:val="28"/>
          <w:szCs w:val="28"/>
        </w:rPr>
        <w:t>лана мероприятий по реализации С</w:t>
      </w:r>
      <w:r w:rsidR="00FF3CD1" w:rsidRPr="00FF3CD1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</w:t>
      </w:r>
      <w:r w:rsidR="00476445">
        <w:rPr>
          <w:noProof w:val="0"/>
          <w:sz w:val="28"/>
          <w:szCs w:val="28"/>
        </w:rPr>
        <w:t xml:space="preserve">. </w:t>
      </w:r>
      <w:proofErr w:type="gramStart"/>
      <w:r w:rsidR="00476445">
        <w:rPr>
          <w:noProof w:val="0"/>
          <w:sz w:val="28"/>
          <w:szCs w:val="28"/>
        </w:rPr>
        <w:t>Рабочая группа по разработке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476445">
        <w:rPr>
          <w:noProof w:val="0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FF3CD1">
        <w:rPr>
          <w:noProof w:val="0"/>
          <w:sz w:val="28"/>
          <w:szCs w:val="28"/>
        </w:rPr>
        <w:t xml:space="preserve"> и п</w:t>
      </w:r>
      <w:r w:rsidR="00476445"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476445">
        <w:rPr>
          <w:noProof w:val="0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76445" w:rsidRPr="00FF3CD1">
        <w:rPr>
          <w:noProof w:val="0"/>
          <w:sz w:val="28"/>
          <w:szCs w:val="28"/>
        </w:rPr>
        <w:t xml:space="preserve"> </w:t>
      </w:r>
      <w:r w:rsidRPr="00FF3CD1">
        <w:rPr>
          <w:noProof w:val="0"/>
          <w:sz w:val="28"/>
          <w:szCs w:val="28"/>
        </w:rPr>
        <w:t>(далее - рабочая груп</w:t>
      </w:r>
      <w:r w:rsidR="00476445">
        <w:rPr>
          <w:noProof w:val="0"/>
          <w:sz w:val="28"/>
          <w:szCs w:val="28"/>
        </w:rPr>
        <w:t>па) создана в целях разработки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 (далее - С</w:t>
      </w:r>
      <w:r w:rsidRPr="00FF3CD1">
        <w:rPr>
          <w:noProof w:val="0"/>
          <w:sz w:val="28"/>
          <w:szCs w:val="28"/>
        </w:rPr>
        <w:t>тратегия) и п</w:t>
      </w:r>
      <w:r w:rsidR="00647685"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647685">
        <w:rPr>
          <w:noProof w:val="0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 (далее</w:t>
      </w:r>
      <w:proofErr w:type="gramEnd"/>
      <w:r w:rsidRPr="00FF3CD1">
        <w:rPr>
          <w:noProof w:val="0"/>
          <w:sz w:val="28"/>
          <w:szCs w:val="28"/>
        </w:rPr>
        <w:t xml:space="preserve"> - план мероприятий).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2. Задачами рабочей группы являются: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1) определение приоритетов, целей и задач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, согласованных с приоритетами и целями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организация согласованных действи</w:t>
      </w:r>
      <w:r w:rsidR="00647685">
        <w:rPr>
          <w:noProof w:val="0"/>
          <w:sz w:val="28"/>
          <w:szCs w:val="28"/>
        </w:rPr>
        <w:t>й по формированию и реализации С</w:t>
      </w:r>
      <w:r w:rsidRPr="00FF3CD1">
        <w:rPr>
          <w:noProof w:val="0"/>
          <w:sz w:val="28"/>
          <w:szCs w:val="28"/>
        </w:rPr>
        <w:t>тратегии и плана мероприятий.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3. Рабочая группа в соответствии с возложенными задачами выполняет следующие функции: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1) координация деятельности </w:t>
      </w:r>
      <w:r w:rsidR="00647685">
        <w:rPr>
          <w:noProof w:val="0"/>
          <w:sz w:val="28"/>
          <w:szCs w:val="28"/>
        </w:rPr>
        <w:t>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, общественных организаций, представляющих интересы граждан, хозяйствующих субъектов, научных общественных и иных организаций по о</w:t>
      </w:r>
      <w:r w:rsidR="00647685">
        <w:rPr>
          <w:noProof w:val="0"/>
          <w:sz w:val="28"/>
          <w:szCs w:val="28"/>
        </w:rPr>
        <w:t>бсуждению и разработке проекта С</w:t>
      </w:r>
      <w:r w:rsidRPr="00FF3CD1">
        <w:rPr>
          <w:noProof w:val="0"/>
          <w:sz w:val="28"/>
          <w:szCs w:val="28"/>
        </w:rPr>
        <w:t>тратегии и проекта плана мероприятий;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2) подготовка предложений и рекомендаций по разработке и реализации на территории </w:t>
      </w:r>
      <w:r w:rsidR="00E024F1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3) утверждение календарного графика работы над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 xml:space="preserve">тратегией, планом мероприятий и деятельности отраслевых подгрупп по разработке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 (далее - отраслевые подгруппы);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4) определение целесообразности корректировки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 в ходе их реализации;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lastRenderedPageBreak/>
        <w:t>5) иные функции, относящиеся к вопросам деятельности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4. Рабочая группа имеет право: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запрашива</w:t>
      </w:r>
      <w:r w:rsidR="00E024F1">
        <w:rPr>
          <w:noProof w:val="0"/>
          <w:sz w:val="28"/>
          <w:szCs w:val="28"/>
        </w:rPr>
        <w:t>ть у 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</w:t>
      </w:r>
      <w:r w:rsidRPr="00FF3CD1">
        <w:rPr>
          <w:noProof w:val="0"/>
          <w:sz w:val="28"/>
          <w:szCs w:val="28"/>
        </w:rPr>
        <w:t xml:space="preserve"> «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</w:t>
      </w:r>
      <w:r w:rsidR="00E024F1">
        <w:rPr>
          <w:noProof w:val="0"/>
          <w:sz w:val="28"/>
          <w:szCs w:val="28"/>
        </w:rPr>
        <w:t xml:space="preserve">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организаций и граждан необходимую информацию по вопросам деятельности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2) приглашать на свои заседания представителей структурных подразделений </w:t>
      </w:r>
      <w:r w:rsidR="00E024F1">
        <w:rPr>
          <w:noProof w:val="0"/>
          <w:sz w:val="28"/>
          <w:szCs w:val="28"/>
        </w:rPr>
        <w:t>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 «Смоленский</w:t>
      </w:r>
      <w:r w:rsidRPr="00FF3CD1">
        <w:rPr>
          <w:noProof w:val="0"/>
          <w:sz w:val="28"/>
          <w:szCs w:val="28"/>
        </w:rPr>
        <w:t xml:space="preserve"> район»</w:t>
      </w:r>
      <w:r w:rsidR="00E024F1">
        <w:rPr>
          <w:noProof w:val="0"/>
          <w:sz w:val="28"/>
          <w:szCs w:val="28"/>
        </w:rPr>
        <w:t xml:space="preserve">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научных, общественных и иных организаций;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5. Состав рабочей группы утверждается постановлением </w:t>
      </w:r>
      <w:r w:rsidR="00E024F1">
        <w:rPr>
          <w:noProof w:val="0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состав рабочей группы входят представи</w:t>
      </w:r>
      <w:r w:rsidR="00E024F1">
        <w:rPr>
          <w:noProof w:val="0"/>
          <w:sz w:val="28"/>
          <w:szCs w:val="28"/>
        </w:rPr>
        <w:t>тели 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научных, общественных и иных организаций.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6. Рабочая группа формируется в составе руководителя рабочей группы, заместителей руководителя рабочей группы, секретаря рабочей группы и иных членов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7. Руководитель рабочей группы: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определяет дату, время и место проведения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формирует повестку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3) ведет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4) подписывает протоколы заседаний и решения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5) принимает решение о проведении внеочередного заседания рабочей группы при необходимости безотлагательного рассмотрения вопросов, касающихся разработки стратегии;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6) распределяет обязанности между членами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8. Секретарь рабочей группы: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организует подготовку информационно-аналитических материалов, проектов решений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информирует членов рабочей группы о дате, времени, месте проведения, повестке заседаний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3) оформляет протоколы заседаний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9. Рабочая группа осуществляет свою деятельность в соответствии с планом разработки стратегии.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10. Заседания рабочей группы проводятся руководителем рабочей группы, а в его отсутствие</w:t>
      </w:r>
      <w:r w:rsidR="00E024F1">
        <w:rPr>
          <w:noProof w:val="0"/>
          <w:sz w:val="28"/>
          <w:szCs w:val="28"/>
        </w:rPr>
        <w:t xml:space="preserve"> или по его поручению заместителем</w:t>
      </w:r>
      <w:r w:rsidRPr="00FF3CD1">
        <w:rPr>
          <w:noProof w:val="0"/>
          <w:sz w:val="28"/>
          <w:szCs w:val="28"/>
        </w:rPr>
        <w:t xml:space="preserve"> руководителя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11. Заседания рабочей группы проводятся по мере необходимости и считаются правомочными при присутствии на них не менее половины лиц, входящих в состав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12. Решения рабочей группы носят рекомендательный характер, принимаются большинством голосов присутствующих на заседаниях лиц, входящих в состав рабочей группы, и оформляются протоколом, который подписывается </w:t>
      </w:r>
      <w:r w:rsidRPr="00FF3CD1">
        <w:rPr>
          <w:noProof w:val="0"/>
          <w:sz w:val="28"/>
          <w:szCs w:val="28"/>
        </w:rPr>
        <w:lastRenderedPageBreak/>
        <w:t>руководителем рабочей группы либо лицом, председательствующим на заседании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случае равенства голосов решающим является голос председательствующего на заседании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13. Организационно-техническое обеспечение деятельности рабочей группы осуществляет </w:t>
      </w:r>
      <w:r w:rsidR="008F75E4">
        <w:rPr>
          <w:noProof w:val="0"/>
          <w:sz w:val="28"/>
          <w:szCs w:val="28"/>
        </w:rPr>
        <w:t xml:space="preserve">комитет по экономике и инвестиционной деятельности Администрации муниципального образования </w:t>
      </w:r>
      <w:r w:rsidRPr="00FF3CD1">
        <w:rPr>
          <w:noProof w:val="0"/>
          <w:sz w:val="28"/>
          <w:szCs w:val="28"/>
        </w:rPr>
        <w:t>«</w:t>
      </w:r>
      <w:r w:rsidR="008F75E4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район».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Pr="00FF3CD1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8F75E4" w:rsidRDefault="00FF3CD1" w:rsidP="00516042">
      <w:pPr>
        <w:tabs>
          <w:tab w:val="left" w:pos="6825"/>
        </w:tabs>
        <w:ind w:right="-4394" w:firstLine="567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lastRenderedPageBreak/>
        <w:t>Приложение 2</w:t>
      </w:r>
    </w:p>
    <w:p w:rsidR="00FF3CD1" w:rsidRPr="008F75E4" w:rsidRDefault="00FF3CD1" w:rsidP="00516042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к постановлению </w:t>
      </w:r>
      <w:r w:rsidR="008F75E4">
        <w:rPr>
          <w:rFonts w:eastAsia="Calibri"/>
          <w:noProof w:val="0"/>
          <w:sz w:val="28"/>
          <w:szCs w:val="28"/>
          <w:lang w:eastAsia="en-US"/>
        </w:rPr>
        <w:t xml:space="preserve">Администрации муниципального образования «Смоленский </w:t>
      </w:r>
      <w:r w:rsidRPr="008F75E4">
        <w:rPr>
          <w:rFonts w:eastAsia="Calibri"/>
          <w:noProof w:val="0"/>
          <w:sz w:val="28"/>
          <w:szCs w:val="28"/>
          <w:lang w:eastAsia="en-US"/>
        </w:rPr>
        <w:t>район</w:t>
      </w:r>
      <w:r w:rsidR="008F75E4">
        <w:rPr>
          <w:rFonts w:eastAsia="Calibri"/>
          <w:noProof w:val="0"/>
          <w:sz w:val="28"/>
          <w:szCs w:val="28"/>
          <w:lang w:eastAsia="en-US"/>
        </w:rPr>
        <w:t>» Смоленской области</w:t>
      </w:r>
    </w:p>
    <w:p w:rsidR="00FF3CD1" w:rsidRPr="008F75E4" w:rsidRDefault="00FF3CD1" w:rsidP="00516042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от </w:t>
      </w:r>
      <w:r w:rsidR="0006361A">
        <w:rPr>
          <w:rFonts w:eastAsia="Calibri"/>
          <w:noProof w:val="0"/>
          <w:sz w:val="28"/>
          <w:szCs w:val="28"/>
          <w:lang w:eastAsia="en-US"/>
        </w:rPr>
        <w:t xml:space="preserve">13.03.2018 </w:t>
      </w:r>
      <w:r w:rsidRPr="008F75E4">
        <w:rPr>
          <w:rFonts w:eastAsia="Calibri"/>
          <w:noProof w:val="0"/>
          <w:sz w:val="28"/>
          <w:szCs w:val="28"/>
          <w:lang w:eastAsia="en-US"/>
        </w:rPr>
        <w:t xml:space="preserve"> № </w:t>
      </w:r>
      <w:r w:rsidR="0006361A">
        <w:rPr>
          <w:rFonts w:eastAsia="Calibri"/>
          <w:noProof w:val="0"/>
          <w:sz w:val="28"/>
          <w:szCs w:val="28"/>
          <w:lang w:eastAsia="en-US"/>
        </w:rPr>
        <w:t>297</w:t>
      </w:r>
    </w:p>
    <w:p w:rsidR="00FF3CD1" w:rsidRPr="008F75E4" w:rsidRDefault="00FF3CD1" w:rsidP="00FF3CD1">
      <w:pPr>
        <w:spacing w:line="276" w:lineRule="auto"/>
        <w:ind w:right="-4395"/>
        <w:rPr>
          <w:rFonts w:eastAsia="Calibri"/>
          <w:noProof w:val="0"/>
          <w:sz w:val="28"/>
          <w:szCs w:val="28"/>
          <w:lang w:eastAsia="en-US"/>
        </w:rPr>
      </w:pPr>
    </w:p>
    <w:p w:rsidR="00FF3CD1" w:rsidRPr="008F75E4" w:rsidRDefault="00FF3CD1" w:rsidP="00FF3CD1">
      <w:pPr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8F75E4">
        <w:rPr>
          <w:rFonts w:eastAsia="Calibri"/>
          <w:b/>
          <w:noProof w:val="0"/>
          <w:sz w:val="28"/>
          <w:szCs w:val="28"/>
          <w:lang w:eastAsia="en-US"/>
        </w:rPr>
        <w:t xml:space="preserve">Состав рабочей группы </w:t>
      </w:r>
    </w:p>
    <w:p w:rsidR="00FF3CD1" w:rsidRPr="008F75E4" w:rsidRDefault="00FF3CD1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r w:rsidRPr="008F75E4">
        <w:rPr>
          <w:b/>
          <w:noProof w:val="0"/>
          <w:sz w:val="28"/>
          <w:szCs w:val="28"/>
        </w:rPr>
        <w:t xml:space="preserve">по разработке </w:t>
      </w:r>
      <w:r w:rsidR="008F75E4">
        <w:rPr>
          <w:b/>
          <w:noProof w:val="0"/>
          <w:sz w:val="28"/>
          <w:szCs w:val="28"/>
        </w:rPr>
        <w:t>С</w:t>
      </w:r>
      <w:r w:rsidRPr="008F75E4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 w:rsidR="008F75E4">
        <w:rPr>
          <w:b/>
          <w:noProof w:val="0"/>
          <w:sz w:val="28"/>
          <w:szCs w:val="28"/>
        </w:rPr>
        <w:t xml:space="preserve">муниципального образования  </w:t>
      </w:r>
      <w:r w:rsidRPr="008F75E4">
        <w:rPr>
          <w:b/>
          <w:noProof w:val="0"/>
          <w:sz w:val="28"/>
          <w:szCs w:val="28"/>
        </w:rPr>
        <w:t>«</w:t>
      </w:r>
      <w:r w:rsidR="008F75E4">
        <w:rPr>
          <w:b/>
          <w:noProof w:val="0"/>
          <w:sz w:val="28"/>
          <w:szCs w:val="28"/>
        </w:rPr>
        <w:t>Смолен</w:t>
      </w:r>
      <w:r w:rsidRPr="008F75E4">
        <w:rPr>
          <w:b/>
          <w:noProof w:val="0"/>
          <w:sz w:val="28"/>
          <w:szCs w:val="28"/>
        </w:rPr>
        <w:t>ский район»</w:t>
      </w:r>
      <w:r w:rsidR="008F75E4">
        <w:rPr>
          <w:b/>
          <w:noProof w:val="0"/>
          <w:sz w:val="28"/>
          <w:szCs w:val="28"/>
        </w:rPr>
        <w:t xml:space="preserve"> Смоленской области</w:t>
      </w:r>
      <w:r w:rsidRPr="008F75E4">
        <w:rPr>
          <w:b/>
          <w:noProof w:val="0"/>
          <w:sz w:val="28"/>
          <w:szCs w:val="28"/>
        </w:rPr>
        <w:t xml:space="preserve"> и п</w:t>
      </w:r>
      <w:r w:rsidR="008F75E4">
        <w:rPr>
          <w:b/>
          <w:noProof w:val="0"/>
          <w:sz w:val="28"/>
          <w:szCs w:val="28"/>
        </w:rPr>
        <w:t>лана мероприятий по реализации С</w:t>
      </w:r>
      <w:r w:rsidRPr="008F75E4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 w:rsidR="008F75E4"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</w:p>
    <w:p w:rsidR="00FF3CD1" w:rsidRPr="008F75E4" w:rsidRDefault="00FF3CD1" w:rsidP="00FF3CD1">
      <w:pPr>
        <w:spacing w:line="276" w:lineRule="auto"/>
        <w:ind w:right="-4395"/>
        <w:rPr>
          <w:rFonts w:eastAsia="Calibri"/>
          <w:noProof w:val="0"/>
          <w:sz w:val="28"/>
          <w:szCs w:val="28"/>
          <w:lang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9"/>
        <w:gridCol w:w="6945"/>
      </w:tblGrid>
      <w:tr w:rsidR="00FF3CD1" w:rsidRPr="008F75E4" w:rsidTr="008F75E4">
        <w:tc>
          <w:tcPr>
            <w:tcW w:w="2978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Павлюченкова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Ольга </w:t>
            </w:r>
          </w:p>
          <w:p w:rsidR="00FF3CD1" w:rsidRPr="008F75E4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E46436" w:rsidRDefault="00E46436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Глава  муниципального  образования  «</w:t>
            </w:r>
            <w:proofErr w:type="gram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Смоленский</w:t>
            </w:r>
            <w:proofErr w:type="gramEnd"/>
          </w:p>
          <w:p w:rsidR="00E46436" w:rsidRDefault="00E46436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район» Смоленской области,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председатель рабочей </w:t>
            </w:r>
          </w:p>
          <w:p w:rsidR="00FF3CD1" w:rsidRPr="008F75E4" w:rsidRDefault="00FF3CD1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группы;</w:t>
            </w:r>
          </w:p>
        </w:tc>
      </w:tr>
      <w:tr w:rsidR="00FF3CD1" w:rsidRPr="008F75E4" w:rsidTr="008F75E4">
        <w:tc>
          <w:tcPr>
            <w:tcW w:w="2978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Ярославцев Андрей </w:t>
            </w:r>
          </w:p>
          <w:p w:rsidR="00FF3CD1" w:rsidRPr="008F75E4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Владимирович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З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аместитель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Главы  муниципального  образования – </w:t>
            </w:r>
          </w:p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  отдела  сельского хозяйства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, заместитель </w:t>
            </w:r>
          </w:p>
          <w:p w:rsidR="00907E39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председателя рабочей группы;</w:t>
            </w:r>
          </w:p>
        </w:tc>
      </w:tr>
      <w:tr w:rsidR="00FF3CD1" w:rsidRPr="008F75E4" w:rsidTr="008F75E4">
        <w:tc>
          <w:tcPr>
            <w:tcW w:w="2978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Шилкова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Татьяна 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Александровна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Ведущий специалист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экономик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е и </w:t>
            </w:r>
          </w:p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инвестиционной деятельности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, секретарь рабочей 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группы;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  <w:tr w:rsidR="00FF3CD1" w:rsidRPr="008F75E4" w:rsidTr="008F75E4">
        <w:tc>
          <w:tcPr>
            <w:tcW w:w="2978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Павликова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Оксана </w:t>
            </w:r>
          </w:p>
          <w:p w:rsidR="00FF3CD1" w:rsidRPr="008F75E4" w:rsidRDefault="00DA1FE4" w:rsidP="00907E39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 экономике и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инвестиционной деятельности</w:t>
            </w:r>
            <w:r w:rsidR="007929F8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FF3CD1" w:rsidRPr="008F75E4" w:rsidTr="008F75E4">
        <w:tc>
          <w:tcPr>
            <w:tcW w:w="2978" w:type="dxa"/>
          </w:tcPr>
          <w:p w:rsidR="007929F8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Хромова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Елена 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Николаевна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</w:p>
          <w:p w:rsidR="007929F8" w:rsidRDefault="007929F8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Давыдовский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Юрий </w:t>
            </w:r>
          </w:p>
          <w:p w:rsidR="00FF3CD1" w:rsidRPr="008F75E4" w:rsidRDefault="007929F8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Геннадьевич</w:t>
            </w:r>
          </w:p>
          <w:p w:rsidR="00F92F90" w:rsidRDefault="00F92F90" w:rsidP="00F92F90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Эсальнек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Сергей </w:t>
            </w:r>
          </w:p>
          <w:p w:rsidR="00F92F90" w:rsidRPr="008F75E4" w:rsidRDefault="00F92F90" w:rsidP="00F92F90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Евгеньевич</w:t>
            </w:r>
          </w:p>
          <w:p w:rsidR="00FF3CD1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Тимошенков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Виктор </w:t>
            </w:r>
          </w:p>
          <w:p w:rsidR="007929F8" w:rsidRPr="008F75E4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3CD1" w:rsidRDefault="00DA1FE4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ачальник финансового упра</w:t>
            </w:r>
            <w:r w:rsidR="007929F8">
              <w:rPr>
                <w:rFonts w:eastAsia="Calibri"/>
                <w:noProof w:val="0"/>
                <w:sz w:val="28"/>
                <w:szCs w:val="28"/>
                <w:lang w:eastAsia="en-US"/>
              </w:rPr>
              <w:t>вления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дминистрации </w:t>
            </w: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Смоленской районной Думы</w:t>
            </w: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92F90" w:rsidRDefault="00F92F90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Заместитель председателя Смоленской районной Думы;</w:t>
            </w:r>
          </w:p>
          <w:p w:rsidR="00F92F90" w:rsidRDefault="00F92F90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92F90" w:rsidRDefault="00F92F90" w:rsidP="007929F8">
            <w:pPr>
              <w:ind w:right="-4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29F8" w:rsidRPr="007929F8">
              <w:rPr>
                <w:sz w:val="28"/>
                <w:szCs w:val="28"/>
              </w:rPr>
              <w:t xml:space="preserve">редседатель </w:t>
            </w:r>
            <w:r w:rsidR="007929F8">
              <w:rPr>
                <w:sz w:val="28"/>
                <w:szCs w:val="28"/>
              </w:rPr>
              <w:t>Смоленской</w:t>
            </w:r>
            <w:r w:rsidR="007929F8" w:rsidRPr="007929F8">
              <w:rPr>
                <w:sz w:val="28"/>
                <w:szCs w:val="28"/>
              </w:rPr>
              <w:t xml:space="preserve"> район</w:t>
            </w:r>
            <w:r w:rsidR="007929F8">
              <w:rPr>
                <w:sz w:val="28"/>
                <w:szCs w:val="28"/>
              </w:rPr>
              <w:t>ной</w:t>
            </w:r>
            <w:r w:rsidR="007929F8" w:rsidRPr="007929F8">
              <w:rPr>
                <w:sz w:val="28"/>
                <w:szCs w:val="28"/>
              </w:rPr>
              <w:t xml:space="preserve"> обществен</w:t>
            </w:r>
            <w:r w:rsidR="007929F8">
              <w:rPr>
                <w:sz w:val="28"/>
                <w:szCs w:val="28"/>
              </w:rPr>
              <w:t>ной</w:t>
            </w:r>
            <w:r w:rsidR="007929F8" w:rsidRPr="007929F8">
              <w:rPr>
                <w:sz w:val="28"/>
                <w:szCs w:val="28"/>
              </w:rPr>
              <w:t xml:space="preserve"> </w:t>
            </w:r>
          </w:p>
          <w:p w:rsidR="00F92F90" w:rsidRDefault="00F92F90" w:rsidP="00F92F90">
            <w:pPr>
              <w:ind w:right="-4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  <w:r w:rsidR="007929F8" w:rsidRPr="007929F8">
              <w:rPr>
                <w:sz w:val="28"/>
                <w:szCs w:val="28"/>
              </w:rPr>
              <w:t>ветера</w:t>
            </w:r>
            <w:r>
              <w:rPr>
                <w:sz w:val="28"/>
                <w:szCs w:val="28"/>
              </w:rPr>
              <w:t xml:space="preserve">нов </w:t>
            </w:r>
            <w:r w:rsidR="007929F8" w:rsidRPr="007929F8">
              <w:rPr>
                <w:sz w:val="28"/>
                <w:szCs w:val="28"/>
              </w:rPr>
              <w:t>(пенсионеров) войны,</w:t>
            </w:r>
            <w:r>
              <w:rPr>
                <w:sz w:val="28"/>
                <w:szCs w:val="28"/>
              </w:rPr>
              <w:t xml:space="preserve"> </w:t>
            </w:r>
          </w:p>
          <w:p w:rsidR="00F92F90" w:rsidRDefault="007929F8" w:rsidP="00F92F90">
            <w:pPr>
              <w:ind w:right="-4395"/>
              <w:jc w:val="both"/>
              <w:rPr>
                <w:sz w:val="28"/>
                <w:szCs w:val="28"/>
              </w:rPr>
            </w:pPr>
            <w:r w:rsidRPr="007929F8">
              <w:rPr>
                <w:sz w:val="28"/>
                <w:szCs w:val="28"/>
              </w:rPr>
              <w:t xml:space="preserve">труда, Вооруженных Сил и правоохранительных </w:t>
            </w:r>
          </w:p>
          <w:p w:rsidR="007929F8" w:rsidRPr="00F92F90" w:rsidRDefault="007929F8" w:rsidP="00F92F90">
            <w:pPr>
              <w:ind w:right="-4395"/>
              <w:jc w:val="both"/>
              <w:rPr>
                <w:sz w:val="28"/>
                <w:szCs w:val="28"/>
              </w:rPr>
            </w:pPr>
            <w:r w:rsidRPr="007929F8">
              <w:rPr>
                <w:sz w:val="28"/>
                <w:szCs w:val="28"/>
              </w:rPr>
              <w:t>органов;</w:t>
            </w:r>
          </w:p>
        </w:tc>
      </w:tr>
      <w:tr w:rsidR="00FF3CD1" w:rsidRPr="008F75E4" w:rsidTr="008F75E4">
        <w:tc>
          <w:tcPr>
            <w:tcW w:w="2978" w:type="dxa"/>
          </w:tcPr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Зеленский Андрей </w:t>
            </w:r>
          </w:p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Анатольевич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Курдюков Илья 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Юрьевич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Лонщакова Ирина 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Викторовна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Пирожков Владимир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Алексеевич</w:t>
            </w:r>
          </w:p>
          <w:p w:rsidR="00DA1F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 xml:space="preserve">Голикова Наталья </w:t>
            </w:r>
          </w:p>
          <w:p w:rsidR="00FF3CD1" w:rsidRPr="008F75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Александро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лавный врач ОГБУЗ «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Смоленская Ц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РБ»</w:t>
            </w:r>
            <w:proofErr w:type="gramEnd"/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 отдела территориального планирования и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градостроительной деятельности Администрации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ю 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культур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е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DA1F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начальника юридического отдела </w:t>
            </w:r>
          </w:p>
          <w:p w:rsidR="00FF3CD1" w:rsidRPr="008F75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;</w:t>
            </w:r>
          </w:p>
        </w:tc>
      </w:tr>
      <w:tr w:rsidR="00FF3CD1" w:rsidRPr="008F75E4" w:rsidTr="008F75E4">
        <w:tc>
          <w:tcPr>
            <w:tcW w:w="2978" w:type="dxa"/>
          </w:tcPr>
          <w:p w:rsidR="00FF3CD1" w:rsidRDefault="00F70395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>Карпович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Юлия</w:t>
            </w:r>
          </w:p>
          <w:p w:rsidR="00F70395" w:rsidRPr="008F75E4" w:rsidRDefault="00F70395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Васильевна</w:t>
            </w:r>
          </w:p>
          <w:p w:rsidR="00FF3CD1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Кузнецов А</w:t>
            </w:r>
            <w:r w:rsidR="002801A0">
              <w:rPr>
                <w:rFonts w:eastAsia="Calibri"/>
                <w:noProof w:val="0"/>
                <w:sz w:val="28"/>
                <w:szCs w:val="28"/>
                <w:lang w:eastAsia="en-US"/>
              </w:rPr>
              <w:t>лексей</w:t>
            </w:r>
          </w:p>
          <w:p w:rsidR="002801A0" w:rsidRPr="008F75E4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Михайлович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ascii="Calibri" w:eastAsia="Calibri" w:hAnsi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C925F9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председателя комитета по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управлению </w:t>
            </w:r>
          </w:p>
          <w:p w:rsidR="00FF3CD1" w:rsidRPr="008F75E4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муниципальным имуществом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2801A0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 управления жилищно-</w:t>
            </w:r>
          </w:p>
          <w:p w:rsidR="002801A0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коммунального хозяйства,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строительства и </w:t>
            </w:r>
          </w:p>
          <w:p w:rsidR="00FF3CD1" w:rsidRPr="008F75E4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коммуникаций Администрации.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</w:tbl>
    <w:p w:rsidR="00FF3CD1" w:rsidRDefault="00FF3CD1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Pr="00FF3CD1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FF3CD1" w:rsidRPr="00FF3CD1" w:rsidTr="00A73F33">
        <w:tc>
          <w:tcPr>
            <w:tcW w:w="5353" w:type="dxa"/>
          </w:tcPr>
          <w:p w:rsidR="00FF3CD1" w:rsidRPr="00FF3CD1" w:rsidRDefault="00FF3CD1" w:rsidP="00FF3CD1">
            <w:pPr>
              <w:spacing w:after="200" w:line="276" w:lineRule="auto"/>
              <w:ind w:right="-4395"/>
              <w:jc w:val="right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Приложение 3</w:t>
            </w:r>
          </w:p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к постановлению мэра района         </w:t>
            </w:r>
          </w:p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от ______________ № ______</w:t>
            </w:r>
          </w:p>
          <w:p w:rsidR="00FF3CD1" w:rsidRPr="00FF3CD1" w:rsidRDefault="00FF3CD1" w:rsidP="00FF3CD1">
            <w:pPr>
              <w:spacing w:after="200" w:line="276" w:lineRule="auto"/>
              <w:ind w:left="34" w:right="-4395"/>
              <w:jc w:val="right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</w:tbl>
    <w:p w:rsidR="00516042" w:rsidRDefault="00516042" w:rsidP="00FF3CD1">
      <w:pPr>
        <w:suppressAutoHyphens/>
        <w:spacing w:line="276" w:lineRule="auto"/>
        <w:jc w:val="center"/>
        <w:rPr>
          <w:rFonts w:eastAsia="Calibri"/>
          <w:b/>
          <w:noProof w:val="0"/>
          <w:lang w:eastAsia="en-US"/>
        </w:rPr>
      </w:pPr>
    </w:p>
    <w:p w:rsidR="004B4B9C" w:rsidRPr="008F75E4" w:rsidRDefault="004B4B9C" w:rsidP="004B4B9C">
      <w:pPr>
        <w:tabs>
          <w:tab w:val="left" w:pos="6825"/>
        </w:tabs>
        <w:ind w:right="-4394" w:firstLine="5670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lastRenderedPageBreak/>
        <w:t>Приложение 3</w:t>
      </w:r>
    </w:p>
    <w:p w:rsidR="004B4B9C" w:rsidRPr="008F75E4" w:rsidRDefault="004B4B9C" w:rsidP="004B4B9C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к постановлению </w:t>
      </w:r>
      <w:r>
        <w:rPr>
          <w:rFonts w:eastAsia="Calibri"/>
          <w:noProof w:val="0"/>
          <w:sz w:val="28"/>
          <w:szCs w:val="28"/>
          <w:lang w:eastAsia="en-US"/>
        </w:rPr>
        <w:t xml:space="preserve">Администрации муниципального образования «Смоленский </w:t>
      </w:r>
      <w:r w:rsidRPr="008F75E4">
        <w:rPr>
          <w:rFonts w:eastAsia="Calibri"/>
          <w:noProof w:val="0"/>
          <w:sz w:val="28"/>
          <w:szCs w:val="28"/>
          <w:lang w:eastAsia="en-US"/>
        </w:rPr>
        <w:t>район</w:t>
      </w:r>
      <w:r>
        <w:rPr>
          <w:rFonts w:eastAsia="Calibri"/>
          <w:noProof w:val="0"/>
          <w:sz w:val="28"/>
          <w:szCs w:val="28"/>
          <w:lang w:eastAsia="en-US"/>
        </w:rPr>
        <w:t>» Смоленской области</w:t>
      </w:r>
    </w:p>
    <w:p w:rsidR="004B4B9C" w:rsidRPr="008F75E4" w:rsidRDefault="004B4B9C" w:rsidP="004B4B9C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от </w:t>
      </w:r>
      <w:r w:rsidR="0006361A">
        <w:rPr>
          <w:rFonts w:eastAsia="Calibri"/>
          <w:noProof w:val="0"/>
          <w:sz w:val="28"/>
          <w:szCs w:val="28"/>
          <w:lang w:eastAsia="en-US"/>
        </w:rPr>
        <w:t xml:space="preserve">13.03.2018 </w:t>
      </w:r>
      <w:r w:rsidRPr="008F75E4">
        <w:rPr>
          <w:rFonts w:eastAsia="Calibri"/>
          <w:noProof w:val="0"/>
          <w:sz w:val="28"/>
          <w:szCs w:val="28"/>
          <w:lang w:eastAsia="en-US"/>
        </w:rPr>
        <w:t xml:space="preserve"> № </w:t>
      </w:r>
      <w:r w:rsidR="0006361A">
        <w:rPr>
          <w:rFonts w:eastAsia="Calibri"/>
          <w:noProof w:val="0"/>
          <w:sz w:val="28"/>
          <w:szCs w:val="28"/>
          <w:lang w:eastAsia="en-US"/>
        </w:rPr>
        <w:t>297</w:t>
      </w:r>
      <w:bookmarkStart w:id="1" w:name="_GoBack"/>
      <w:bookmarkEnd w:id="1"/>
    </w:p>
    <w:p w:rsidR="004B4B9C" w:rsidRDefault="004B4B9C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</w:p>
    <w:p w:rsidR="00FF3CD1" w:rsidRPr="00F70E2F" w:rsidRDefault="00FF3CD1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 xml:space="preserve">ПЛАН </w:t>
      </w:r>
    </w:p>
    <w:p w:rsidR="00FF3CD1" w:rsidRPr="00F70E2F" w:rsidRDefault="00516042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>разработки С</w:t>
      </w:r>
      <w:r w:rsidR="00FF3CD1" w:rsidRPr="00F70E2F">
        <w:rPr>
          <w:rFonts w:eastAsia="Calibri"/>
          <w:b/>
          <w:noProof w:val="0"/>
          <w:sz w:val="28"/>
          <w:szCs w:val="28"/>
          <w:lang w:eastAsia="en-US"/>
        </w:rPr>
        <w:t xml:space="preserve">тратегии социально-экономического развития </w:t>
      </w:r>
    </w:p>
    <w:p w:rsidR="00FF3CD1" w:rsidRPr="00F70E2F" w:rsidRDefault="00516042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701"/>
        <w:gridCol w:w="3432"/>
      </w:tblGrid>
      <w:tr w:rsidR="00FF3CD1" w:rsidRPr="00FF3CD1" w:rsidTr="00A73F33">
        <w:trPr>
          <w:cantSplit/>
          <w:tblHeader/>
        </w:trPr>
        <w:tc>
          <w:tcPr>
            <w:tcW w:w="4644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Срок исполнения</w:t>
            </w:r>
          </w:p>
        </w:tc>
        <w:tc>
          <w:tcPr>
            <w:tcW w:w="3432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Ответственный исполнитель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1. Актуализация приоритетов, направлений и задач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Смоленс</w:t>
            </w:r>
            <w:r w:rsidRPr="00FF3CD1">
              <w:rPr>
                <w:rFonts w:eastAsia="Calibri"/>
                <w:noProof w:val="0"/>
                <w:lang w:eastAsia="en-US"/>
              </w:rPr>
              <w:t>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долгосрочный период.</w:t>
            </w:r>
          </w:p>
          <w:p w:rsidR="00FF3CD1" w:rsidRPr="00FF3CD1" w:rsidRDefault="00FF3CD1" w:rsidP="004B4B9C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Обсуждение концепции проекта </w:t>
            </w:r>
            <w:r w:rsidR="004B4B9C">
              <w:rPr>
                <w:rFonts w:eastAsia="Calibri"/>
                <w:noProof w:val="0"/>
                <w:lang w:eastAsia="en-US"/>
              </w:rPr>
              <w:t>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>муниципального образования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заседани</w:t>
            </w:r>
            <w:r w:rsidR="00BC16D5">
              <w:rPr>
                <w:rFonts w:eastAsia="Calibri"/>
                <w:noProof w:val="0"/>
                <w:lang w:eastAsia="en-US"/>
              </w:rPr>
              <w:t>и рабочей группы по разработке 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(далее – рабочая </w:t>
            </w:r>
            <w:r w:rsidR="004B4B9C">
              <w:rPr>
                <w:rFonts w:eastAsia="Calibri"/>
                <w:noProof w:val="0"/>
                <w:lang w:eastAsia="en-US"/>
              </w:rPr>
              <w:t>группа, прое</w:t>
            </w:r>
            <w:proofErr w:type="gramStart"/>
            <w:r w:rsidR="004B4B9C">
              <w:rPr>
                <w:rFonts w:eastAsia="Calibri"/>
                <w:noProof w:val="0"/>
                <w:lang w:eastAsia="en-US"/>
              </w:rPr>
              <w:t>кт С</w:t>
            </w:r>
            <w:r w:rsidRPr="00FF3CD1">
              <w:rPr>
                <w:rFonts w:eastAsia="Calibri"/>
                <w:noProof w:val="0"/>
                <w:lang w:eastAsia="en-US"/>
              </w:rPr>
              <w:t>тр</w:t>
            </w:r>
            <w:proofErr w:type="gramEnd"/>
            <w:r w:rsidRPr="00FF3CD1">
              <w:rPr>
                <w:rFonts w:eastAsia="Calibri"/>
                <w:noProof w:val="0"/>
                <w:lang w:eastAsia="en-US"/>
              </w:rPr>
              <w:t xml:space="preserve">атегии) 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июля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F70E2F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Комитет по экономике и инвестиционной деятельности </w:t>
            </w:r>
            <w:r w:rsidR="004B4B9C">
              <w:rPr>
                <w:rFonts w:eastAsia="Calibri"/>
                <w:noProof w:val="0"/>
                <w:lang w:eastAsia="en-US"/>
              </w:rPr>
              <w:t xml:space="preserve">Администрации </w:t>
            </w:r>
            <w:r>
              <w:rPr>
                <w:rFonts w:eastAsia="Calibri"/>
                <w:noProof w:val="0"/>
                <w:lang w:eastAsia="en-US"/>
              </w:rPr>
              <w:t>муниципального образования «Смолен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 xml:space="preserve">Смоленской области 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совместно с</w:t>
            </w:r>
            <w:r>
              <w:rPr>
                <w:rFonts w:eastAsia="Calibri"/>
                <w:noProof w:val="0"/>
                <w:lang w:eastAsia="en-US"/>
              </w:rPr>
              <w:t>о структурными подразделениями А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дминистрации </w:t>
            </w:r>
            <w:r>
              <w:rPr>
                <w:rFonts w:eastAsia="Calibri"/>
                <w:noProof w:val="0"/>
                <w:lang w:eastAsia="en-US"/>
              </w:rPr>
              <w:t>муниципального образования «Смолен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2. Формирование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тратегии </w:t>
            </w:r>
          </w:p>
        </w:tc>
        <w:tc>
          <w:tcPr>
            <w:tcW w:w="1701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до 20</w:t>
            </w:r>
            <w:r w:rsidR="00F70E2F">
              <w:rPr>
                <w:rFonts w:eastAsia="Calibri"/>
                <w:noProof w:val="0"/>
                <w:lang w:eastAsia="en-US"/>
              </w:rPr>
              <w:t xml:space="preserve"> июля 2018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Рабочая группа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3. Рассмотрение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тратегии на заседании рабочей группы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августа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4. Организация и проведение общественных обсуждений прое</w:t>
            </w:r>
            <w:r w:rsidR="00BC16D5">
              <w:rPr>
                <w:rFonts w:eastAsia="Calibri"/>
                <w:noProof w:val="0"/>
                <w:lang w:eastAsia="en-US"/>
              </w:rPr>
              <w:t>кта С</w:t>
            </w:r>
            <w:r w:rsidRPr="00FF3CD1">
              <w:rPr>
                <w:rFonts w:eastAsia="Calibri"/>
                <w:noProof w:val="0"/>
                <w:lang w:eastAsia="en-US"/>
              </w:rPr>
              <w:t>тратегии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15 сентября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5. Согласование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тратегии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  <w:trHeight w:val="801"/>
        </w:trPr>
        <w:tc>
          <w:tcPr>
            <w:tcW w:w="4644" w:type="dxa"/>
          </w:tcPr>
          <w:p w:rsidR="00FF3CD1" w:rsidRPr="00FF3CD1" w:rsidRDefault="00BC16D5" w:rsidP="00BC16D5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lastRenderedPageBreak/>
              <w:t>6. Предоставление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тратегии в </w:t>
            </w:r>
            <w:r>
              <w:rPr>
                <w:rFonts w:eastAsia="Calibri"/>
                <w:noProof w:val="0"/>
                <w:lang w:eastAsia="en-US"/>
              </w:rPr>
              <w:t>Департамент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экономического развития </w:t>
            </w:r>
            <w:r>
              <w:rPr>
                <w:rFonts w:eastAsia="Calibri"/>
                <w:noProof w:val="0"/>
                <w:lang w:eastAsia="en-US"/>
              </w:rPr>
              <w:t>Смоленской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области на согласование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10 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7. Обеспечение внесения проекта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 об утверждении 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заседание Смоленской районной </w:t>
            </w:r>
            <w:r w:rsidRPr="00FF3CD1">
              <w:rPr>
                <w:rFonts w:eastAsia="Calibri"/>
                <w:noProof w:val="0"/>
                <w:lang w:eastAsia="en-US"/>
              </w:rPr>
              <w:t>Дум</w:t>
            </w:r>
            <w:r w:rsidR="00BC16D5">
              <w:rPr>
                <w:rFonts w:eastAsia="Calibri"/>
                <w:noProof w:val="0"/>
                <w:lang w:eastAsia="en-US"/>
              </w:rPr>
              <w:t>ы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20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</w:t>
            </w:r>
            <w:r>
              <w:rPr>
                <w:rFonts w:eastAsia="Calibri"/>
                <w:noProof w:val="0"/>
                <w:lang w:eastAsia="en-US"/>
              </w:rPr>
              <w:t>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</w:tbl>
    <w:p w:rsidR="00FF3CD1" w:rsidRPr="00FF3CD1" w:rsidRDefault="00FF3CD1" w:rsidP="00FF3CD1">
      <w:pPr>
        <w:spacing w:after="200" w:line="276" w:lineRule="auto"/>
        <w:rPr>
          <w:rFonts w:eastAsia="Calibri"/>
          <w:noProof w:val="0"/>
          <w:sz w:val="2"/>
          <w:szCs w:val="2"/>
          <w:lang w:eastAsia="en-US"/>
        </w:rPr>
      </w:pPr>
    </w:p>
    <w:p w:rsidR="00FF3CD1" w:rsidRPr="00FF3CD1" w:rsidRDefault="00FF3CD1" w:rsidP="00FF3CD1">
      <w:pPr>
        <w:spacing w:line="276" w:lineRule="auto"/>
        <w:rPr>
          <w:rFonts w:eastAsia="Calibri"/>
          <w:noProof w:val="0"/>
          <w:lang w:eastAsia="en-US"/>
        </w:rPr>
      </w:pPr>
    </w:p>
    <w:p w:rsidR="00FF3CD1" w:rsidRPr="00B54027" w:rsidRDefault="00FF3CD1" w:rsidP="005319E5">
      <w:pPr>
        <w:rPr>
          <w:sz w:val="28"/>
          <w:szCs w:val="28"/>
        </w:rPr>
      </w:pPr>
    </w:p>
    <w:p w:rsidR="00BA2BAE" w:rsidRDefault="00BA2BAE"/>
    <w:sectPr w:rsidR="00BA2BAE" w:rsidSect="00FF3CD1">
      <w:pgSz w:w="11906" w:h="16838"/>
      <w:pgMar w:top="1134" w:right="510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5B"/>
    <w:rsid w:val="00011E77"/>
    <w:rsid w:val="0006361A"/>
    <w:rsid w:val="00137CF3"/>
    <w:rsid w:val="002801A0"/>
    <w:rsid w:val="0033105B"/>
    <w:rsid w:val="00476445"/>
    <w:rsid w:val="004B4B9C"/>
    <w:rsid w:val="004E6B19"/>
    <w:rsid w:val="00516042"/>
    <w:rsid w:val="005319E5"/>
    <w:rsid w:val="00647685"/>
    <w:rsid w:val="007929F8"/>
    <w:rsid w:val="008F28BB"/>
    <w:rsid w:val="008F5903"/>
    <w:rsid w:val="008F75E4"/>
    <w:rsid w:val="00900DF8"/>
    <w:rsid w:val="00907E39"/>
    <w:rsid w:val="00BA2BAE"/>
    <w:rsid w:val="00BC16D5"/>
    <w:rsid w:val="00BE5C1D"/>
    <w:rsid w:val="00C71A33"/>
    <w:rsid w:val="00C91852"/>
    <w:rsid w:val="00C925F9"/>
    <w:rsid w:val="00C971D8"/>
    <w:rsid w:val="00DA1FE4"/>
    <w:rsid w:val="00E024F1"/>
    <w:rsid w:val="00E27CFE"/>
    <w:rsid w:val="00E46436"/>
    <w:rsid w:val="00F70395"/>
    <w:rsid w:val="00F70E2F"/>
    <w:rsid w:val="00F92F9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ECONOM-Pavlicova</dc:creator>
  <cp:keywords/>
  <dc:description/>
  <cp:lastModifiedBy>ECONOM-Pavlicova</cp:lastModifiedBy>
  <cp:revision>14</cp:revision>
  <cp:lastPrinted>2018-03-12T08:18:00Z</cp:lastPrinted>
  <dcterms:created xsi:type="dcterms:W3CDTF">2018-02-14T11:43:00Z</dcterms:created>
  <dcterms:modified xsi:type="dcterms:W3CDTF">2018-03-14T06:54:00Z</dcterms:modified>
</cp:coreProperties>
</file>